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2A38" w14:textId="63FDC657" w:rsidR="00691276" w:rsidRPr="00B34728" w:rsidRDefault="00691276" w:rsidP="00895EAE">
      <w:pPr>
        <w:rPr>
          <w:color w:val="002060"/>
          <w:sz w:val="28"/>
          <w:szCs w:val="28"/>
        </w:rPr>
      </w:pPr>
      <w:r w:rsidRPr="00B34728">
        <w:rPr>
          <w:color w:val="002060"/>
          <w:sz w:val="28"/>
          <w:szCs w:val="28"/>
        </w:rPr>
        <w:t>WORKING PAPERS</w:t>
      </w:r>
      <w:r w:rsidR="00043A36">
        <w:rPr>
          <w:color w:val="002060"/>
          <w:sz w:val="28"/>
          <w:szCs w:val="28"/>
        </w:rPr>
        <w:t xml:space="preserve">- Enclosure 2 </w:t>
      </w:r>
      <w:r w:rsidRPr="00B34728">
        <w:rPr>
          <w:color w:val="002060"/>
          <w:sz w:val="28"/>
          <w:szCs w:val="28"/>
        </w:rPr>
        <w:t xml:space="preserve">– </w:t>
      </w:r>
      <w:r w:rsidR="00043A36">
        <w:rPr>
          <w:color w:val="002060"/>
          <w:sz w:val="28"/>
          <w:szCs w:val="28"/>
        </w:rPr>
        <w:t>21</w:t>
      </w:r>
      <w:r w:rsidRPr="00B34728">
        <w:rPr>
          <w:color w:val="002060"/>
          <w:sz w:val="28"/>
          <w:szCs w:val="28"/>
        </w:rPr>
        <w:t>/</w:t>
      </w:r>
      <w:r w:rsidR="00043A36">
        <w:rPr>
          <w:color w:val="002060"/>
          <w:sz w:val="28"/>
          <w:szCs w:val="28"/>
        </w:rPr>
        <w:t>03</w:t>
      </w:r>
      <w:r w:rsidRPr="00B34728">
        <w:rPr>
          <w:color w:val="002060"/>
          <w:sz w:val="28"/>
          <w:szCs w:val="28"/>
        </w:rPr>
        <w:t xml:space="preserve">/2025 – </w:t>
      </w:r>
      <w:r w:rsidR="00043A36">
        <w:rPr>
          <w:color w:val="002060"/>
          <w:sz w:val="28"/>
          <w:szCs w:val="28"/>
        </w:rPr>
        <w:t>70</w:t>
      </w:r>
      <w:r w:rsidRPr="00B34728">
        <w:rPr>
          <w:color w:val="002060"/>
          <w:sz w:val="28"/>
          <w:szCs w:val="28"/>
        </w:rPr>
        <w:t xml:space="preserve">/25 </w:t>
      </w:r>
    </w:p>
    <w:p w14:paraId="0FFCC09D" w14:textId="5DA013D7" w:rsidR="001B5938" w:rsidRDefault="001B5938" w:rsidP="00895EAE">
      <w:pPr>
        <w:rPr>
          <w:b/>
          <w:color w:val="002060"/>
          <w:sz w:val="52"/>
          <w:szCs w:val="52"/>
        </w:rPr>
      </w:pPr>
    </w:p>
    <w:p w14:paraId="3A440062" w14:textId="793561FB" w:rsidR="00691276" w:rsidRPr="00B34728" w:rsidRDefault="00691276" w:rsidP="00895EAE">
      <w:pPr>
        <w:rPr>
          <w:b/>
          <w:color w:val="002060"/>
          <w:sz w:val="52"/>
          <w:szCs w:val="52"/>
        </w:rPr>
      </w:pPr>
      <w:r w:rsidRPr="00B34728">
        <w:rPr>
          <w:b/>
          <w:bCs/>
          <w:color w:val="002060"/>
          <w:sz w:val="52"/>
          <w:szCs w:val="52"/>
        </w:rPr>
        <w:t xml:space="preserve">Chief Economists Group </w:t>
      </w:r>
    </w:p>
    <w:p w14:paraId="5DCF8FF5" w14:textId="77777777" w:rsidR="00691276" w:rsidRPr="00B34728" w:rsidRDefault="00691276" w:rsidP="00895EAE">
      <w:pPr>
        <w:rPr>
          <w:b/>
          <w:color w:val="002060"/>
          <w:sz w:val="52"/>
          <w:szCs w:val="52"/>
        </w:rPr>
      </w:pPr>
      <w:r w:rsidRPr="00B34728">
        <w:rPr>
          <w:b/>
          <w:bCs/>
          <w:color w:val="002060"/>
          <w:sz w:val="52"/>
          <w:szCs w:val="52"/>
        </w:rPr>
        <w:t xml:space="preserve">London, 10 April 2025 </w:t>
      </w:r>
    </w:p>
    <w:p w14:paraId="7C30218A" w14:textId="77777777" w:rsidR="00691276" w:rsidRPr="00B34728" w:rsidRDefault="00691276" w:rsidP="00895EAE">
      <w:pPr>
        <w:rPr>
          <w:b/>
          <w:color w:val="002060"/>
          <w:sz w:val="44"/>
          <w:szCs w:val="44"/>
        </w:rPr>
      </w:pPr>
    </w:p>
    <w:p w14:paraId="40607EA1" w14:textId="22B5FD98" w:rsidR="001B5938" w:rsidRDefault="001B5938" w:rsidP="00895EAE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 xml:space="preserve">Draft Position Paper on </w:t>
      </w:r>
      <w:r w:rsidR="00570166">
        <w:rPr>
          <w:b/>
          <w:color w:val="002060"/>
          <w:sz w:val="44"/>
          <w:szCs w:val="44"/>
        </w:rPr>
        <w:t xml:space="preserve">the </w:t>
      </w:r>
      <w:r>
        <w:rPr>
          <w:b/>
          <w:color w:val="002060"/>
          <w:sz w:val="44"/>
          <w:szCs w:val="44"/>
        </w:rPr>
        <w:t xml:space="preserve">European Investment in </w:t>
      </w:r>
    </w:p>
    <w:p w14:paraId="7937BB1A" w14:textId="5FC3EE21" w:rsidR="001B5938" w:rsidRPr="00B34728" w:rsidRDefault="001B5938" w:rsidP="00895EAE">
      <w:pPr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the MET industries</w:t>
      </w:r>
    </w:p>
    <w:p w14:paraId="7ED29A78" w14:textId="77777777" w:rsidR="00691276" w:rsidRPr="001B5938" w:rsidRDefault="00691276" w:rsidP="00895EAE">
      <w:pPr>
        <w:rPr>
          <w:color w:val="002060"/>
        </w:rPr>
      </w:pPr>
    </w:p>
    <w:p w14:paraId="1276C362" w14:textId="77777777" w:rsidR="001F4489" w:rsidRDefault="001F4489" w:rsidP="001B5938">
      <w:pPr>
        <w:rPr>
          <w:b/>
          <w:bCs/>
          <w:color w:val="002060"/>
          <w:sz w:val="24"/>
          <w:szCs w:val="24"/>
          <w:lang w:val="en-GB"/>
        </w:rPr>
      </w:pPr>
      <w:r>
        <w:rPr>
          <w:b/>
          <w:bCs/>
          <w:color w:val="002060"/>
          <w:sz w:val="24"/>
          <w:szCs w:val="24"/>
          <w:lang w:val="en-GB"/>
        </w:rPr>
        <w:t xml:space="preserve">Introduction </w:t>
      </w:r>
    </w:p>
    <w:p w14:paraId="7998390A" w14:textId="77777777" w:rsidR="00C829DB" w:rsidRPr="00B34728" w:rsidRDefault="00C829DB" w:rsidP="00C829DB">
      <w:pPr>
        <w:ind w:left="720"/>
        <w:rPr>
          <w:color w:val="002060"/>
          <w:sz w:val="24"/>
          <w:szCs w:val="24"/>
        </w:rPr>
      </w:pPr>
    </w:p>
    <w:p w14:paraId="0C5CA454" w14:textId="77777777" w:rsidR="00C81183" w:rsidRDefault="00C81183" w:rsidP="00706B7B">
      <w:pPr>
        <w:pStyle w:val="ListParagraph"/>
        <w:numPr>
          <w:ilvl w:val="0"/>
          <w:numId w:val="39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Remind the importance of investment for the competitiveness of the MET industries</w:t>
      </w:r>
    </w:p>
    <w:p w14:paraId="2EC7D648" w14:textId="77777777" w:rsidR="00C37580" w:rsidRDefault="00C37580" w:rsidP="00C37580">
      <w:pPr>
        <w:rPr>
          <w:color w:val="002060"/>
          <w:sz w:val="24"/>
          <w:szCs w:val="24"/>
        </w:rPr>
      </w:pPr>
    </w:p>
    <w:p w14:paraId="4BC87A63" w14:textId="5773C507" w:rsidR="00832450" w:rsidRDefault="00C37580" w:rsidP="009447B7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This position p</w:t>
      </w:r>
      <w:r w:rsidR="00944C1A">
        <w:rPr>
          <w:color w:val="002060"/>
          <w:sz w:val="24"/>
          <w:szCs w:val="24"/>
        </w:rPr>
        <w:t xml:space="preserve">aper aims to </w:t>
      </w:r>
      <w:r w:rsidR="009447B7">
        <w:rPr>
          <w:color w:val="002060"/>
          <w:sz w:val="24"/>
          <w:szCs w:val="24"/>
        </w:rPr>
        <w:t>explain to the policymakers</w:t>
      </w:r>
      <w:r w:rsidR="00DA5751">
        <w:rPr>
          <w:color w:val="002060"/>
          <w:sz w:val="24"/>
          <w:szCs w:val="24"/>
        </w:rPr>
        <w:t xml:space="preserve"> how to</w:t>
      </w:r>
      <w:r w:rsidR="00944C1A" w:rsidRPr="009447B7">
        <w:rPr>
          <w:color w:val="002060"/>
          <w:sz w:val="24"/>
          <w:szCs w:val="24"/>
        </w:rPr>
        <w:t xml:space="preserve"> increase </w:t>
      </w:r>
      <w:r w:rsidR="009447B7">
        <w:rPr>
          <w:color w:val="002060"/>
          <w:sz w:val="24"/>
          <w:szCs w:val="24"/>
        </w:rPr>
        <w:t>investment</w:t>
      </w:r>
      <w:r w:rsidR="00944C1A" w:rsidRPr="009447B7">
        <w:rPr>
          <w:color w:val="002060"/>
          <w:sz w:val="24"/>
          <w:szCs w:val="24"/>
        </w:rPr>
        <w:t xml:space="preserve"> in Europe</w:t>
      </w:r>
      <w:r w:rsidR="009447B7">
        <w:rPr>
          <w:color w:val="002060"/>
          <w:sz w:val="24"/>
          <w:szCs w:val="24"/>
        </w:rPr>
        <w:t xml:space="preserve"> to stay competitive</w:t>
      </w:r>
      <w:r w:rsidR="00CC49CB">
        <w:rPr>
          <w:color w:val="002060"/>
          <w:sz w:val="24"/>
          <w:szCs w:val="24"/>
        </w:rPr>
        <w:t xml:space="preserve">. </w:t>
      </w:r>
    </w:p>
    <w:p w14:paraId="227BD08D" w14:textId="6CCE4EEC" w:rsidR="00CC63A9" w:rsidRPr="00413866" w:rsidRDefault="00CC63A9" w:rsidP="00CC63A9">
      <w:pPr>
        <w:rPr>
          <w:color w:val="002060"/>
          <w:sz w:val="24"/>
          <w:szCs w:val="24"/>
        </w:rPr>
      </w:pPr>
    </w:p>
    <w:p w14:paraId="5344ABFF" w14:textId="0FBA6DD1" w:rsidR="00CC63A9" w:rsidRDefault="006E149F" w:rsidP="00CC63A9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Introduction </w:t>
      </w:r>
    </w:p>
    <w:p w14:paraId="5511E029" w14:textId="77777777" w:rsidR="007411DF" w:rsidRDefault="007411DF" w:rsidP="00CC63A9">
      <w:pPr>
        <w:rPr>
          <w:b/>
          <w:bCs/>
          <w:color w:val="002060"/>
          <w:sz w:val="24"/>
          <w:szCs w:val="24"/>
        </w:rPr>
      </w:pPr>
    </w:p>
    <w:p w14:paraId="1427EC78" w14:textId="6F8CBB51" w:rsidR="0092407A" w:rsidRPr="00413866" w:rsidRDefault="00CC49CB" w:rsidP="00413866">
      <w:pPr>
        <w:pStyle w:val="ListParagraph"/>
        <w:numPr>
          <w:ilvl w:val="0"/>
          <w:numId w:val="48"/>
        </w:numPr>
        <w:rPr>
          <w:color w:val="002060"/>
          <w:sz w:val="24"/>
          <w:szCs w:val="24"/>
        </w:rPr>
      </w:pPr>
      <w:r w:rsidRPr="0092407A">
        <w:rPr>
          <w:color w:val="002060"/>
          <w:sz w:val="24"/>
          <w:szCs w:val="24"/>
        </w:rPr>
        <w:t>Remind publication</w:t>
      </w:r>
      <w:r w:rsidR="00413866">
        <w:rPr>
          <w:color w:val="002060"/>
          <w:sz w:val="24"/>
          <w:szCs w:val="24"/>
        </w:rPr>
        <w:t>s</w:t>
      </w:r>
      <w:r w:rsidRPr="0092407A">
        <w:rPr>
          <w:color w:val="002060"/>
          <w:sz w:val="24"/>
          <w:szCs w:val="24"/>
        </w:rPr>
        <w:t xml:space="preserve"> call</w:t>
      </w:r>
      <w:r w:rsidR="00413866">
        <w:rPr>
          <w:color w:val="002060"/>
          <w:sz w:val="24"/>
          <w:szCs w:val="24"/>
        </w:rPr>
        <w:t>ing</w:t>
      </w:r>
      <w:r w:rsidRPr="0092407A">
        <w:rPr>
          <w:color w:val="002060"/>
          <w:sz w:val="24"/>
          <w:szCs w:val="24"/>
        </w:rPr>
        <w:t xml:space="preserve"> for </w:t>
      </w:r>
      <w:r w:rsidR="00025EDF" w:rsidRPr="0092407A">
        <w:rPr>
          <w:color w:val="002060"/>
          <w:sz w:val="24"/>
          <w:szCs w:val="24"/>
        </w:rPr>
        <w:t>investment in Europe to keep competitiveness</w:t>
      </w:r>
      <w:r w:rsidR="00413866">
        <w:rPr>
          <w:color w:val="002060"/>
          <w:sz w:val="24"/>
          <w:szCs w:val="24"/>
        </w:rPr>
        <w:t>,</w:t>
      </w:r>
      <w:r w:rsidR="00025EDF" w:rsidRPr="0092407A">
        <w:rPr>
          <w:color w:val="002060"/>
          <w:sz w:val="24"/>
          <w:szCs w:val="24"/>
        </w:rPr>
        <w:t xml:space="preserve"> such as </w:t>
      </w:r>
      <w:r w:rsidR="008762E7">
        <w:rPr>
          <w:color w:val="002060"/>
          <w:sz w:val="24"/>
          <w:szCs w:val="24"/>
        </w:rPr>
        <w:t xml:space="preserve">the </w:t>
      </w:r>
      <w:r w:rsidR="00025EDF" w:rsidRPr="0092407A">
        <w:rPr>
          <w:color w:val="002060"/>
          <w:sz w:val="24"/>
          <w:szCs w:val="24"/>
        </w:rPr>
        <w:t>Draghi report</w:t>
      </w:r>
      <w:r w:rsidR="00413866">
        <w:rPr>
          <w:color w:val="002060"/>
          <w:sz w:val="24"/>
          <w:szCs w:val="24"/>
        </w:rPr>
        <w:t>.</w:t>
      </w:r>
    </w:p>
    <w:p w14:paraId="6ABF1D84" w14:textId="67B280D3" w:rsidR="00025EDF" w:rsidRPr="0092407A" w:rsidRDefault="00025EDF" w:rsidP="00413866">
      <w:pPr>
        <w:pStyle w:val="ListParagraph"/>
        <w:numPr>
          <w:ilvl w:val="0"/>
          <w:numId w:val="48"/>
        </w:numPr>
        <w:rPr>
          <w:color w:val="002060"/>
          <w:sz w:val="24"/>
          <w:szCs w:val="24"/>
        </w:rPr>
      </w:pPr>
      <w:r w:rsidRPr="0092407A">
        <w:rPr>
          <w:color w:val="002060"/>
          <w:sz w:val="24"/>
          <w:szCs w:val="24"/>
        </w:rPr>
        <w:t xml:space="preserve">Explain the gap between EU and </w:t>
      </w:r>
      <w:r w:rsidR="00732C03" w:rsidRPr="0092407A">
        <w:rPr>
          <w:color w:val="002060"/>
          <w:sz w:val="24"/>
          <w:szCs w:val="24"/>
        </w:rPr>
        <w:t xml:space="preserve">China/USA in terms of </w:t>
      </w:r>
      <w:r w:rsidR="00E24006" w:rsidRPr="0092407A">
        <w:rPr>
          <w:color w:val="002060"/>
          <w:sz w:val="24"/>
          <w:szCs w:val="24"/>
        </w:rPr>
        <w:t>investment</w:t>
      </w:r>
    </w:p>
    <w:p w14:paraId="3D735071" w14:textId="77777777" w:rsidR="00732C03" w:rsidRDefault="00732C03" w:rsidP="00732C03">
      <w:pPr>
        <w:rPr>
          <w:b/>
          <w:bCs/>
          <w:color w:val="002060"/>
          <w:sz w:val="24"/>
          <w:szCs w:val="24"/>
        </w:rPr>
      </w:pPr>
    </w:p>
    <w:p w14:paraId="32717984" w14:textId="5C6E1525" w:rsidR="00E332A3" w:rsidRPr="005902BA" w:rsidRDefault="005902BA" w:rsidP="00150CF2">
      <w:pPr>
        <w:pStyle w:val="ListParagraph"/>
        <w:numPr>
          <w:ilvl w:val="2"/>
          <w:numId w:val="20"/>
        </w:numPr>
        <w:ind w:left="360"/>
        <w:rPr>
          <w:b/>
          <w:bCs/>
          <w:color w:val="002060"/>
          <w:sz w:val="24"/>
          <w:szCs w:val="24"/>
        </w:rPr>
      </w:pPr>
      <w:r w:rsidRPr="005902BA">
        <w:rPr>
          <w:b/>
          <w:bCs/>
          <w:color w:val="002060"/>
          <w:sz w:val="24"/>
          <w:szCs w:val="24"/>
        </w:rPr>
        <w:t>Creating a Favorable Environmen</w:t>
      </w:r>
      <w:r w:rsidR="00922738">
        <w:rPr>
          <w:b/>
          <w:bCs/>
          <w:color w:val="002060"/>
          <w:sz w:val="24"/>
          <w:szCs w:val="24"/>
        </w:rPr>
        <w:t xml:space="preserve">t </w:t>
      </w:r>
      <w:r w:rsidR="003879D1">
        <w:rPr>
          <w:b/>
          <w:bCs/>
          <w:color w:val="002060"/>
          <w:sz w:val="24"/>
          <w:szCs w:val="24"/>
        </w:rPr>
        <w:t xml:space="preserve">for </w:t>
      </w:r>
      <w:r w:rsidR="00EC0087">
        <w:rPr>
          <w:b/>
          <w:bCs/>
          <w:color w:val="002060"/>
          <w:sz w:val="24"/>
          <w:szCs w:val="24"/>
        </w:rPr>
        <w:t>Investment</w:t>
      </w:r>
    </w:p>
    <w:p w14:paraId="0F8ECF05" w14:textId="19FC9D18" w:rsidR="00437FB8" w:rsidRPr="003E2876" w:rsidRDefault="003106DA" w:rsidP="00413866">
      <w:pPr>
        <w:pStyle w:val="ListParagraph"/>
        <w:numPr>
          <w:ilvl w:val="0"/>
          <w:numId w:val="47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Remind that the </w:t>
      </w:r>
      <w:r w:rsidR="00437FB8" w:rsidRPr="003E2876">
        <w:rPr>
          <w:color w:val="002060"/>
          <w:sz w:val="24"/>
          <w:szCs w:val="24"/>
        </w:rPr>
        <w:t xml:space="preserve">Legislative framework should be </w:t>
      </w:r>
      <w:r w:rsidR="00E332A3" w:rsidRPr="003E2876">
        <w:rPr>
          <w:color w:val="002060"/>
          <w:sz w:val="24"/>
          <w:szCs w:val="24"/>
        </w:rPr>
        <w:t>flexible</w:t>
      </w:r>
      <w:r w:rsidR="003C124F" w:rsidRPr="003E2876">
        <w:rPr>
          <w:color w:val="002060"/>
          <w:sz w:val="24"/>
          <w:szCs w:val="24"/>
        </w:rPr>
        <w:t xml:space="preserve">, </w:t>
      </w:r>
    </w:p>
    <w:p w14:paraId="57DE14F4" w14:textId="707E906D" w:rsidR="00E332A3" w:rsidRPr="003E2876" w:rsidRDefault="003106DA" w:rsidP="00413866">
      <w:pPr>
        <w:pStyle w:val="ListParagraph"/>
        <w:numPr>
          <w:ilvl w:val="0"/>
          <w:numId w:val="47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Call for l</w:t>
      </w:r>
      <w:r w:rsidR="00FC0C45" w:rsidRPr="003E2876">
        <w:rPr>
          <w:color w:val="002060"/>
          <w:sz w:val="24"/>
          <w:szCs w:val="24"/>
        </w:rPr>
        <w:t>ess administrative burden (Omnibus)</w:t>
      </w:r>
    </w:p>
    <w:p w14:paraId="44BD5E5B" w14:textId="116ECF43" w:rsidR="00FC0C45" w:rsidRPr="003E2876" w:rsidRDefault="001A7F99" w:rsidP="00413866">
      <w:pPr>
        <w:pStyle w:val="ListParagraph"/>
        <w:numPr>
          <w:ilvl w:val="0"/>
          <w:numId w:val="47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Explain the </w:t>
      </w:r>
      <w:r w:rsidR="00150CF2">
        <w:rPr>
          <w:color w:val="002060"/>
          <w:sz w:val="24"/>
          <w:szCs w:val="24"/>
        </w:rPr>
        <w:t>urgency</w:t>
      </w:r>
      <w:r>
        <w:rPr>
          <w:color w:val="002060"/>
          <w:sz w:val="24"/>
          <w:szCs w:val="24"/>
        </w:rPr>
        <w:t xml:space="preserve"> of a</w:t>
      </w:r>
      <w:r w:rsidR="00FC0C45" w:rsidRPr="003E2876">
        <w:rPr>
          <w:color w:val="002060"/>
          <w:sz w:val="24"/>
          <w:szCs w:val="24"/>
        </w:rPr>
        <w:t>ttract</w:t>
      </w:r>
      <w:r>
        <w:rPr>
          <w:color w:val="002060"/>
          <w:sz w:val="24"/>
          <w:szCs w:val="24"/>
        </w:rPr>
        <w:t>ing</w:t>
      </w:r>
      <w:r w:rsidR="00FC0C45" w:rsidRPr="003E2876">
        <w:rPr>
          <w:color w:val="002060"/>
          <w:sz w:val="24"/>
          <w:szCs w:val="24"/>
        </w:rPr>
        <w:t xml:space="preserve"> </w:t>
      </w:r>
      <w:r w:rsidR="00402F74" w:rsidRPr="003E2876">
        <w:rPr>
          <w:color w:val="002060"/>
          <w:sz w:val="24"/>
          <w:szCs w:val="24"/>
        </w:rPr>
        <w:t xml:space="preserve">foreign companies </w:t>
      </w:r>
      <w:r>
        <w:rPr>
          <w:color w:val="002060"/>
          <w:sz w:val="24"/>
          <w:szCs w:val="24"/>
        </w:rPr>
        <w:t>for the EU economy</w:t>
      </w:r>
    </w:p>
    <w:p w14:paraId="4B655CED" w14:textId="3BC6DC77" w:rsidR="00402F74" w:rsidRPr="003E2876" w:rsidRDefault="00CF003C" w:rsidP="00413866">
      <w:pPr>
        <w:pStyle w:val="ListParagraph"/>
        <w:numPr>
          <w:ilvl w:val="0"/>
          <w:numId w:val="47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Establish an environment that </w:t>
      </w:r>
      <w:r w:rsidR="00150CF2">
        <w:rPr>
          <w:color w:val="002060"/>
          <w:sz w:val="24"/>
          <w:szCs w:val="24"/>
        </w:rPr>
        <w:t>allows</w:t>
      </w:r>
      <w:r>
        <w:rPr>
          <w:color w:val="002060"/>
          <w:sz w:val="24"/>
          <w:szCs w:val="24"/>
        </w:rPr>
        <w:t xml:space="preserve"> the companies </w:t>
      </w:r>
      <w:r w:rsidR="00402F74" w:rsidRPr="003E2876">
        <w:rPr>
          <w:color w:val="002060"/>
          <w:sz w:val="24"/>
          <w:szCs w:val="24"/>
        </w:rPr>
        <w:t>to invest</w:t>
      </w:r>
    </w:p>
    <w:p w14:paraId="14175FDB" w14:textId="77777777" w:rsidR="00402F74" w:rsidRDefault="00402F74" w:rsidP="00402F74">
      <w:pPr>
        <w:rPr>
          <w:b/>
          <w:bCs/>
          <w:color w:val="002060"/>
          <w:sz w:val="24"/>
          <w:szCs w:val="24"/>
        </w:rPr>
      </w:pPr>
    </w:p>
    <w:p w14:paraId="0FF17C4D" w14:textId="0595B096" w:rsidR="003E2876" w:rsidRPr="00A70BB0" w:rsidRDefault="00183D2E" w:rsidP="00150CF2">
      <w:pPr>
        <w:pStyle w:val="ListParagraph"/>
        <w:numPr>
          <w:ilvl w:val="2"/>
          <w:numId w:val="20"/>
        </w:numPr>
        <w:ind w:left="360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Encouraging</w:t>
      </w:r>
      <w:r w:rsidR="00EC0087">
        <w:rPr>
          <w:b/>
          <w:bCs/>
          <w:color w:val="002060"/>
          <w:sz w:val="24"/>
          <w:szCs w:val="24"/>
        </w:rPr>
        <w:t xml:space="preserve">/ Increasing </w:t>
      </w:r>
      <w:r w:rsidR="00A70BB0" w:rsidRPr="00A70BB0">
        <w:rPr>
          <w:b/>
          <w:bCs/>
          <w:color w:val="002060"/>
          <w:sz w:val="24"/>
          <w:szCs w:val="24"/>
        </w:rPr>
        <w:t>Public-Private Partnerships</w:t>
      </w:r>
    </w:p>
    <w:p w14:paraId="5E120796" w14:textId="423BA7DE" w:rsidR="003E2876" w:rsidRPr="00753F87" w:rsidRDefault="00F64D0E" w:rsidP="00413866">
      <w:pPr>
        <w:pStyle w:val="ListParagraph"/>
        <w:numPr>
          <w:ilvl w:val="0"/>
          <w:numId w:val="4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Insist on the fact that c</w:t>
      </w:r>
      <w:r w:rsidR="003E2876" w:rsidRPr="00753F87">
        <w:rPr>
          <w:color w:val="002060"/>
          <w:sz w:val="24"/>
          <w:szCs w:val="24"/>
        </w:rPr>
        <w:t xml:space="preserve">ompanies </w:t>
      </w:r>
      <w:r w:rsidR="00150CF2">
        <w:rPr>
          <w:color w:val="002060"/>
          <w:sz w:val="24"/>
          <w:szCs w:val="24"/>
        </w:rPr>
        <w:t>need</w:t>
      </w:r>
      <w:r w:rsidR="003E2876" w:rsidRPr="00753F87">
        <w:rPr>
          <w:color w:val="002060"/>
          <w:sz w:val="24"/>
          <w:szCs w:val="24"/>
        </w:rPr>
        <w:t xml:space="preserve"> to </w:t>
      </w:r>
      <w:r w:rsidR="003D4F93" w:rsidRPr="00753F87">
        <w:rPr>
          <w:color w:val="002060"/>
          <w:sz w:val="24"/>
          <w:szCs w:val="24"/>
        </w:rPr>
        <w:t>have the capacity to invest</w:t>
      </w:r>
    </w:p>
    <w:p w14:paraId="1CE9B31C" w14:textId="36030D0F" w:rsidR="003D4F93" w:rsidRPr="00753F87" w:rsidRDefault="00C4600C" w:rsidP="00413866">
      <w:pPr>
        <w:pStyle w:val="ListParagraph"/>
        <w:numPr>
          <w:ilvl w:val="0"/>
          <w:numId w:val="4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Expose the need for the </w:t>
      </w:r>
      <w:r w:rsidR="00CF61CC">
        <w:rPr>
          <w:color w:val="002060"/>
          <w:sz w:val="24"/>
          <w:szCs w:val="24"/>
        </w:rPr>
        <w:t>Member</w:t>
      </w:r>
      <w:r>
        <w:rPr>
          <w:color w:val="002060"/>
          <w:sz w:val="24"/>
          <w:szCs w:val="24"/>
        </w:rPr>
        <w:t xml:space="preserve"> </w:t>
      </w:r>
      <w:r w:rsidR="003D4F93" w:rsidRPr="00753F87">
        <w:rPr>
          <w:color w:val="002060"/>
          <w:sz w:val="24"/>
          <w:szCs w:val="24"/>
        </w:rPr>
        <w:t>States to ensure</w:t>
      </w:r>
      <w:r>
        <w:rPr>
          <w:color w:val="002060"/>
          <w:sz w:val="24"/>
          <w:szCs w:val="24"/>
        </w:rPr>
        <w:t xml:space="preserve"> investment </w:t>
      </w:r>
      <w:r w:rsidR="00CF61CC">
        <w:rPr>
          <w:color w:val="002060"/>
          <w:sz w:val="24"/>
          <w:szCs w:val="24"/>
        </w:rPr>
        <w:t>in</w:t>
      </w:r>
      <w:r w:rsidR="003D4F93" w:rsidRPr="00753F87">
        <w:rPr>
          <w:color w:val="002060"/>
          <w:sz w:val="24"/>
          <w:szCs w:val="24"/>
        </w:rPr>
        <w:t xml:space="preserve"> infrastructure, feasible projects</w:t>
      </w:r>
    </w:p>
    <w:p w14:paraId="0DB3EA54" w14:textId="538E7C56" w:rsidR="00DB65E4" w:rsidRPr="00753F87" w:rsidRDefault="00C4600C" w:rsidP="00413866">
      <w:pPr>
        <w:pStyle w:val="ListParagraph"/>
        <w:numPr>
          <w:ilvl w:val="0"/>
          <w:numId w:val="46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Call for </w:t>
      </w:r>
      <w:r w:rsidR="00CF61CC">
        <w:rPr>
          <w:color w:val="002060"/>
          <w:sz w:val="24"/>
          <w:szCs w:val="24"/>
        </w:rPr>
        <w:t>b</w:t>
      </w:r>
      <w:r w:rsidR="00753F87" w:rsidRPr="00753F87">
        <w:rPr>
          <w:color w:val="002060"/>
          <w:sz w:val="24"/>
          <w:szCs w:val="24"/>
        </w:rPr>
        <w:t xml:space="preserve">etter distribution and </w:t>
      </w:r>
      <w:proofErr w:type="spellStart"/>
      <w:r w:rsidR="00753F87" w:rsidRPr="00753F87">
        <w:rPr>
          <w:color w:val="002060"/>
          <w:sz w:val="24"/>
          <w:szCs w:val="24"/>
        </w:rPr>
        <w:t>rationalisation</w:t>
      </w:r>
      <w:proofErr w:type="spellEnd"/>
      <w:r w:rsidR="00753F87" w:rsidRPr="00753F87">
        <w:rPr>
          <w:color w:val="002060"/>
          <w:sz w:val="24"/>
          <w:szCs w:val="24"/>
        </w:rPr>
        <w:t xml:space="preserve"> </w:t>
      </w:r>
      <w:r w:rsidR="00CF61CC">
        <w:rPr>
          <w:color w:val="002060"/>
          <w:sz w:val="24"/>
          <w:szCs w:val="24"/>
        </w:rPr>
        <w:t xml:space="preserve">of public </w:t>
      </w:r>
      <w:r w:rsidR="00EC0087">
        <w:rPr>
          <w:color w:val="002060"/>
          <w:sz w:val="24"/>
          <w:szCs w:val="24"/>
        </w:rPr>
        <w:t>funds</w:t>
      </w:r>
    </w:p>
    <w:p w14:paraId="0A73654F" w14:textId="77777777" w:rsidR="003D4F93" w:rsidRDefault="003D4F93" w:rsidP="003D4F93">
      <w:pPr>
        <w:rPr>
          <w:b/>
          <w:bCs/>
          <w:color w:val="002060"/>
          <w:sz w:val="24"/>
          <w:szCs w:val="24"/>
        </w:rPr>
      </w:pPr>
    </w:p>
    <w:p w14:paraId="7960CFF3" w14:textId="6C13D585" w:rsidR="0031159F" w:rsidRPr="0031159F" w:rsidRDefault="00CC2278" w:rsidP="00696931">
      <w:pPr>
        <w:pStyle w:val="ListParagraph"/>
        <w:numPr>
          <w:ilvl w:val="2"/>
          <w:numId w:val="20"/>
        </w:numPr>
        <w:ind w:left="360"/>
        <w:rPr>
          <w:color w:val="002060"/>
          <w:sz w:val="24"/>
          <w:szCs w:val="24"/>
        </w:rPr>
      </w:pPr>
      <w:r w:rsidRPr="0031159F">
        <w:rPr>
          <w:b/>
          <w:bCs/>
          <w:color w:val="002060"/>
          <w:sz w:val="24"/>
          <w:szCs w:val="24"/>
        </w:rPr>
        <w:t xml:space="preserve">Enhancing Transparency and </w:t>
      </w:r>
      <w:r w:rsidR="0031159F" w:rsidRPr="0031159F">
        <w:rPr>
          <w:b/>
          <w:bCs/>
          <w:color w:val="002060"/>
          <w:sz w:val="24"/>
          <w:szCs w:val="24"/>
        </w:rPr>
        <w:t xml:space="preserve">Establishing Selective Guidance </w:t>
      </w:r>
    </w:p>
    <w:p w14:paraId="1DBBBFB0" w14:textId="743D93ED" w:rsidR="00753F87" w:rsidRPr="0031159F" w:rsidRDefault="007125A8" w:rsidP="0031159F">
      <w:pPr>
        <w:pStyle w:val="ListParagraph"/>
        <w:numPr>
          <w:ilvl w:val="0"/>
          <w:numId w:val="49"/>
        </w:numPr>
        <w:rPr>
          <w:color w:val="002060"/>
          <w:sz w:val="24"/>
          <w:szCs w:val="24"/>
        </w:rPr>
      </w:pPr>
      <w:r w:rsidRPr="0031159F">
        <w:rPr>
          <w:color w:val="002060"/>
          <w:sz w:val="24"/>
          <w:szCs w:val="24"/>
        </w:rPr>
        <w:t xml:space="preserve">Remind the need </w:t>
      </w:r>
      <w:r w:rsidR="001F1E6A" w:rsidRPr="0031159F">
        <w:rPr>
          <w:color w:val="002060"/>
          <w:sz w:val="24"/>
          <w:szCs w:val="24"/>
        </w:rPr>
        <w:t>for</w:t>
      </w:r>
      <w:r w:rsidRPr="0031159F">
        <w:rPr>
          <w:color w:val="002060"/>
          <w:sz w:val="24"/>
          <w:szCs w:val="24"/>
        </w:rPr>
        <w:t xml:space="preserve"> </w:t>
      </w:r>
      <w:r w:rsidR="00CF61CC" w:rsidRPr="0031159F">
        <w:rPr>
          <w:color w:val="002060"/>
          <w:sz w:val="24"/>
          <w:szCs w:val="24"/>
        </w:rPr>
        <w:t xml:space="preserve">the </w:t>
      </w:r>
      <w:r w:rsidRPr="0031159F">
        <w:rPr>
          <w:color w:val="002060"/>
          <w:sz w:val="24"/>
          <w:szCs w:val="24"/>
        </w:rPr>
        <w:t>global economy</w:t>
      </w:r>
    </w:p>
    <w:p w14:paraId="3651C52A" w14:textId="7CFDF267" w:rsidR="0031159F" w:rsidRPr="00E24006" w:rsidRDefault="0031159F" w:rsidP="0031159F">
      <w:pPr>
        <w:pStyle w:val="ListParagraph"/>
        <w:numPr>
          <w:ilvl w:val="0"/>
          <w:numId w:val="49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Remind the freedom of the Member States to invest based on the national needs</w:t>
      </w:r>
    </w:p>
    <w:p w14:paraId="013026BF" w14:textId="13BCC847" w:rsidR="0031159F" w:rsidRDefault="0031159F" w:rsidP="0031159F">
      <w:pPr>
        <w:pStyle w:val="ListParagraph"/>
        <w:numPr>
          <w:ilvl w:val="0"/>
          <w:numId w:val="49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Define transparent criteria to build the EU sectoral funds</w:t>
      </w:r>
    </w:p>
    <w:p w14:paraId="55256F19" w14:textId="084FC932" w:rsidR="0031159F" w:rsidRPr="0031159F" w:rsidRDefault="0031159F" w:rsidP="0031159F">
      <w:pPr>
        <w:pStyle w:val="ListParagraph"/>
        <w:numPr>
          <w:ilvl w:val="0"/>
          <w:numId w:val="49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Create EU guidance with selective criteria for the Member states to attribute EU fund</w:t>
      </w:r>
    </w:p>
    <w:p w14:paraId="6EE87097" w14:textId="30985E4F" w:rsidR="00E24006" w:rsidRPr="00E24006" w:rsidRDefault="001F1E6A" w:rsidP="0031159F">
      <w:pPr>
        <w:pStyle w:val="ListParagraph"/>
        <w:numPr>
          <w:ilvl w:val="0"/>
          <w:numId w:val="49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The need for</w:t>
      </w:r>
      <w:r w:rsidR="00CF61CC">
        <w:rPr>
          <w:color w:val="002060"/>
          <w:sz w:val="24"/>
          <w:szCs w:val="24"/>
        </w:rPr>
        <w:t xml:space="preserve"> investment in </w:t>
      </w:r>
      <w:r w:rsidR="00696931">
        <w:rPr>
          <w:color w:val="002060"/>
          <w:sz w:val="24"/>
          <w:szCs w:val="24"/>
        </w:rPr>
        <w:t xml:space="preserve">priority domains </w:t>
      </w:r>
    </w:p>
    <w:p w14:paraId="62C93DAB" w14:textId="6F850980" w:rsidR="006B32CD" w:rsidRPr="00CF61CC" w:rsidRDefault="006B32CD" w:rsidP="00CC63A9">
      <w:pPr>
        <w:rPr>
          <w:b/>
          <w:bCs/>
          <w:color w:val="002060"/>
          <w:sz w:val="24"/>
          <w:szCs w:val="24"/>
        </w:rPr>
      </w:pPr>
    </w:p>
    <w:p w14:paraId="239B3047" w14:textId="77777777" w:rsidR="00CC2278" w:rsidRDefault="00CC2278" w:rsidP="00150CF2">
      <w:pPr>
        <w:pStyle w:val="ListParagraph"/>
        <w:numPr>
          <w:ilvl w:val="2"/>
          <w:numId w:val="20"/>
        </w:numPr>
        <w:ind w:left="360"/>
        <w:rPr>
          <w:b/>
          <w:bCs/>
          <w:color w:val="002060"/>
          <w:sz w:val="24"/>
          <w:szCs w:val="24"/>
        </w:rPr>
      </w:pPr>
      <w:r w:rsidRPr="00CC2278">
        <w:rPr>
          <w:b/>
          <w:bCs/>
          <w:color w:val="002060"/>
          <w:sz w:val="24"/>
          <w:szCs w:val="24"/>
        </w:rPr>
        <w:t xml:space="preserve">Avoiding the Pitfalls of Bottom-Up Funds: A Sustainable Investment </w:t>
      </w:r>
    </w:p>
    <w:p w14:paraId="37801349" w14:textId="6CD939C6" w:rsidR="00B27D63" w:rsidRDefault="00B27D63" w:rsidP="00413866">
      <w:pPr>
        <w:pStyle w:val="ListParagraph"/>
        <w:numPr>
          <w:ilvl w:val="0"/>
          <w:numId w:val="44"/>
        </w:numPr>
        <w:rPr>
          <w:color w:val="002060"/>
          <w:sz w:val="24"/>
          <w:szCs w:val="24"/>
        </w:rPr>
      </w:pPr>
      <w:r w:rsidRPr="00B27D63">
        <w:rPr>
          <w:color w:val="002060"/>
          <w:sz w:val="24"/>
          <w:szCs w:val="24"/>
        </w:rPr>
        <w:t xml:space="preserve">Remind the importance of social dialogue </w:t>
      </w:r>
      <w:r w:rsidR="0092407A">
        <w:rPr>
          <w:color w:val="002060"/>
          <w:sz w:val="24"/>
          <w:szCs w:val="24"/>
        </w:rPr>
        <w:t>to define their priority of investment</w:t>
      </w:r>
    </w:p>
    <w:p w14:paraId="40080811" w14:textId="106C53DC" w:rsidR="00413866" w:rsidRDefault="00413866" w:rsidP="00413866">
      <w:pPr>
        <w:pStyle w:val="ListParagraph"/>
        <w:numPr>
          <w:ilvl w:val="0"/>
          <w:numId w:val="44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Express the top 5 investment </w:t>
      </w:r>
      <w:r w:rsidR="00576736">
        <w:rPr>
          <w:color w:val="002060"/>
          <w:sz w:val="24"/>
          <w:szCs w:val="24"/>
        </w:rPr>
        <w:t>needs</w:t>
      </w:r>
      <w:r>
        <w:rPr>
          <w:color w:val="002060"/>
          <w:sz w:val="24"/>
          <w:szCs w:val="24"/>
        </w:rPr>
        <w:t xml:space="preserve"> by the MET industries such as: </w:t>
      </w:r>
    </w:p>
    <w:p w14:paraId="50265C17" w14:textId="43B22B75" w:rsidR="00413866" w:rsidRPr="00413866" w:rsidRDefault="00413866" w:rsidP="00413866">
      <w:pPr>
        <w:pStyle w:val="ListParagraph"/>
        <w:numPr>
          <w:ilvl w:val="0"/>
          <w:numId w:val="4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</w:t>
      </w:r>
      <w:r w:rsidRPr="00413866">
        <w:rPr>
          <w:color w:val="002060"/>
          <w:sz w:val="24"/>
          <w:szCs w:val="24"/>
        </w:rPr>
        <w:t>n Research &amp; Development</w:t>
      </w:r>
    </w:p>
    <w:p w14:paraId="6AA7B50C" w14:textId="3C6F48DC" w:rsidR="00413866" w:rsidRPr="00413866" w:rsidRDefault="00413866" w:rsidP="00413866">
      <w:pPr>
        <w:pStyle w:val="ListParagraph"/>
        <w:numPr>
          <w:ilvl w:val="0"/>
          <w:numId w:val="4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I</w:t>
      </w:r>
      <w:r w:rsidRPr="00413866">
        <w:rPr>
          <w:color w:val="002060"/>
          <w:sz w:val="24"/>
          <w:szCs w:val="24"/>
        </w:rPr>
        <w:t>n Tangible Goods of the MET Industries</w:t>
      </w:r>
    </w:p>
    <w:p w14:paraId="3ED96D45" w14:textId="1857424E" w:rsidR="00413866" w:rsidRPr="00413866" w:rsidRDefault="00413866" w:rsidP="00413866">
      <w:pPr>
        <w:pStyle w:val="ListParagraph"/>
        <w:numPr>
          <w:ilvl w:val="0"/>
          <w:numId w:val="4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</w:t>
      </w:r>
      <w:r w:rsidRPr="00413866">
        <w:rPr>
          <w:color w:val="002060"/>
          <w:sz w:val="24"/>
          <w:szCs w:val="24"/>
        </w:rPr>
        <w:t>or green transition</w:t>
      </w:r>
    </w:p>
    <w:p w14:paraId="3641B6BA" w14:textId="574D2DDD" w:rsidR="00413866" w:rsidRPr="00413866" w:rsidRDefault="00413866" w:rsidP="00413866">
      <w:pPr>
        <w:pStyle w:val="ListParagraph"/>
        <w:numPr>
          <w:ilvl w:val="0"/>
          <w:numId w:val="4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</w:t>
      </w:r>
      <w:r w:rsidRPr="00413866">
        <w:rPr>
          <w:color w:val="002060"/>
          <w:sz w:val="24"/>
          <w:szCs w:val="24"/>
        </w:rPr>
        <w:t>n new technology including AI</w:t>
      </w:r>
    </w:p>
    <w:p w14:paraId="120BBC10" w14:textId="684614B3" w:rsidR="00413866" w:rsidRPr="00413866" w:rsidRDefault="00413866" w:rsidP="00413866">
      <w:pPr>
        <w:pStyle w:val="ListParagraph"/>
        <w:numPr>
          <w:ilvl w:val="0"/>
          <w:numId w:val="43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</w:t>
      </w:r>
      <w:r w:rsidRPr="00413866">
        <w:rPr>
          <w:color w:val="002060"/>
          <w:sz w:val="24"/>
          <w:szCs w:val="24"/>
        </w:rPr>
        <w:t>n skills</w:t>
      </w:r>
    </w:p>
    <w:p w14:paraId="1F4219ED" w14:textId="673A7805" w:rsidR="00413866" w:rsidRPr="00413866" w:rsidRDefault="00413866" w:rsidP="00413866">
      <w:pPr>
        <w:pStyle w:val="ListParagraph"/>
        <w:ind w:left="2160"/>
        <w:rPr>
          <w:color w:val="002060"/>
          <w:sz w:val="24"/>
          <w:szCs w:val="24"/>
        </w:rPr>
      </w:pPr>
    </w:p>
    <w:p w14:paraId="45C5E5BD" w14:textId="33B5DAFF" w:rsidR="00E268E1" w:rsidRPr="003106DA" w:rsidRDefault="00E268E1" w:rsidP="00E268E1">
      <w:pPr>
        <w:pStyle w:val="ListParagraph"/>
        <w:rPr>
          <w:b/>
          <w:bCs/>
          <w:color w:val="002060"/>
          <w:sz w:val="24"/>
          <w:szCs w:val="24"/>
        </w:rPr>
      </w:pPr>
    </w:p>
    <w:p w14:paraId="1E759D7A" w14:textId="77777777" w:rsidR="000E4568" w:rsidRPr="003106DA" w:rsidRDefault="000E4568" w:rsidP="000E4568">
      <w:pPr>
        <w:pStyle w:val="ListParagraph"/>
        <w:rPr>
          <w:b/>
          <w:bCs/>
          <w:color w:val="002060"/>
          <w:sz w:val="24"/>
          <w:szCs w:val="24"/>
        </w:rPr>
      </w:pPr>
    </w:p>
    <w:p w14:paraId="58C07036" w14:textId="77777777" w:rsidR="00C829DB" w:rsidRPr="003106DA" w:rsidRDefault="00C829DB" w:rsidP="00C829DB">
      <w:pPr>
        <w:ind w:left="720"/>
        <w:rPr>
          <w:color w:val="002060"/>
          <w:sz w:val="24"/>
          <w:szCs w:val="24"/>
        </w:rPr>
      </w:pPr>
    </w:p>
    <w:p w14:paraId="1A6F691F" w14:textId="77777777" w:rsidR="0018225D" w:rsidRPr="003106DA" w:rsidRDefault="0018225D" w:rsidP="0018225D">
      <w:pPr>
        <w:pStyle w:val="ListParagraph"/>
        <w:rPr>
          <w:b/>
          <w:bCs/>
          <w:color w:val="002060"/>
          <w:sz w:val="24"/>
          <w:szCs w:val="24"/>
        </w:rPr>
      </w:pPr>
    </w:p>
    <w:p w14:paraId="3F207951" w14:textId="77777777" w:rsidR="0018225D" w:rsidRPr="003106DA" w:rsidRDefault="0018225D" w:rsidP="0018225D">
      <w:pPr>
        <w:ind w:left="720"/>
        <w:rPr>
          <w:color w:val="002060"/>
          <w:sz w:val="24"/>
          <w:szCs w:val="24"/>
        </w:rPr>
      </w:pPr>
    </w:p>
    <w:p w14:paraId="5BDAF4F6" w14:textId="77777777" w:rsidR="0018225D" w:rsidRPr="003106DA" w:rsidRDefault="0018225D" w:rsidP="0018225D"/>
    <w:p w14:paraId="4CB1FBF7" w14:textId="450898D7" w:rsidR="00C8164A" w:rsidRPr="003106DA" w:rsidRDefault="00C8164A" w:rsidP="00895EAE"/>
    <w:sectPr w:rsidR="00C8164A" w:rsidRPr="003106DA" w:rsidSect="0069127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AA29" w14:textId="77777777" w:rsidR="009D2344" w:rsidRDefault="009D2344" w:rsidP="00691276">
      <w:r>
        <w:separator/>
      </w:r>
    </w:p>
  </w:endnote>
  <w:endnote w:type="continuationSeparator" w:id="0">
    <w:p w14:paraId="72C5F5E2" w14:textId="77777777" w:rsidR="009D2344" w:rsidRDefault="009D2344" w:rsidP="00691276">
      <w:r>
        <w:continuationSeparator/>
      </w:r>
    </w:p>
  </w:endnote>
  <w:endnote w:type="continuationNotice" w:id="1">
    <w:p w14:paraId="7B8765EE" w14:textId="77777777" w:rsidR="009D2344" w:rsidRDefault="009D2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D011" w14:textId="204653E5" w:rsidR="00691276" w:rsidRDefault="00691276">
    <w:pPr>
      <w:pStyle w:val="Footer"/>
    </w:pPr>
    <w:r>
      <w:rPr>
        <w:noProof/>
      </w:rPr>
      <w:drawing>
        <wp:inline distT="0" distB="0" distL="0" distR="0" wp14:anchorId="450D4B23" wp14:editId="1E80AAD8">
          <wp:extent cx="2205990" cy="502835"/>
          <wp:effectExtent l="0" t="0" r="3810" b="0"/>
          <wp:docPr id="51501087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010879" name="Picture 1" descr="A close-up of a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3" r="1"/>
                  <a:stretch/>
                </pic:blipFill>
                <pic:spPr bwMode="auto">
                  <a:xfrm>
                    <a:off x="0" y="0"/>
                    <a:ext cx="2215500" cy="505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6457D" w14:textId="77777777" w:rsidR="009D2344" w:rsidRDefault="009D2344" w:rsidP="00691276">
      <w:r>
        <w:separator/>
      </w:r>
    </w:p>
  </w:footnote>
  <w:footnote w:type="continuationSeparator" w:id="0">
    <w:p w14:paraId="01291207" w14:textId="77777777" w:rsidR="009D2344" w:rsidRDefault="009D2344" w:rsidP="00691276">
      <w:r>
        <w:continuationSeparator/>
      </w:r>
    </w:p>
  </w:footnote>
  <w:footnote w:type="continuationNotice" w:id="1">
    <w:p w14:paraId="238B4E30" w14:textId="77777777" w:rsidR="009D2344" w:rsidRDefault="009D2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942"/>
    <w:multiLevelType w:val="hybridMultilevel"/>
    <w:tmpl w:val="D32E2BDE"/>
    <w:lvl w:ilvl="0" w:tplc="D83027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6359"/>
    <w:multiLevelType w:val="multilevel"/>
    <w:tmpl w:val="872A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64065"/>
    <w:multiLevelType w:val="multilevel"/>
    <w:tmpl w:val="30BCF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136E6"/>
    <w:multiLevelType w:val="multilevel"/>
    <w:tmpl w:val="AFDC16F0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4" w15:restartNumberingAfterBreak="0">
    <w:nsid w:val="0D094CD3"/>
    <w:multiLevelType w:val="multilevel"/>
    <w:tmpl w:val="DE422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23867"/>
    <w:multiLevelType w:val="hybridMultilevel"/>
    <w:tmpl w:val="374A9D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0A90"/>
    <w:multiLevelType w:val="hybridMultilevel"/>
    <w:tmpl w:val="BAEEB53E"/>
    <w:lvl w:ilvl="0" w:tplc="100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5050878"/>
    <w:multiLevelType w:val="multilevel"/>
    <w:tmpl w:val="11066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979A2"/>
    <w:multiLevelType w:val="multilevel"/>
    <w:tmpl w:val="0CCC4FC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C38D1"/>
    <w:multiLevelType w:val="multilevel"/>
    <w:tmpl w:val="994C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D2D2A"/>
    <w:multiLevelType w:val="hybridMultilevel"/>
    <w:tmpl w:val="EDDA52D6"/>
    <w:lvl w:ilvl="0" w:tplc="D83027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64B0C"/>
    <w:multiLevelType w:val="multilevel"/>
    <w:tmpl w:val="BAC21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F7664"/>
    <w:multiLevelType w:val="hybridMultilevel"/>
    <w:tmpl w:val="55B475F0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6E527E"/>
    <w:multiLevelType w:val="multilevel"/>
    <w:tmpl w:val="002CE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6953ED"/>
    <w:multiLevelType w:val="hybridMultilevel"/>
    <w:tmpl w:val="220EFDE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92DB3"/>
    <w:multiLevelType w:val="multilevel"/>
    <w:tmpl w:val="C9AAF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407640"/>
    <w:multiLevelType w:val="multilevel"/>
    <w:tmpl w:val="87BCD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6B1AD4"/>
    <w:multiLevelType w:val="multilevel"/>
    <w:tmpl w:val="FE94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66D42"/>
    <w:multiLevelType w:val="multilevel"/>
    <w:tmpl w:val="BD6C4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5036C"/>
    <w:multiLevelType w:val="multilevel"/>
    <w:tmpl w:val="0A744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E96278"/>
    <w:multiLevelType w:val="multilevel"/>
    <w:tmpl w:val="E85A4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6652F"/>
    <w:multiLevelType w:val="multilevel"/>
    <w:tmpl w:val="2E889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4471D"/>
    <w:multiLevelType w:val="multilevel"/>
    <w:tmpl w:val="B4F0FC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06D3F"/>
    <w:multiLevelType w:val="hybridMultilevel"/>
    <w:tmpl w:val="E19A860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172CA"/>
    <w:multiLevelType w:val="multilevel"/>
    <w:tmpl w:val="155A7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9B0114"/>
    <w:multiLevelType w:val="multilevel"/>
    <w:tmpl w:val="05D624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253E52"/>
    <w:multiLevelType w:val="hybridMultilevel"/>
    <w:tmpl w:val="DA3CE5E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24470"/>
    <w:multiLevelType w:val="multilevel"/>
    <w:tmpl w:val="5376362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8" w15:restartNumberingAfterBreak="0">
    <w:nsid w:val="49620521"/>
    <w:multiLevelType w:val="multilevel"/>
    <w:tmpl w:val="DB029B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DB659B"/>
    <w:multiLevelType w:val="hybridMultilevel"/>
    <w:tmpl w:val="728AA586"/>
    <w:lvl w:ilvl="0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CC14723"/>
    <w:multiLevelType w:val="multilevel"/>
    <w:tmpl w:val="920A05F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8A15BF"/>
    <w:multiLevelType w:val="multilevel"/>
    <w:tmpl w:val="0FC690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B80F28"/>
    <w:multiLevelType w:val="multilevel"/>
    <w:tmpl w:val="6C36EB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EA770C"/>
    <w:multiLevelType w:val="hybridMultilevel"/>
    <w:tmpl w:val="D6F4E324"/>
    <w:lvl w:ilvl="0" w:tplc="D83027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15778"/>
    <w:multiLevelType w:val="multilevel"/>
    <w:tmpl w:val="CD8C2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26FB2"/>
    <w:multiLevelType w:val="multilevel"/>
    <w:tmpl w:val="AAD8CD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1232D6"/>
    <w:multiLevelType w:val="multilevel"/>
    <w:tmpl w:val="1580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9213CD"/>
    <w:multiLevelType w:val="multilevel"/>
    <w:tmpl w:val="A9D24E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6B7481"/>
    <w:multiLevelType w:val="multilevel"/>
    <w:tmpl w:val="AD9607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F35319"/>
    <w:multiLevelType w:val="multilevel"/>
    <w:tmpl w:val="43AEBE7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D546AC"/>
    <w:multiLevelType w:val="hybridMultilevel"/>
    <w:tmpl w:val="EE861EA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626F4"/>
    <w:multiLevelType w:val="multilevel"/>
    <w:tmpl w:val="0FD47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C22783"/>
    <w:multiLevelType w:val="multilevel"/>
    <w:tmpl w:val="E8EC3A1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037A92"/>
    <w:multiLevelType w:val="multilevel"/>
    <w:tmpl w:val="02B89B7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B87834"/>
    <w:multiLevelType w:val="hybridMultilevel"/>
    <w:tmpl w:val="812873C0"/>
    <w:lvl w:ilvl="0" w:tplc="10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9465123"/>
    <w:multiLevelType w:val="multilevel"/>
    <w:tmpl w:val="05D2B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184ED2"/>
    <w:multiLevelType w:val="multilevel"/>
    <w:tmpl w:val="46D002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403992"/>
    <w:multiLevelType w:val="multilevel"/>
    <w:tmpl w:val="91029C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6C4FAC"/>
    <w:multiLevelType w:val="multilevel"/>
    <w:tmpl w:val="9148FD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176429">
    <w:abstractNumId w:val="17"/>
  </w:num>
  <w:num w:numId="2" w16cid:durableId="1053387479">
    <w:abstractNumId w:val="20"/>
  </w:num>
  <w:num w:numId="3" w16cid:durableId="690373838">
    <w:abstractNumId w:val="2"/>
  </w:num>
  <w:num w:numId="4" w16cid:durableId="679547410">
    <w:abstractNumId w:val="15"/>
  </w:num>
  <w:num w:numId="5" w16cid:durableId="708653590">
    <w:abstractNumId w:val="34"/>
  </w:num>
  <w:num w:numId="6" w16cid:durableId="183397619">
    <w:abstractNumId w:val="46"/>
  </w:num>
  <w:num w:numId="7" w16cid:durableId="189144112">
    <w:abstractNumId w:val="21"/>
  </w:num>
  <w:num w:numId="8" w16cid:durableId="1587300159">
    <w:abstractNumId w:val="13"/>
  </w:num>
  <w:num w:numId="9" w16cid:durableId="1013730598">
    <w:abstractNumId w:val="47"/>
  </w:num>
  <w:num w:numId="10" w16cid:durableId="1446659422">
    <w:abstractNumId w:val="38"/>
  </w:num>
  <w:num w:numId="11" w16cid:durableId="515967288">
    <w:abstractNumId w:val="48"/>
  </w:num>
  <w:num w:numId="12" w16cid:durableId="1693996435">
    <w:abstractNumId w:val="37"/>
  </w:num>
  <w:num w:numId="13" w16cid:durableId="1536502167">
    <w:abstractNumId w:val="28"/>
  </w:num>
  <w:num w:numId="14" w16cid:durableId="958100077">
    <w:abstractNumId w:val="39"/>
  </w:num>
  <w:num w:numId="15" w16cid:durableId="1768690995">
    <w:abstractNumId w:val="31"/>
  </w:num>
  <w:num w:numId="16" w16cid:durableId="189144597">
    <w:abstractNumId w:val="4"/>
  </w:num>
  <w:num w:numId="17" w16cid:durableId="1154954680">
    <w:abstractNumId w:val="18"/>
  </w:num>
  <w:num w:numId="18" w16cid:durableId="224805422">
    <w:abstractNumId w:val="19"/>
  </w:num>
  <w:num w:numId="19" w16cid:durableId="2078697439">
    <w:abstractNumId w:val="36"/>
  </w:num>
  <w:num w:numId="20" w16cid:durableId="124852956">
    <w:abstractNumId w:val="1"/>
  </w:num>
  <w:num w:numId="21" w16cid:durableId="820200432">
    <w:abstractNumId w:val="3"/>
  </w:num>
  <w:num w:numId="22" w16cid:durableId="730159793">
    <w:abstractNumId w:val="16"/>
  </w:num>
  <w:num w:numId="23" w16cid:durableId="631247860">
    <w:abstractNumId w:val="45"/>
  </w:num>
  <w:num w:numId="24" w16cid:durableId="758253597">
    <w:abstractNumId w:val="27"/>
  </w:num>
  <w:num w:numId="25" w16cid:durableId="395859268">
    <w:abstractNumId w:val="7"/>
  </w:num>
  <w:num w:numId="26" w16cid:durableId="96827037">
    <w:abstractNumId w:val="41"/>
  </w:num>
  <w:num w:numId="27" w16cid:durableId="1058556672">
    <w:abstractNumId w:val="22"/>
  </w:num>
  <w:num w:numId="28" w16cid:durableId="417411685">
    <w:abstractNumId w:val="25"/>
  </w:num>
  <w:num w:numId="29" w16cid:durableId="723676452">
    <w:abstractNumId w:val="30"/>
  </w:num>
  <w:num w:numId="30" w16cid:durableId="1291983351">
    <w:abstractNumId w:val="32"/>
  </w:num>
  <w:num w:numId="31" w16cid:durableId="1536498390">
    <w:abstractNumId w:val="43"/>
  </w:num>
  <w:num w:numId="32" w16cid:durableId="132910981">
    <w:abstractNumId w:val="42"/>
  </w:num>
  <w:num w:numId="33" w16cid:durableId="1358892616">
    <w:abstractNumId w:val="8"/>
  </w:num>
  <w:num w:numId="34" w16cid:durableId="1301350678">
    <w:abstractNumId w:val="11"/>
  </w:num>
  <w:num w:numId="35" w16cid:durableId="1355958915">
    <w:abstractNumId w:val="24"/>
  </w:num>
  <w:num w:numId="36" w16cid:durableId="2085101692">
    <w:abstractNumId w:val="35"/>
  </w:num>
  <w:num w:numId="37" w16cid:durableId="629433241">
    <w:abstractNumId w:val="12"/>
  </w:num>
  <w:num w:numId="38" w16cid:durableId="550533778">
    <w:abstractNumId w:val="6"/>
  </w:num>
  <w:num w:numId="39" w16cid:durableId="180894689">
    <w:abstractNumId w:val="44"/>
  </w:num>
  <w:num w:numId="40" w16cid:durableId="1463621302">
    <w:abstractNumId w:val="10"/>
  </w:num>
  <w:num w:numId="41" w16cid:durableId="1693649595">
    <w:abstractNumId w:val="33"/>
  </w:num>
  <w:num w:numId="42" w16cid:durableId="574819164">
    <w:abstractNumId w:val="0"/>
  </w:num>
  <w:num w:numId="43" w16cid:durableId="782110932">
    <w:abstractNumId w:val="29"/>
  </w:num>
  <w:num w:numId="44" w16cid:durableId="27023702">
    <w:abstractNumId w:val="14"/>
  </w:num>
  <w:num w:numId="45" w16cid:durableId="111825477">
    <w:abstractNumId w:val="26"/>
  </w:num>
  <w:num w:numId="46" w16cid:durableId="96289012">
    <w:abstractNumId w:val="5"/>
  </w:num>
  <w:num w:numId="47" w16cid:durableId="1801650451">
    <w:abstractNumId w:val="23"/>
  </w:num>
  <w:num w:numId="48" w16cid:durableId="1974559012">
    <w:abstractNumId w:val="40"/>
  </w:num>
  <w:num w:numId="49" w16cid:durableId="1853839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76"/>
    <w:rsid w:val="00011EB3"/>
    <w:rsid w:val="00025EDF"/>
    <w:rsid w:val="00043A36"/>
    <w:rsid w:val="00053093"/>
    <w:rsid w:val="00080F37"/>
    <w:rsid w:val="000A3BD4"/>
    <w:rsid w:val="000B5CD2"/>
    <w:rsid w:val="000E4568"/>
    <w:rsid w:val="000E629A"/>
    <w:rsid w:val="000F62B7"/>
    <w:rsid w:val="0013520D"/>
    <w:rsid w:val="0013658F"/>
    <w:rsid w:val="00150CF2"/>
    <w:rsid w:val="00175E9F"/>
    <w:rsid w:val="00177701"/>
    <w:rsid w:val="0018225D"/>
    <w:rsid w:val="00183D2E"/>
    <w:rsid w:val="00185E9B"/>
    <w:rsid w:val="001A7F99"/>
    <w:rsid w:val="001B0AD8"/>
    <w:rsid w:val="001B321D"/>
    <w:rsid w:val="001B5938"/>
    <w:rsid w:val="001D60EB"/>
    <w:rsid w:val="001F1E6A"/>
    <w:rsid w:val="001F4489"/>
    <w:rsid w:val="00202E84"/>
    <w:rsid w:val="002418E8"/>
    <w:rsid w:val="00247E79"/>
    <w:rsid w:val="002F4A02"/>
    <w:rsid w:val="003106DA"/>
    <w:rsid w:val="00311578"/>
    <w:rsid w:val="0031159F"/>
    <w:rsid w:val="003359F0"/>
    <w:rsid w:val="00363282"/>
    <w:rsid w:val="00370296"/>
    <w:rsid w:val="00377C5F"/>
    <w:rsid w:val="003879D1"/>
    <w:rsid w:val="003A7873"/>
    <w:rsid w:val="003B714D"/>
    <w:rsid w:val="003C124F"/>
    <w:rsid w:val="003D1F6D"/>
    <w:rsid w:val="003D4F93"/>
    <w:rsid w:val="003E2876"/>
    <w:rsid w:val="003F6E12"/>
    <w:rsid w:val="00401503"/>
    <w:rsid w:val="00402F74"/>
    <w:rsid w:val="00413866"/>
    <w:rsid w:val="004172C3"/>
    <w:rsid w:val="00437FB8"/>
    <w:rsid w:val="00451892"/>
    <w:rsid w:val="004A6350"/>
    <w:rsid w:val="004C1F79"/>
    <w:rsid w:val="00533CC5"/>
    <w:rsid w:val="00570166"/>
    <w:rsid w:val="00576736"/>
    <w:rsid w:val="005902BA"/>
    <w:rsid w:val="005A1CD1"/>
    <w:rsid w:val="005B65B5"/>
    <w:rsid w:val="005D33CD"/>
    <w:rsid w:val="005E2C70"/>
    <w:rsid w:val="005F5710"/>
    <w:rsid w:val="00682D9B"/>
    <w:rsid w:val="00691276"/>
    <w:rsid w:val="00696931"/>
    <w:rsid w:val="006B32CD"/>
    <w:rsid w:val="006D2D93"/>
    <w:rsid w:val="006E149F"/>
    <w:rsid w:val="006F5458"/>
    <w:rsid w:val="007058C3"/>
    <w:rsid w:val="00706B7B"/>
    <w:rsid w:val="007125A8"/>
    <w:rsid w:val="007175A0"/>
    <w:rsid w:val="0072542D"/>
    <w:rsid w:val="00732C03"/>
    <w:rsid w:val="007411DF"/>
    <w:rsid w:val="0074438E"/>
    <w:rsid w:val="00753F87"/>
    <w:rsid w:val="00797D78"/>
    <w:rsid w:val="007B1BC7"/>
    <w:rsid w:val="007D1DBB"/>
    <w:rsid w:val="007E1D4A"/>
    <w:rsid w:val="007E2AC9"/>
    <w:rsid w:val="00803EC4"/>
    <w:rsid w:val="00811E71"/>
    <w:rsid w:val="00814893"/>
    <w:rsid w:val="00822AAE"/>
    <w:rsid w:val="00830736"/>
    <w:rsid w:val="00832450"/>
    <w:rsid w:val="008359BE"/>
    <w:rsid w:val="00853AD3"/>
    <w:rsid w:val="00856FE7"/>
    <w:rsid w:val="00863D41"/>
    <w:rsid w:val="008703F1"/>
    <w:rsid w:val="00870707"/>
    <w:rsid w:val="008762E7"/>
    <w:rsid w:val="008813A6"/>
    <w:rsid w:val="00895EAE"/>
    <w:rsid w:val="008A4277"/>
    <w:rsid w:val="008B0746"/>
    <w:rsid w:val="009209B6"/>
    <w:rsid w:val="00922738"/>
    <w:rsid w:val="0092407A"/>
    <w:rsid w:val="009341B6"/>
    <w:rsid w:val="00934C7C"/>
    <w:rsid w:val="0093536C"/>
    <w:rsid w:val="009447B7"/>
    <w:rsid w:val="00944C1A"/>
    <w:rsid w:val="00966261"/>
    <w:rsid w:val="009D2344"/>
    <w:rsid w:val="009E7F1C"/>
    <w:rsid w:val="009F0ADD"/>
    <w:rsid w:val="00A6706F"/>
    <w:rsid w:val="00A70BB0"/>
    <w:rsid w:val="00A813FA"/>
    <w:rsid w:val="00A834A8"/>
    <w:rsid w:val="00A849B8"/>
    <w:rsid w:val="00AA75BB"/>
    <w:rsid w:val="00AC126D"/>
    <w:rsid w:val="00AD0893"/>
    <w:rsid w:val="00AE0BC6"/>
    <w:rsid w:val="00AF2082"/>
    <w:rsid w:val="00B0311D"/>
    <w:rsid w:val="00B27D63"/>
    <w:rsid w:val="00B34728"/>
    <w:rsid w:val="00B373BB"/>
    <w:rsid w:val="00B76321"/>
    <w:rsid w:val="00B87246"/>
    <w:rsid w:val="00B93E57"/>
    <w:rsid w:val="00BA54FD"/>
    <w:rsid w:val="00BB57A1"/>
    <w:rsid w:val="00BC4A52"/>
    <w:rsid w:val="00BD6FB3"/>
    <w:rsid w:val="00BD74A4"/>
    <w:rsid w:val="00C23E2C"/>
    <w:rsid w:val="00C25364"/>
    <w:rsid w:val="00C34C00"/>
    <w:rsid w:val="00C37580"/>
    <w:rsid w:val="00C37E7E"/>
    <w:rsid w:val="00C4600C"/>
    <w:rsid w:val="00C50124"/>
    <w:rsid w:val="00C81183"/>
    <w:rsid w:val="00C8164A"/>
    <w:rsid w:val="00C81C53"/>
    <w:rsid w:val="00C829DB"/>
    <w:rsid w:val="00C848BC"/>
    <w:rsid w:val="00CA0534"/>
    <w:rsid w:val="00CC0BB7"/>
    <w:rsid w:val="00CC2278"/>
    <w:rsid w:val="00CC49CB"/>
    <w:rsid w:val="00CC63A9"/>
    <w:rsid w:val="00CE3CE3"/>
    <w:rsid w:val="00CF003C"/>
    <w:rsid w:val="00CF61CC"/>
    <w:rsid w:val="00CF735C"/>
    <w:rsid w:val="00D13B8F"/>
    <w:rsid w:val="00D21FB9"/>
    <w:rsid w:val="00D70530"/>
    <w:rsid w:val="00DA5751"/>
    <w:rsid w:val="00DB65E4"/>
    <w:rsid w:val="00DC1909"/>
    <w:rsid w:val="00DC557D"/>
    <w:rsid w:val="00DE01CE"/>
    <w:rsid w:val="00E1502B"/>
    <w:rsid w:val="00E2229D"/>
    <w:rsid w:val="00E24006"/>
    <w:rsid w:val="00E268E1"/>
    <w:rsid w:val="00E332A3"/>
    <w:rsid w:val="00E61966"/>
    <w:rsid w:val="00E623FB"/>
    <w:rsid w:val="00E95622"/>
    <w:rsid w:val="00EC0087"/>
    <w:rsid w:val="00ED5E4E"/>
    <w:rsid w:val="00EE2A44"/>
    <w:rsid w:val="00EF688B"/>
    <w:rsid w:val="00F310E9"/>
    <w:rsid w:val="00F357B0"/>
    <w:rsid w:val="00F476F5"/>
    <w:rsid w:val="00F64D0E"/>
    <w:rsid w:val="00FB1E07"/>
    <w:rsid w:val="00FC0C45"/>
    <w:rsid w:val="00FD6A54"/>
    <w:rsid w:val="00FE1048"/>
    <w:rsid w:val="352C320A"/>
    <w:rsid w:val="420F5EB9"/>
    <w:rsid w:val="4C2A5E07"/>
    <w:rsid w:val="4D19FBE8"/>
    <w:rsid w:val="65B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62D51"/>
  <w15:chartTrackingRefBased/>
  <w15:docId w15:val="{72238E7C-9CBD-4856-AD7D-295C6DD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76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2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2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2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2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2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76"/>
    <w:rPr>
      <w:rFonts w:ascii="Calibri" w:eastAsiaTheme="majorEastAsia" w:hAnsi="Calibri" w:cstheme="majorBidi"/>
      <w:i/>
      <w:iCs/>
      <w:color w:val="595959" w:themeColor="text1" w:themeTint="A6"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76"/>
    <w:rPr>
      <w:rFonts w:ascii="Calibri" w:eastAsiaTheme="majorEastAsia" w:hAnsi="Calibri" w:cstheme="majorBidi"/>
      <w:color w:val="595959" w:themeColor="text1" w:themeTint="A6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76"/>
    <w:rPr>
      <w:rFonts w:ascii="Calibri" w:eastAsiaTheme="majorEastAsia" w:hAnsi="Calibri" w:cstheme="majorBidi"/>
      <w:i/>
      <w:iCs/>
      <w:color w:val="272727" w:themeColor="text1" w:themeTint="D8"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76"/>
    <w:rPr>
      <w:rFonts w:ascii="Calibri" w:eastAsiaTheme="majorEastAsia" w:hAnsi="Calibri" w:cstheme="majorBidi"/>
      <w:color w:val="272727" w:themeColor="text1" w:themeTint="D8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691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76"/>
    <w:rPr>
      <w:i/>
      <w:iCs/>
      <w:color w:val="404040" w:themeColor="text1" w:themeTint="BF"/>
    </w:rPr>
  </w:style>
  <w:style w:type="paragraph" w:styleId="ListParagraph">
    <w:name w:val="List Paragraph"/>
    <w:aliases w:val="Fiche List Paragraph,Conclusion de partie,Odstavec se seznamem2,Nad,Odstavec_muj,Odstavec cíl se seznamem,Odstavec se seznamem5,_Odstavec se seznamem,Seznam - odrážky,List Paragraph (Czech Tourism),Název grafu,nad 1,Dot pt,Odstavec1"/>
    <w:basedOn w:val="Normal"/>
    <w:link w:val="ListParagraphChar"/>
    <w:uiPriority w:val="34"/>
    <w:qFormat/>
    <w:rsid w:val="006912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2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2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12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27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6912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276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691276"/>
    <w:rPr>
      <w:color w:val="0563C1"/>
      <w:u w:val="single"/>
    </w:rPr>
  </w:style>
  <w:style w:type="character" w:customStyle="1" w:styleId="ListParagraphChar">
    <w:name w:val="List Paragraph Char"/>
    <w:aliases w:val="Fiche List Paragraph Char,Conclusion de partie Char,Odstavec se seznamem2 Char,Nad Char,Odstavec_muj Char,Odstavec cíl se seznamem Char,Odstavec se seznamem5 Char,_Odstavec se seznamem Char,Seznam - odrážky Char,Název grafu Char"/>
    <w:link w:val="ListParagraph"/>
    <w:uiPriority w:val="34"/>
    <w:locked/>
    <w:rsid w:val="0069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432A3-6A6C-4F5C-87B0-379EA844C694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customXml/itemProps2.xml><?xml version="1.0" encoding="utf-8"?>
<ds:datastoreItem xmlns:ds="http://schemas.openxmlformats.org/officeDocument/2006/customXml" ds:itemID="{A81F42CB-7817-4D30-9FC4-386EE7738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78E20-5998-466C-B96C-9F2100266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1578</Characters>
  <Application>Microsoft Office Word</Application>
  <DocSecurity>0</DocSecurity>
  <Lines>54</Lines>
  <Paragraphs>39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Duboisgraffin</dc:creator>
  <cp:keywords/>
  <dc:description/>
  <cp:lastModifiedBy>Pauline Duboisgraffin</cp:lastModifiedBy>
  <cp:revision>3</cp:revision>
  <cp:lastPrinted>2025-03-05T11:20:00Z</cp:lastPrinted>
  <dcterms:created xsi:type="dcterms:W3CDTF">2025-03-21T10:10:00Z</dcterms:created>
  <dcterms:modified xsi:type="dcterms:W3CDTF">2025-03-21T10:11:00Z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a8cf81dd-8d41-480e-b3b6-83b988914c86</vt:lpwstr>
  </property>
  <property fmtid="{D5CDD505-2E9C-101B-9397-08002B2CF9AE}" pid="3" name="ContentTypeId">
    <vt:lpwstr>0x0101009F2A435B41BE8B4091089F52D9BF3B15</vt:lpwstr>
  </property>
  <property fmtid="{D5CDD505-2E9C-101B-9397-08002B2CF9AE}" pid="4" name="MediaServiceImageTags">
    <vt:lpwstr/>
  </property>
</Properties>
</file>