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2B9C1" w14:textId="258857D9" w:rsidR="00F333D0" w:rsidRPr="00CB53B8" w:rsidRDefault="00546AAD" w:rsidP="00F333D0">
      <w:pPr>
        <w:pStyle w:val="PositionPaper"/>
        <w:spacing w:after="240"/>
        <w:ind w:right="2722"/>
        <w:rPr>
          <w:rFonts w:ascii="Aptos" w:hAnsi="Aptos"/>
          <w:color w:val="002060"/>
          <w:sz w:val="24"/>
          <w:szCs w:val="24"/>
        </w:rPr>
      </w:pPr>
      <w:r w:rsidRPr="00CB53B8">
        <w:rPr>
          <w:rFonts w:ascii="Aptos" w:hAnsi="Aptos"/>
          <w:noProof/>
          <w:color w:val="002060"/>
          <w:sz w:val="24"/>
          <w:szCs w:val="24"/>
        </w:rPr>
        <mc:AlternateContent>
          <mc:Choice Requires="wpg">
            <w:drawing>
              <wp:anchor distT="0" distB="0" distL="114300" distR="114300" simplePos="0" relativeHeight="251664384" behindDoc="0" locked="0" layoutInCell="1" allowOverlap="1" wp14:anchorId="22247B53" wp14:editId="49A20C18">
                <wp:simplePos x="0" y="0"/>
                <wp:positionH relativeFrom="column">
                  <wp:posOffset>4166870</wp:posOffset>
                </wp:positionH>
                <wp:positionV relativeFrom="paragraph">
                  <wp:posOffset>-71755</wp:posOffset>
                </wp:positionV>
                <wp:extent cx="1841500" cy="1410336"/>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4" name="Text Box 2"/>
                        <wps:cNvSpPr txBox="1">
                          <a:spLocks noChangeArrowheads="1"/>
                        </wps:cNvSpPr>
                        <wps:spPr bwMode="auto">
                          <a:xfrm>
                            <a:off x="0" y="0"/>
                            <a:ext cx="1622712" cy="811914"/>
                          </a:xfrm>
                          <a:prstGeom prst="rect">
                            <a:avLst/>
                          </a:prstGeom>
                          <a:noFill/>
                          <a:ln w="9525">
                            <a:noFill/>
                            <a:miter lim="800000"/>
                            <a:headEnd/>
                            <a:tailEnd/>
                          </a:ln>
                        </wps:spPr>
                        <wps:txbx>
                          <w:txbxContent>
                            <w:p w14:paraId="613DDE86" w14:textId="34388CB8" w:rsidR="00546AAD" w:rsidRPr="007F0B43" w:rsidRDefault="002B3036" w:rsidP="00546AAD">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Square de Meus</w:t>
                              </w:r>
                              <w:r w:rsidR="00546AAD">
                                <w:rPr>
                                  <w:rFonts w:ascii="Arial" w:hAnsi="Arial" w:cs="Arial"/>
                                  <w:color w:val="383D83"/>
                                  <w:spacing w:val="-3"/>
                                  <w:sz w:val="18"/>
                                  <w:szCs w:val="20"/>
                                  <w:lang w:val="de-DE" w:eastAsia="en-GB"/>
                                </w:rPr>
                                <w:t xml:space="preserve"> 40 </w:t>
                              </w:r>
                            </w:p>
                            <w:p w14:paraId="1D8EA59B" w14:textId="3F7871AF" w:rsidR="00546AAD" w:rsidRPr="007F0B43" w:rsidRDefault="00546AAD" w:rsidP="00546AAD">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sidR="0004192F">
                                <w:rPr>
                                  <w:rFonts w:ascii="Arial" w:hAnsi="Arial" w:cs="Arial"/>
                                  <w:color w:val="383D83"/>
                                  <w:spacing w:val="-3"/>
                                  <w:sz w:val="18"/>
                                  <w:szCs w:val="20"/>
                                  <w:lang w:val="de-DE" w:eastAsia="en-GB"/>
                                </w:rPr>
                                <w:t>0</w:t>
                              </w:r>
                              <w:r w:rsidR="002B3036">
                                <w:rPr>
                                  <w:rFonts w:ascii="Arial" w:hAnsi="Arial" w:cs="Arial"/>
                                  <w:color w:val="383D83"/>
                                  <w:spacing w:val="-3"/>
                                  <w:sz w:val="18"/>
                                  <w:szCs w:val="20"/>
                                  <w:lang w:val="de-DE" w:eastAsia="en-GB"/>
                                </w:rPr>
                                <w:t>0</w:t>
                              </w:r>
                              <w:r w:rsidRPr="007F0B43">
                                <w:rPr>
                                  <w:rFonts w:ascii="Arial" w:hAnsi="Arial" w:cs="Arial"/>
                                  <w:color w:val="383D83"/>
                                  <w:spacing w:val="-3"/>
                                  <w:sz w:val="18"/>
                                  <w:szCs w:val="20"/>
                                  <w:lang w:val="de-DE" w:eastAsia="en-GB"/>
                                </w:rPr>
                                <w:t xml:space="preserve"> Brussels – Belgium</w:t>
                              </w:r>
                            </w:p>
                            <w:p w14:paraId="0473E682" w14:textId="77777777" w:rsidR="00546AAD" w:rsidRPr="007F0B43" w:rsidRDefault="00546AAD" w:rsidP="00546AA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7"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6394786D" w14:textId="77777777" w:rsidR="00546AAD" w:rsidRPr="007F0B43" w:rsidRDefault="00546AAD" w:rsidP="00546AAD">
                              <w:pPr>
                                <w:rPr>
                                  <w:rFonts w:ascii="Arial" w:hAnsi="Arial" w:cs="Arial"/>
                                  <w:color w:val="383D83"/>
                                  <w:spacing w:val="-3"/>
                                  <w:sz w:val="14"/>
                                  <w:szCs w:val="16"/>
                                  <w:lang w:eastAsia="en-GB"/>
                                </w:rPr>
                              </w:pPr>
                              <w:hyperlink r:id="rId13" w:history="1">
                                <w:r w:rsidRPr="007F0B43">
                                  <w:rPr>
                                    <w:rFonts w:ascii="Arial" w:hAnsi="Arial" w:cs="Arial"/>
                                    <w:color w:val="383D83"/>
                                    <w:sz w:val="20"/>
                                    <w:szCs w:val="16"/>
                                  </w:rPr>
                                  <w:t>www.ceemet.org</w:t>
                                </w:r>
                              </w:hyperlink>
                            </w:p>
                            <w:p w14:paraId="51DCE269" w14:textId="77777777" w:rsidR="00546AAD" w:rsidRPr="007F0B43" w:rsidRDefault="00546AAD" w:rsidP="00546AAD">
                              <w:pPr>
                                <w:spacing w:before="120"/>
                                <w:rPr>
                                  <w:rFonts w:ascii="Arial" w:hAnsi="Arial" w:cs="Arial"/>
                                  <w:color w:val="383D83"/>
                                  <w:spacing w:val="-3"/>
                                  <w:sz w:val="14"/>
                                  <w:szCs w:val="16"/>
                                  <w:lang w:eastAsia="en-GB"/>
                                </w:rPr>
                              </w:pPr>
                              <w:hyperlink r:id="rId14"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8"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2AFFBC74" w14:textId="77777777" w:rsidR="00546AAD" w:rsidRPr="007F0B43" w:rsidRDefault="00546AAD"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FED69C9" w14:textId="77777777" w:rsidR="00546AAD" w:rsidRPr="007F0B43" w:rsidRDefault="00546AAD"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247B53" id="Group 2" o:spid="_x0000_s1026" style="position:absolute;margin-left:328.1pt;margin-top:-5.65pt;width:145pt;height:111.05pt;z-index:251664384;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">
                <v:shapetype id="_x0000_t202" coordsize="21600,21600" o:spt="202" path="m,l,21600r21600,l21600,xe">
                  <v:stroke joinstyle="miter"/>
                  <v:path gradientshapeok="t" o:connecttype="rect"/>
                </v:shapetype>
                <v:shape id="Text Box 2" o:spid="_x0000_s1027"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13DDE86" w14:textId="34388CB8" w:rsidR="00546AAD" w:rsidRPr="007F0B43" w:rsidRDefault="002B3036" w:rsidP="00546AAD">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Square de Meus</w:t>
                        </w:r>
                        <w:r w:rsidR="00546AAD">
                          <w:rPr>
                            <w:rFonts w:ascii="Arial" w:hAnsi="Arial" w:cs="Arial"/>
                            <w:color w:val="383D83"/>
                            <w:spacing w:val="-3"/>
                            <w:sz w:val="18"/>
                            <w:szCs w:val="20"/>
                            <w:lang w:val="de-DE" w:eastAsia="en-GB"/>
                          </w:rPr>
                          <w:t xml:space="preserve"> 40 </w:t>
                        </w:r>
                      </w:p>
                      <w:p w14:paraId="1D8EA59B" w14:textId="3F7871AF" w:rsidR="00546AAD" w:rsidRPr="007F0B43" w:rsidRDefault="00546AAD" w:rsidP="00546AAD">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sidR="0004192F">
                          <w:rPr>
                            <w:rFonts w:ascii="Arial" w:hAnsi="Arial" w:cs="Arial"/>
                            <w:color w:val="383D83"/>
                            <w:spacing w:val="-3"/>
                            <w:sz w:val="18"/>
                            <w:szCs w:val="20"/>
                            <w:lang w:val="de-DE" w:eastAsia="en-GB"/>
                          </w:rPr>
                          <w:t>0</w:t>
                        </w:r>
                        <w:r w:rsidR="002B3036">
                          <w:rPr>
                            <w:rFonts w:ascii="Arial" w:hAnsi="Arial" w:cs="Arial"/>
                            <w:color w:val="383D83"/>
                            <w:spacing w:val="-3"/>
                            <w:sz w:val="18"/>
                            <w:szCs w:val="20"/>
                            <w:lang w:val="de-DE" w:eastAsia="en-GB"/>
                          </w:rPr>
                          <w:t>0</w:t>
                        </w:r>
                        <w:r w:rsidRPr="007F0B43">
                          <w:rPr>
                            <w:rFonts w:ascii="Arial" w:hAnsi="Arial" w:cs="Arial"/>
                            <w:color w:val="383D83"/>
                            <w:spacing w:val="-3"/>
                            <w:sz w:val="18"/>
                            <w:szCs w:val="20"/>
                            <w:lang w:val="de-DE" w:eastAsia="en-GB"/>
                          </w:rPr>
                          <w:t xml:space="preserve"> Brussels – Belgium</w:t>
                        </w:r>
                      </w:p>
                      <w:p w14:paraId="0473E682" w14:textId="77777777" w:rsidR="00546AAD" w:rsidRPr="007F0B43" w:rsidRDefault="00546AAD" w:rsidP="00546AA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">
                  <v:imagedata r:id="rId15" o:title=""/>
                </v:shape>
                <v:shape id="Text Box 2" o:spid="_x0000_s1029"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394786D" w14:textId="77777777" w:rsidR="00546AAD" w:rsidRPr="007F0B43" w:rsidRDefault="00546AAD" w:rsidP="00546AAD">
                        <w:pPr>
                          <w:rPr>
                            <w:rFonts w:ascii="Arial" w:hAnsi="Arial" w:cs="Arial"/>
                            <w:color w:val="383D83"/>
                            <w:spacing w:val="-3"/>
                            <w:sz w:val="14"/>
                            <w:szCs w:val="16"/>
                            <w:lang w:eastAsia="en-GB"/>
                          </w:rPr>
                        </w:pPr>
                        <w:hyperlink r:id="rId16" w:history="1">
                          <w:r w:rsidRPr="007F0B43">
                            <w:rPr>
                              <w:rFonts w:ascii="Arial" w:hAnsi="Arial" w:cs="Arial"/>
                              <w:color w:val="383D83"/>
                              <w:sz w:val="20"/>
                              <w:szCs w:val="16"/>
                            </w:rPr>
                            <w:t>www.ceemet.org</w:t>
                          </w:r>
                        </w:hyperlink>
                      </w:p>
                      <w:p w14:paraId="51DCE269" w14:textId="77777777" w:rsidR="00546AAD" w:rsidRPr="007F0B43" w:rsidRDefault="00546AAD" w:rsidP="00546AAD">
                        <w:pPr>
                          <w:spacing w:before="120"/>
                          <w:rPr>
                            <w:rFonts w:ascii="Arial" w:hAnsi="Arial" w:cs="Arial"/>
                            <w:color w:val="383D83"/>
                            <w:spacing w:val="-3"/>
                            <w:sz w:val="14"/>
                            <w:szCs w:val="16"/>
                            <w:lang w:eastAsia="en-GB"/>
                          </w:rPr>
                        </w:pPr>
                        <w:hyperlink r:id="rId17" w:history="1">
                          <w:r w:rsidRPr="007F0B43">
                            <w:rPr>
                              <w:rFonts w:ascii="Arial" w:hAnsi="Arial" w:cs="Arial"/>
                              <w:color w:val="383D83"/>
                              <w:sz w:val="20"/>
                              <w:szCs w:val="16"/>
                            </w:rPr>
                            <w:t>@ceemet</w:t>
                          </w:r>
                        </w:hyperlink>
                      </w:p>
                    </w:txbxContent>
                  </v:textbox>
                </v:shape>
                <v:shape id="Text Box 2" o:spid="_x0000_s1030"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AFFBC74" w14:textId="77777777" w:rsidR="00546AAD" w:rsidRPr="007F0B43" w:rsidRDefault="00546AAD"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FED69C9" w14:textId="77777777" w:rsidR="00546AAD" w:rsidRPr="007F0B43" w:rsidRDefault="00546AAD"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04192F">
        <w:rPr>
          <w:rFonts w:ascii="Aptos" w:hAnsi="Aptos"/>
          <w:noProof/>
          <w:color w:val="002060"/>
          <w:sz w:val="24"/>
          <w:szCs w:val="24"/>
        </w:rPr>
        <w:t xml:space="preserve">Draft </w:t>
      </w:r>
      <w:r w:rsidR="45719E91" w:rsidRPr="00CB53B8">
        <w:rPr>
          <w:rFonts w:ascii="Aptos" w:hAnsi="Aptos"/>
          <w:noProof/>
          <w:color w:val="002060"/>
          <w:sz w:val="24"/>
          <w:szCs w:val="24"/>
        </w:rPr>
        <w:t>Minutes</w:t>
      </w:r>
      <w:r w:rsidR="00AB43A5" w:rsidRPr="00CB53B8">
        <w:rPr>
          <w:rFonts w:ascii="Aptos" w:hAnsi="Aptos"/>
          <w:noProof/>
          <w:color w:val="002060"/>
          <w:sz w:val="24"/>
          <w:szCs w:val="24"/>
        </w:rPr>
        <w:t xml:space="preserve"> </w:t>
      </w:r>
      <w:r w:rsidR="00D66417" w:rsidRPr="00CB53B8">
        <w:rPr>
          <w:rFonts w:ascii="Aptos" w:hAnsi="Aptos"/>
          <w:noProof/>
          <w:color w:val="002060"/>
          <w:sz w:val="24"/>
          <w:szCs w:val="24"/>
        </w:rPr>
        <w:t xml:space="preserve">- </w:t>
      </w:r>
      <w:r w:rsidR="0B0BE80A" w:rsidRPr="00CB53B8">
        <w:rPr>
          <w:rFonts w:ascii="Aptos" w:hAnsi="Aptos"/>
          <w:noProof/>
          <w:color w:val="002060"/>
          <w:sz w:val="24"/>
          <w:szCs w:val="24"/>
        </w:rPr>
        <w:t>XX</w:t>
      </w:r>
      <w:r w:rsidR="00D66417" w:rsidRPr="00CB53B8">
        <w:rPr>
          <w:rFonts w:ascii="Aptos" w:hAnsi="Aptos"/>
          <w:color w:val="002060"/>
          <w:sz w:val="24"/>
          <w:szCs w:val="24"/>
        </w:rPr>
        <w:t>/2</w:t>
      </w:r>
      <w:r w:rsidR="79FCEA30" w:rsidRPr="00CB53B8">
        <w:rPr>
          <w:rFonts w:ascii="Aptos" w:hAnsi="Aptos"/>
          <w:color w:val="002060"/>
          <w:sz w:val="24"/>
          <w:szCs w:val="24"/>
        </w:rPr>
        <w:t>6</w:t>
      </w:r>
      <w:r w:rsidR="00D66417" w:rsidRPr="00CB53B8">
        <w:rPr>
          <w:rFonts w:ascii="Aptos" w:hAnsi="Aptos"/>
          <w:color w:val="002060"/>
          <w:sz w:val="24"/>
          <w:szCs w:val="24"/>
        </w:rPr>
        <w:t xml:space="preserve"> </w:t>
      </w:r>
      <w:r w:rsidR="00860C6F" w:rsidRPr="00CB53B8">
        <w:rPr>
          <w:rFonts w:ascii="Aptos" w:hAnsi="Aptos"/>
          <w:color w:val="002060"/>
          <w:sz w:val="24"/>
          <w:szCs w:val="24"/>
        </w:rPr>
        <w:t>–</w:t>
      </w:r>
      <w:r w:rsidR="003033DC" w:rsidRPr="00CB53B8">
        <w:rPr>
          <w:rFonts w:ascii="Aptos" w:hAnsi="Aptos"/>
          <w:color w:val="002060"/>
          <w:sz w:val="24"/>
          <w:szCs w:val="24"/>
        </w:rPr>
        <w:t xml:space="preserve"> </w:t>
      </w:r>
      <w:r w:rsidR="009676B0">
        <w:rPr>
          <w:rFonts w:ascii="Aptos" w:hAnsi="Aptos"/>
          <w:color w:val="002060"/>
          <w:sz w:val="24"/>
          <w:szCs w:val="24"/>
        </w:rPr>
        <w:t>0</w:t>
      </w:r>
      <w:r w:rsidR="49FCC1D9">
        <w:rPr>
          <w:rFonts w:ascii="Aptos" w:hAnsi="Aptos"/>
          <w:color w:val="002060"/>
          <w:sz w:val="24"/>
          <w:szCs w:val="24"/>
        </w:rPr>
        <w:t>5</w:t>
      </w:r>
      <w:r w:rsidR="00CF09D9">
        <w:rPr>
          <w:rFonts w:ascii="Aptos" w:hAnsi="Aptos"/>
          <w:color w:val="002060"/>
          <w:sz w:val="24"/>
          <w:szCs w:val="24"/>
        </w:rPr>
        <w:t>/</w:t>
      </w:r>
      <w:r w:rsidR="180A9034">
        <w:rPr>
          <w:rFonts w:ascii="Aptos" w:hAnsi="Aptos"/>
          <w:color w:val="002060"/>
          <w:sz w:val="24"/>
          <w:szCs w:val="24"/>
        </w:rPr>
        <w:t>05/</w:t>
      </w:r>
      <w:r w:rsidR="001D5491" w:rsidRPr="00CB53B8">
        <w:rPr>
          <w:rFonts w:ascii="Aptos" w:hAnsi="Aptos"/>
          <w:color w:val="002060"/>
          <w:sz w:val="24"/>
          <w:szCs w:val="24"/>
        </w:rPr>
        <w:t>202</w:t>
      </w:r>
      <w:r w:rsidR="7AA1A845" w:rsidRPr="00CB53B8">
        <w:rPr>
          <w:rFonts w:ascii="Aptos" w:hAnsi="Aptos"/>
          <w:color w:val="002060"/>
          <w:sz w:val="24"/>
          <w:szCs w:val="24"/>
        </w:rPr>
        <w:t>6</w:t>
      </w:r>
      <w:r w:rsidR="00F333D0" w:rsidRPr="00CB53B8">
        <w:rPr>
          <w:rFonts w:ascii="Aptos" w:hAnsi="Aptos"/>
          <w:color w:val="002060"/>
          <w:sz w:val="24"/>
          <w:szCs w:val="24"/>
        </w:rPr>
        <w:t xml:space="preserve"> </w:t>
      </w:r>
    </w:p>
    <w:p w14:paraId="2C6FDFC1" w14:textId="77777777" w:rsidR="002B3036" w:rsidRDefault="002B3036" w:rsidP="002B3036">
      <w:pPr>
        <w:rPr>
          <w:rFonts w:ascii="Aptos" w:eastAsia="Aptos" w:hAnsi="Aptos" w:cs="Aptos"/>
          <w:b/>
          <w:bCs/>
          <w:color w:val="002060"/>
          <w:sz w:val="44"/>
          <w:szCs w:val="44"/>
          <w:lang w:val="en-GB"/>
        </w:rPr>
      </w:pPr>
      <w:r w:rsidRPr="2D41800E">
        <w:rPr>
          <w:rFonts w:ascii="Aptos" w:eastAsia="Aptos" w:hAnsi="Aptos" w:cs="Aptos"/>
          <w:b/>
          <w:bCs/>
          <w:color w:val="002060"/>
          <w:sz w:val="44"/>
          <w:szCs w:val="44"/>
          <w:lang w:val="en-GB"/>
        </w:rPr>
        <w:t>4</w:t>
      </w:r>
      <w:r w:rsidRPr="2D41800E">
        <w:rPr>
          <w:rFonts w:ascii="Aptos" w:eastAsia="Aptos" w:hAnsi="Aptos" w:cs="Aptos"/>
          <w:b/>
          <w:bCs/>
          <w:color w:val="002060"/>
          <w:sz w:val="44"/>
          <w:szCs w:val="44"/>
          <w:vertAlign w:val="superscript"/>
          <w:lang w:val="en-GB"/>
        </w:rPr>
        <w:t>th</w:t>
      </w:r>
      <w:r w:rsidRPr="2D41800E">
        <w:rPr>
          <w:rFonts w:ascii="Aptos" w:eastAsia="Aptos" w:hAnsi="Aptos" w:cs="Aptos"/>
          <w:b/>
          <w:bCs/>
          <w:color w:val="002060"/>
          <w:sz w:val="44"/>
          <w:szCs w:val="44"/>
          <w:lang w:val="en-GB"/>
        </w:rPr>
        <w:t xml:space="preserve"> Artificial </w:t>
      </w:r>
      <w:r>
        <w:rPr>
          <w:rFonts w:ascii="Aptos" w:eastAsia="Aptos" w:hAnsi="Aptos" w:cs="Aptos"/>
          <w:b/>
          <w:bCs/>
          <w:color w:val="002060"/>
          <w:sz w:val="44"/>
          <w:szCs w:val="44"/>
          <w:lang w:val="en-GB"/>
        </w:rPr>
        <w:t>I</w:t>
      </w:r>
      <w:r w:rsidRPr="2D41800E">
        <w:rPr>
          <w:rFonts w:ascii="Aptos" w:eastAsia="Aptos" w:hAnsi="Aptos" w:cs="Aptos"/>
          <w:b/>
          <w:bCs/>
          <w:color w:val="002060"/>
          <w:sz w:val="44"/>
          <w:szCs w:val="44"/>
          <w:lang w:val="en-GB"/>
        </w:rPr>
        <w:t xml:space="preserve">ntelligence </w:t>
      </w:r>
    </w:p>
    <w:p w14:paraId="5AE7B1CC" w14:textId="77777777" w:rsidR="002B3036" w:rsidRDefault="002B3036" w:rsidP="002B3036">
      <w:pPr>
        <w:rPr>
          <w:rFonts w:ascii="Aptos" w:eastAsia="Aptos" w:hAnsi="Aptos" w:cs="Aptos"/>
          <w:color w:val="002060"/>
          <w:sz w:val="44"/>
          <w:szCs w:val="44"/>
          <w:lang w:val="en-GB"/>
        </w:rPr>
      </w:pPr>
      <w:r>
        <w:rPr>
          <w:rFonts w:ascii="Aptos" w:eastAsia="Aptos" w:hAnsi="Aptos" w:cs="Aptos"/>
          <w:b/>
          <w:bCs/>
          <w:color w:val="002060"/>
          <w:sz w:val="44"/>
          <w:szCs w:val="44"/>
          <w:lang w:val="en-GB"/>
        </w:rPr>
        <w:t>W</w:t>
      </w:r>
      <w:r w:rsidRPr="2D41800E">
        <w:rPr>
          <w:rFonts w:ascii="Aptos" w:eastAsia="Aptos" w:hAnsi="Aptos" w:cs="Aptos"/>
          <w:b/>
          <w:bCs/>
          <w:color w:val="002060"/>
          <w:sz w:val="44"/>
          <w:szCs w:val="44"/>
          <w:lang w:val="en-GB"/>
        </w:rPr>
        <w:t xml:space="preserve">orking </w:t>
      </w:r>
      <w:r>
        <w:rPr>
          <w:rFonts w:ascii="Aptos" w:eastAsia="Aptos" w:hAnsi="Aptos" w:cs="Aptos"/>
          <w:b/>
          <w:bCs/>
          <w:color w:val="002060"/>
          <w:sz w:val="44"/>
          <w:szCs w:val="44"/>
          <w:lang w:val="en-GB"/>
        </w:rPr>
        <w:t>G</w:t>
      </w:r>
      <w:r w:rsidRPr="2D41800E">
        <w:rPr>
          <w:rFonts w:ascii="Aptos" w:eastAsia="Aptos" w:hAnsi="Aptos" w:cs="Aptos"/>
          <w:b/>
          <w:bCs/>
          <w:color w:val="002060"/>
          <w:sz w:val="44"/>
          <w:szCs w:val="44"/>
          <w:lang w:val="en-GB"/>
        </w:rPr>
        <w:t>roup meeting</w:t>
      </w:r>
      <w:r w:rsidRPr="2D41800E">
        <w:rPr>
          <w:rFonts w:ascii="Aptos" w:eastAsia="Aptos" w:hAnsi="Aptos" w:cs="Aptos"/>
          <w:color w:val="002060"/>
          <w:sz w:val="44"/>
          <w:szCs w:val="44"/>
          <w:lang w:val="en-GB"/>
        </w:rPr>
        <w:t> </w:t>
      </w:r>
    </w:p>
    <w:p w14:paraId="059CD247" w14:textId="77777777" w:rsidR="002B3036" w:rsidRPr="00CB53B8" w:rsidRDefault="002B3036" w:rsidP="002B3036">
      <w:pPr>
        <w:rPr>
          <w:rFonts w:ascii="Aptos" w:eastAsia="Aptos" w:hAnsi="Aptos" w:cs="Aptos"/>
          <w:color w:val="002060"/>
          <w:sz w:val="44"/>
          <w:szCs w:val="44"/>
          <w:lang w:val="en-GB"/>
        </w:rPr>
      </w:pPr>
    </w:p>
    <w:p w14:paraId="6C3BA83C" w14:textId="77777777" w:rsidR="002B3036" w:rsidRDefault="002B3036" w:rsidP="002B3036">
      <w:pPr>
        <w:rPr>
          <w:rFonts w:ascii="Aptos" w:eastAsia="Aptos" w:hAnsi="Aptos" w:cs="Aptos"/>
          <w:b/>
          <w:bCs/>
          <w:color w:val="002060"/>
          <w:sz w:val="36"/>
          <w:szCs w:val="36"/>
          <w:lang w:val="en-GB"/>
        </w:rPr>
      </w:pPr>
      <w:r w:rsidRPr="2D41800E">
        <w:rPr>
          <w:rFonts w:ascii="Aptos" w:eastAsia="Aptos" w:hAnsi="Aptos" w:cs="Aptos"/>
          <w:b/>
          <w:bCs/>
          <w:color w:val="002060"/>
          <w:sz w:val="36"/>
          <w:szCs w:val="36"/>
          <w:lang w:val="en-GB"/>
        </w:rPr>
        <w:t>28</w:t>
      </w:r>
      <w:r w:rsidRPr="2D41800E">
        <w:rPr>
          <w:rFonts w:ascii="Aptos" w:eastAsia="Aptos" w:hAnsi="Aptos" w:cs="Aptos"/>
          <w:b/>
          <w:bCs/>
          <w:color w:val="002060"/>
          <w:sz w:val="36"/>
          <w:szCs w:val="36"/>
          <w:vertAlign w:val="superscript"/>
          <w:lang w:val="en-GB"/>
        </w:rPr>
        <w:t>th</w:t>
      </w:r>
      <w:r w:rsidRPr="2D41800E">
        <w:rPr>
          <w:rFonts w:ascii="Aptos" w:eastAsia="Aptos" w:hAnsi="Aptos" w:cs="Aptos"/>
          <w:b/>
          <w:bCs/>
          <w:color w:val="002060"/>
          <w:sz w:val="36"/>
          <w:szCs w:val="36"/>
          <w:lang w:val="en-GB"/>
        </w:rPr>
        <w:t xml:space="preserve"> April 2026</w:t>
      </w:r>
      <w:r w:rsidRPr="2D41800E">
        <w:rPr>
          <w:rFonts w:ascii="Aptos" w:eastAsia="Aptos" w:hAnsi="Aptos" w:cs="Aptos"/>
          <w:color w:val="002060"/>
          <w:sz w:val="36"/>
          <w:szCs w:val="36"/>
          <w:lang w:val="en-GB"/>
        </w:rPr>
        <w:t xml:space="preserve">, </w:t>
      </w:r>
      <w:r w:rsidRPr="2D41800E">
        <w:rPr>
          <w:rFonts w:ascii="Aptos" w:eastAsia="Aptos" w:hAnsi="Aptos" w:cs="Aptos"/>
          <w:b/>
          <w:bCs/>
          <w:color w:val="002060"/>
          <w:sz w:val="36"/>
          <w:szCs w:val="36"/>
          <w:lang w:val="en-GB"/>
        </w:rPr>
        <w:t>Istanbul</w:t>
      </w:r>
    </w:p>
    <w:p w14:paraId="613DA5CE" w14:textId="77777777" w:rsidR="00413FFB" w:rsidRPr="00CB53B8" w:rsidRDefault="00413FFB" w:rsidP="005E10A4">
      <w:pPr>
        <w:tabs>
          <w:tab w:val="left" w:pos="0"/>
        </w:tabs>
        <w:jc w:val="both"/>
        <w:rPr>
          <w:rFonts w:ascii="Aptos" w:hAnsi="Aptos" w:cs="Arial"/>
          <w:color w:val="002060"/>
          <w:spacing w:val="-3"/>
          <w:sz w:val="22"/>
          <w:szCs w:val="22"/>
          <w:lang w:val="en-GB" w:eastAsia="en-GB"/>
        </w:rPr>
      </w:pPr>
    </w:p>
    <w:p w14:paraId="3FFFD914" w14:textId="274183AD" w:rsidR="00413FFB" w:rsidRPr="00CB53B8" w:rsidRDefault="00413FFB" w:rsidP="2D41800E">
      <w:pPr>
        <w:jc w:val="both"/>
        <w:rPr>
          <w:rFonts w:ascii="Aptos" w:hAnsi="Aptos" w:cs="Arial"/>
          <w:b/>
          <w:bCs/>
          <w:color w:val="002060"/>
          <w:lang w:val="en-GB" w:eastAsia="en-GB"/>
        </w:rPr>
      </w:pPr>
    </w:p>
    <w:p w14:paraId="21F1BF3B" w14:textId="1D557139" w:rsidR="00413FFB" w:rsidRPr="00CB53B8" w:rsidRDefault="00413FFB" w:rsidP="2D41800E">
      <w:pPr>
        <w:jc w:val="both"/>
        <w:rPr>
          <w:rFonts w:ascii="Aptos" w:hAnsi="Aptos" w:cs="Arial"/>
          <w:b/>
          <w:bCs/>
          <w:color w:val="002060"/>
          <w:lang w:val="en-GB" w:eastAsia="en-GB"/>
        </w:rPr>
      </w:pPr>
    </w:p>
    <w:p w14:paraId="58427965" w14:textId="4C161522" w:rsidR="00413FFB" w:rsidRPr="00CB53B8" w:rsidRDefault="690DCF39" w:rsidP="2D41800E">
      <w:pPr>
        <w:jc w:val="both"/>
        <w:rPr>
          <w:rFonts w:ascii="Aptos" w:eastAsia="Times New Roman" w:hAnsi="Aptos" w:cs="Arial"/>
          <w:b/>
          <w:bCs/>
          <w:color w:val="002060"/>
          <w:lang w:val="en-GB"/>
        </w:rPr>
      </w:pPr>
      <w:r w:rsidRPr="00CC5FB0">
        <w:rPr>
          <w:rFonts w:ascii="Aptos" w:eastAsia="Aptos" w:hAnsi="Aptos" w:cs="Aptos"/>
          <w:color w:val="002060"/>
          <w:lang w:val="en-GB"/>
        </w:rPr>
        <w:t>Ville</w:t>
      </w:r>
      <w:r w:rsidRPr="00CC5FB0">
        <w:rPr>
          <w:rFonts w:ascii="Aptos" w:eastAsia="Aptos" w:hAnsi="Aptos" w:cs="Aptos"/>
          <w:b/>
          <w:bCs/>
          <w:color w:val="002060"/>
          <w:lang w:val="en-GB"/>
        </w:rPr>
        <w:t> LEPPANIEMI</w:t>
      </w:r>
      <w:r w:rsidR="6C2A1A0A" w:rsidRPr="00CC5FB0">
        <w:rPr>
          <w:rFonts w:ascii="Aptos" w:eastAsia="Aptos" w:hAnsi="Aptos" w:cs="Aptos"/>
          <w:b/>
          <w:bCs/>
          <w:color w:val="002060"/>
          <w:lang w:val="en-GB"/>
        </w:rPr>
        <w:t xml:space="preserve">, </w:t>
      </w:r>
      <w:r w:rsidR="6C2A1A0A" w:rsidRPr="00CC5FB0">
        <w:rPr>
          <w:rFonts w:ascii="Aptos" w:eastAsia="Aptos" w:hAnsi="Aptos" w:cs="Aptos"/>
          <w:color w:val="002060"/>
          <w:lang w:val="en-GB"/>
        </w:rPr>
        <w:t>Chair of AIWG,</w:t>
      </w:r>
      <w:r w:rsidR="1FB44048" w:rsidRPr="2D41800E">
        <w:rPr>
          <w:rFonts w:ascii="Aptos" w:eastAsia="Times New Roman" w:hAnsi="Aptos" w:cs="Arial"/>
          <w:b/>
          <w:bCs/>
          <w:color w:val="002060"/>
          <w:lang w:val="en-GB"/>
        </w:rPr>
        <w:t xml:space="preserve"> </w:t>
      </w:r>
      <w:r w:rsidR="1FB44048" w:rsidRPr="2D41800E">
        <w:rPr>
          <w:rFonts w:ascii="Aptos" w:eastAsia="Times New Roman" w:hAnsi="Aptos" w:cs="Arial"/>
          <w:color w:val="002060"/>
          <w:lang w:val="en-GB"/>
        </w:rPr>
        <w:t>welcomed the the participant for the 4</w:t>
      </w:r>
      <w:r w:rsidR="1FB44048" w:rsidRPr="2D41800E">
        <w:rPr>
          <w:rFonts w:ascii="Aptos" w:eastAsia="Times New Roman" w:hAnsi="Aptos" w:cs="Arial"/>
          <w:color w:val="002060"/>
          <w:vertAlign w:val="superscript"/>
          <w:lang w:val="en-GB"/>
        </w:rPr>
        <w:t>th</w:t>
      </w:r>
      <w:r w:rsidR="1FB44048" w:rsidRPr="2D41800E">
        <w:rPr>
          <w:rFonts w:ascii="Aptos" w:eastAsia="Times New Roman" w:hAnsi="Aptos" w:cs="Arial"/>
          <w:color w:val="002060"/>
          <w:lang w:val="en-GB"/>
        </w:rPr>
        <w:t xml:space="preserve"> AIWG.</w:t>
      </w:r>
    </w:p>
    <w:p w14:paraId="25BA4E2B" w14:textId="224D8654" w:rsidR="00413FFB" w:rsidRPr="00CB53B8" w:rsidRDefault="00413FFB" w:rsidP="2D41800E">
      <w:pPr>
        <w:jc w:val="both"/>
        <w:rPr>
          <w:rFonts w:ascii="Aptos" w:eastAsia="Times New Roman" w:hAnsi="Aptos" w:cs="Arial"/>
          <w:b/>
          <w:bCs/>
          <w:color w:val="002060"/>
          <w:lang w:val="en-GB"/>
        </w:rPr>
      </w:pPr>
    </w:p>
    <w:p w14:paraId="6A70140E" w14:textId="5576C711" w:rsidR="00413FFB" w:rsidRPr="00CB53B8" w:rsidRDefault="58965A0A" w:rsidP="2D41800E">
      <w:pPr>
        <w:jc w:val="both"/>
        <w:rPr>
          <w:rFonts w:ascii="Aptos" w:eastAsia="Times New Roman" w:hAnsi="Aptos" w:cs="Arial"/>
          <w:b/>
          <w:bCs/>
          <w:color w:val="002060"/>
          <w:lang w:val="en-GB"/>
        </w:rPr>
      </w:pPr>
      <w:r w:rsidRPr="2D41800E">
        <w:rPr>
          <w:rFonts w:ascii="Aptos" w:eastAsia="Times New Roman" w:hAnsi="Aptos" w:cs="Arial"/>
          <w:b/>
          <w:bCs/>
          <w:color w:val="002060"/>
          <w:lang w:val="en-GB"/>
        </w:rPr>
        <w:t xml:space="preserve">Item 1: AI Governance and Ethics in Workforce Management  </w:t>
      </w:r>
    </w:p>
    <w:p w14:paraId="3389C897" w14:textId="781CFC6A" w:rsidR="00413FFB" w:rsidRPr="00CB53B8" w:rsidRDefault="00413FFB" w:rsidP="2D41800E">
      <w:pPr>
        <w:jc w:val="both"/>
        <w:rPr>
          <w:rFonts w:ascii="Aptos" w:eastAsia="Times New Roman" w:hAnsi="Aptos" w:cs="Arial"/>
          <w:b/>
          <w:bCs/>
          <w:color w:val="002060"/>
          <w:lang w:val="en-GB"/>
        </w:rPr>
      </w:pPr>
    </w:p>
    <w:p w14:paraId="35C91BE9" w14:textId="4EA6EC36" w:rsidR="00413FFB" w:rsidRPr="00CB53B8" w:rsidRDefault="58965A0A" w:rsidP="2D41800E">
      <w:pPr>
        <w:jc w:val="both"/>
        <w:rPr>
          <w:rFonts w:ascii="Aptos" w:eastAsia="Times New Roman" w:hAnsi="Aptos" w:cs="Arial"/>
          <w:b/>
          <w:bCs/>
          <w:color w:val="002060"/>
          <w:lang w:val="en-GB"/>
        </w:rPr>
      </w:pPr>
      <w:r w:rsidRPr="2D41800E">
        <w:rPr>
          <w:rFonts w:ascii="Aptos" w:eastAsia="Times New Roman" w:hAnsi="Aptos" w:cs="Arial"/>
          <w:b/>
          <w:bCs/>
          <w:color w:val="002060"/>
          <w:lang w:val="en-GB"/>
        </w:rPr>
        <w:t xml:space="preserve">Dr. </w:t>
      </w:r>
      <w:r w:rsidRPr="2D41800E">
        <w:rPr>
          <w:rFonts w:ascii="Aptos" w:eastAsia="Times New Roman" w:hAnsi="Aptos" w:cs="Arial"/>
          <w:color w:val="002060"/>
          <w:lang w:val="en-GB"/>
        </w:rPr>
        <w:t>Mehmet</w:t>
      </w:r>
      <w:r w:rsidRPr="2D41800E">
        <w:rPr>
          <w:rFonts w:ascii="Aptos" w:eastAsia="Times New Roman" w:hAnsi="Aptos" w:cs="Arial"/>
          <w:b/>
          <w:bCs/>
          <w:color w:val="002060"/>
          <w:lang w:val="en-GB"/>
        </w:rPr>
        <w:t xml:space="preserve"> HAKLIDIR </w:t>
      </w:r>
      <w:r w:rsidRPr="2D41800E">
        <w:rPr>
          <w:rFonts w:ascii="Aptos" w:eastAsia="Times New Roman" w:hAnsi="Aptos" w:cs="Arial"/>
          <w:color w:val="002060"/>
          <w:lang w:val="en-GB"/>
        </w:rPr>
        <w:t xml:space="preserve">presented its research on AI Governance and Ethics in Workforce Management </w:t>
      </w:r>
      <w:r w:rsidRPr="2D41800E">
        <w:rPr>
          <w:rFonts w:ascii="Aptos" w:eastAsia="Times New Roman" w:hAnsi="Aptos" w:cs="Arial"/>
          <w:i/>
          <w:iCs/>
          <w:color w:val="002060"/>
          <w:lang w:val="en-GB"/>
        </w:rPr>
        <w:t>(</w:t>
      </w:r>
      <w:r w:rsidR="07E79CD9" w:rsidRPr="2D41800E">
        <w:rPr>
          <w:rFonts w:ascii="Aptos" w:eastAsia="Times New Roman" w:hAnsi="Aptos" w:cs="Arial"/>
          <w:i/>
          <w:iCs/>
          <w:color w:val="002060"/>
          <w:lang w:val="en-GB"/>
        </w:rPr>
        <w:t>Circular 102/26</w:t>
      </w:r>
      <w:r w:rsidRPr="2D41800E">
        <w:rPr>
          <w:rFonts w:ascii="Aptos" w:eastAsia="Times New Roman" w:hAnsi="Aptos" w:cs="Arial"/>
          <w:i/>
          <w:iCs/>
          <w:color w:val="002060"/>
          <w:lang w:val="en-GB"/>
        </w:rPr>
        <w:t>)</w:t>
      </w:r>
    </w:p>
    <w:p w14:paraId="1B333CF8" w14:textId="73672254" w:rsidR="00413FFB" w:rsidRPr="00CB53B8" w:rsidRDefault="072A2073" w:rsidP="2D41800E">
      <w:pPr>
        <w:jc w:val="both"/>
        <w:rPr>
          <w:rFonts w:ascii="Aptos" w:eastAsia="Aptos" w:hAnsi="Aptos" w:cs="Aptos"/>
          <w:color w:val="002060"/>
          <w:lang w:val="en-GB"/>
        </w:rPr>
      </w:pPr>
      <w:r w:rsidRPr="2D41800E">
        <w:rPr>
          <w:rFonts w:ascii="Aptos" w:eastAsia="Aptos" w:hAnsi="Aptos" w:cs="Aptos"/>
          <w:color w:val="002060"/>
          <w:lang w:val="en-GB"/>
        </w:rPr>
        <w:t>The presentation</w:t>
      </w:r>
      <w:r w:rsidR="58965A0A" w:rsidRPr="2D41800E">
        <w:rPr>
          <w:rFonts w:ascii="Aptos" w:eastAsia="Aptos" w:hAnsi="Aptos" w:cs="Aptos"/>
          <w:color w:val="002060"/>
          <w:lang w:val="en-GB"/>
        </w:rPr>
        <w:t xml:space="preserve"> opened a Q&amp;A session</w:t>
      </w:r>
      <w:r w:rsidR="383C17CB" w:rsidRPr="2D41800E">
        <w:rPr>
          <w:rFonts w:ascii="Aptos" w:eastAsia="Aptos" w:hAnsi="Aptos" w:cs="Aptos"/>
          <w:color w:val="002060"/>
          <w:lang w:val="en-GB"/>
        </w:rPr>
        <w:t xml:space="preserve"> which started </w:t>
      </w:r>
      <w:r w:rsidR="1FB44048" w:rsidRPr="2D41800E">
        <w:rPr>
          <w:rFonts w:ascii="Aptos" w:eastAsia="Aptos" w:hAnsi="Aptos" w:cs="Aptos"/>
          <w:color w:val="002060"/>
          <w:lang w:val="en-GB"/>
        </w:rPr>
        <w:t>with a focus on Article 26(7) of the EU AI Act, which is often overlooked. It was emphasized that workers must be informed when AI systems are used; informing them is not optional. The group highlighted the importance of accountability across the entire chain—from the first actor to the last—particularly regarding consent and responsibility for outcomes.</w:t>
      </w:r>
      <w:r w:rsidR="2395D09F" w:rsidRPr="2D41800E">
        <w:rPr>
          <w:rFonts w:ascii="Aptos" w:eastAsia="Aptos" w:hAnsi="Aptos" w:cs="Aptos"/>
          <w:color w:val="002060"/>
          <w:lang w:val="en-GB"/>
        </w:rPr>
        <w:t xml:space="preserve"> </w:t>
      </w:r>
      <w:r w:rsidR="1FB44048" w:rsidRPr="2D41800E">
        <w:rPr>
          <w:rFonts w:ascii="Aptos" w:eastAsia="Aptos" w:hAnsi="Aptos" w:cs="Aptos"/>
          <w:color w:val="002060"/>
          <w:lang w:val="en-GB"/>
        </w:rPr>
        <w:t>It was noted that Turkish legislation contains similar provisions.</w:t>
      </w:r>
    </w:p>
    <w:p w14:paraId="31E33718" w14:textId="4EF11971" w:rsidR="00413FFB" w:rsidRPr="00CB53B8" w:rsidRDefault="328D702E" w:rsidP="2D41800E">
      <w:pPr>
        <w:spacing w:before="240" w:after="240"/>
        <w:jc w:val="both"/>
        <w:rPr>
          <w:rFonts w:ascii="Aptos" w:eastAsia="Aptos" w:hAnsi="Aptos" w:cs="Aptos"/>
          <w:color w:val="002060"/>
          <w:lang w:val="en-GB"/>
        </w:rPr>
      </w:pPr>
      <w:r w:rsidRPr="2D41800E">
        <w:rPr>
          <w:rFonts w:ascii="Aptos" w:eastAsia="Aptos" w:hAnsi="Aptos" w:cs="Aptos"/>
          <w:color w:val="002060"/>
          <w:lang w:val="en-GB"/>
        </w:rPr>
        <w:t>Lorenzo</w:t>
      </w:r>
      <w:r w:rsidRPr="2D41800E">
        <w:rPr>
          <w:rFonts w:ascii="Aptos" w:eastAsia="Aptos" w:hAnsi="Aptos" w:cs="Aptos"/>
          <w:b/>
          <w:bCs/>
          <w:color w:val="002060"/>
          <w:lang w:val="en-GB"/>
        </w:rPr>
        <w:t> DELLACQUA</w:t>
      </w:r>
      <w:r w:rsidR="1FB44048" w:rsidRPr="2D41800E">
        <w:rPr>
          <w:rFonts w:ascii="Aptos" w:eastAsia="Aptos" w:hAnsi="Aptos" w:cs="Aptos"/>
          <w:color w:val="002060"/>
          <w:lang w:val="en-GB"/>
        </w:rPr>
        <w:t xml:space="preserve"> asked to provide </w:t>
      </w:r>
      <w:r w:rsidR="12B540CF" w:rsidRPr="2D41800E">
        <w:rPr>
          <w:rFonts w:ascii="Aptos" w:eastAsia="Times New Roman" w:hAnsi="Aptos" w:cs="Arial"/>
          <w:color w:val="002060"/>
          <w:lang w:val="en-GB"/>
        </w:rPr>
        <w:t>Mehmet</w:t>
      </w:r>
      <w:r w:rsidR="12B540CF" w:rsidRPr="2D41800E">
        <w:rPr>
          <w:rFonts w:ascii="Aptos" w:eastAsia="Times New Roman" w:hAnsi="Aptos" w:cs="Arial"/>
          <w:b/>
          <w:bCs/>
          <w:color w:val="002060"/>
          <w:lang w:val="en-GB"/>
        </w:rPr>
        <w:t xml:space="preserve"> HAKLIDIR</w:t>
      </w:r>
      <w:r w:rsidR="1FB44048" w:rsidRPr="2D41800E">
        <w:rPr>
          <w:rFonts w:ascii="Aptos" w:eastAsia="Aptos" w:hAnsi="Aptos" w:cs="Aptos"/>
          <w:color w:val="002060"/>
          <w:lang w:val="en-GB"/>
        </w:rPr>
        <w:t xml:space="preserve"> opinion on a scenario comparing the obligations of deployers and providers in the EU and the US.</w:t>
      </w:r>
      <w:r w:rsidR="04072F8A" w:rsidRPr="2D41800E">
        <w:rPr>
          <w:rFonts w:ascii="Aptos" w:eastAsia="Aptos" w:hAnsi="Aptos" w:cs="Aptos"/>
          <w:color w:val="002060"/>
          <w:lang w:val="en-GB"/>
        </w:rPr>
        <w:t xml:space="preserve"> </w:t>
      </w:r>
      <w:r w:rsidR="04072F8A" w:rsidRPr="2D41800E">
        <w:rPr>
          <w:rFonts w:ascii="Aptos" w:eastAsia="Times New Roman" w:hAnsi="Aptos" w:cs="Arial"/>
          <w:color w:val="002060"/>
          <w:lang w:val="en-GB"/>
        </w:rPr>
        <w:t>Mehmet</w:t>
      </w:r>
      <w:r w:rsidR="04072F8A" w:rsidRPr="2D41800E">
        <w:rPr>
          <w:rFonts w:ascii="Aptos" w:eastAsia="Times New Roman" w:hAnsi="Aptos" w:cs="Arial"/>
          <w:b/>
          <w:bCs/>
          <w:color w:val="002060"/>
          <w:lang w:val="en-GB"/>
        </w:rPr>
        <w:t xml:space="preserve"> HAKLIDIR</w:t>
      </w:r>
      <w:r w:rsidR="04072F8A" w:rsidRPr="2D41800E">
        <w:rPr>
          <w:rFonts w:ascii="Aptos" w:eastAsia="Aptos" w:hAnsi="Aptos" w:cs="Aptos"/>
          <w:color w:val="002060"/>
          <w:lang w:val="en-GB"/>
        </w:rPr>
        <w:t xml:space="preserve"> </w:t>
      </w:r>
      <w:r w:rsidR="1FB44048" w:rsidRPr="2D41800E">
        <w:rPr>
          <w:rFonts w:ascii="Aptos" w:eastAsia="Aptos" w:hAnsi="Aptos" w:cs="Aptos"/>
          <w:color w:val="002060"/>
          <w:lang w:val="en-GB"/>
        </w:rPr>
        <w:t>replied that, from a regulatory perspective, the key issue is the use of the system, not the data center. Consent is required for using the system, and operating without consent is not acceptable. He added that China also has relevant regulations, creating an interesting contrast with the US.</w:t>
      </w:r>
      <w:r w:rsidR="73A85A90" w:rsidRPr="2D41800E">
        <w:rPr>
          <w:rFonts w:ascii="Aptos" w:eastAsia="Aptos" w:hAnsi="Aptos" w:cs="Aptos"/>
          <w:color w:val="002060"/>
          <w:lang w:val="en-GB"/>
        </w:rPr>
        <w:t xml:space="preserve"> </w:t>
      </w:r>
      <w:r w:rsidR="73A85A90" w:rsidRPr="2D41800E">
        <w:rPr>
          <w:rFonts w:ascii="Aptos" w:eastAsia="Times New Roman" w:hAnsi="Aptos" w:cs="Arial"/>
          <w:color w:val="002060"/>
          <w:lang w:val="en-GB"/>
        </w:rPr>
        <w:t>Mehmet</w:t>
      </w:r>
      <w:r w:rsidR="73A85A90" w:rsidRPr="2D41800E">
        <w:rPr>
          <w:rFonts w:ascii="Aptos" w:eastAsia="Times New Roman" w:hAnsi="Aptos" w:cs="Arial"/>
          <w:b/>
          <w:bCs/>
          <w:color w:val="002060"/>
          <w:lang w:val="en-GB"/>
        </w:rPr>
        <w:t xml:space="preserve"> HAKLIDIR</w:t>
      </w:r>
      <w:r w:rsidR="1FB44048" w:rsidRPr="2D41800E">
        <w:rPr>
          <w:rFonts w:ascii="Aptos" w:eastAsia="Aptos" w:hAnsi="Aptos" w:cs="Aptos"/>
          <w:color w:val="002060"/>
          <w:lang w:val="en-GB"/>
        </w:rPr>
        <w:t xml:space="preserve"> noted that although the AI Act is the first comprehensive AI law in the world, its approach to reducing high</w:t>
      </w:r>
      <w:r w:rsidR="00413FFB">
        <w:noBreakHyphen/>
      </w:r>
      <w:r w:rsidR="1FB44048" w:rsidRPr="2D41800E">
        <w:rPr>
          <w:rFonts w:ascii="Aptos" w:eastAsia="Aptos" w:hAnsi="Aptos" w:cs="Aptos"/>
          <w:color w:val="002060"/>
          <w:lang w:val="en-GB"/>
        </w:rPr>
        <w:t>risk systems through classification may not be ideal. Generative AI currently lacks clear consent and accountability mechanisms, which may require future regulatory attention.</w:t>
      </w:r>
    </w:p>
    <w:p w14:paraId="663BAEB3" w14:textId="31A971C9" w:rsidR="00413FFB" w:rsidRPr="00CB53B8" w:rsidRDefault="6E87EAEF" w:rsidP="2D41800E">
      <w:pPr>
        <w:spacing w:before="240" w:after="240"/>
        <w:jc w:val="both"/>
        <w:rPr>
          <w:rFonts w:ascii="Aptos" w:eastAsia="Aptos" w:hAnsi="Aptos" w:cs="Aptos"/>
          <w:color w:val="002060"/>
          <w:lang w:val="en-GB"/>
        </w:rPr>
      </w:pPr>
      <w:r w:rsidRPr="2D41800E">
        <w:rPr>
          <w:rFonts w:ascii="Aptos" w:eastAsia="Aptos" w:hAnsi="Aptos" w:cs="Aptos"/>
          <w:color w:val="002060"/>
          <w:lang w:val="nl-NL"/>
        </w:rPr>
        <w:t>Nina</w:t>
      </w:r>
      <w:r w:rsidRPr="2D41800E">
        <w:rPr>
          <w:rFonts w:ascii="Aptos" w:eastAsia="Aptos" w:hAnsi="Aptos" w:cs="Aptos"/>
          <w:b/>
          <w:bCs/>
          <w:color w:val="002060"/>
          <w:lang w:val="nl-NL"/>
        </w:rPr>
        <w:t> GRYF</w:t>
      </w:r>
      <w:r w:rsidRPr="2D41800E">
        <w:rPr>
          <w:rFonts w:ascii="Aptos" w:eastAsia="Aptos" w:hAnsi="Aptos" w:cs="Aptos"/>
          <w:b/>
          <w:bCs/>
          <w:color w:val="002060"/>
        </w:rPr>
        <w:t> </w:t>
      </w:r>
      <w:r w:rsidR="1FB44048" w:rsidRPr="2D41800E">
        <w:rPr>
          <w:rFonts w:ascii="Aptos" w:eastAsia="Aptos" w:hAnsi="Aptos" w:cs="Aptos"/>
          <w:color w:val="002060"/>
          <w:lang w:val="en-GB"/>
        </w:rPr>
        <w:t xml:space="preserve"> mentioned</w:t>
      </w:r>
      <w:r w:rsidR="23A28427" w:rsidRPr="2D41800E">
        <w:rPr>
          <w:rFonts w:ascii="Aptos" w:eastAsia="Aptos" w:hAnsi="Aptos" w:cs="Aptos"/>
          <w:color w:val="002060"/>
          <w:lang w:val="en-GB"/>
        </w:rPr>
        <w:t xml:space="preserve"> an exemple on </w:t>
      </w:r>
      <w:r w:rsidR="1FB44048" w:rsidRPr="2D41800E">
        <w:rPr>
          <w:rFonts w:ascii="Aptos" w:eastAsia="Aptos" w:hAnsi="Aptos" w:cs="Aptos"/>
          <w:color w:val="002060"/>
          <w:lang w:val="en-GB"/>
        </w:rPr>
        <w:t>shift management systems are considered high</w:t>
      </w:r>
      <w:r w:rsidR="00413FFB">
        <w:noBreakHyphen/>
      </w:r>
      <w:r w:rsidR="1FB44048" w:rsidRPr="2D41800E">
        <w:rPr>
          <w:rFonts w:ascii="Aptos" w:eastAsia="Aptos" w:hAnsi="Aptos" w:cs="Aptos"/>
          <w:color w:val="002060"/>
          <w:lang w:val="en-GB"/>
        </w:rPr>
        <w:t xml:space="preserve">risk, and </w:t>
      </w:r>
      <w:r w:rsidR="6A0F7A54" w:rsidRPr="2D41800E">
        <w:rPr>
          <w:rFonts w:ascii="Aptos" w:eastAsia="Aptos" w:hAnsi="Aptos" w:cs="Aptos"/>
          <w:color w:val="002060"/>
          <w:lang w:val="en-GB"/>
        </w:rPr>
        <w:t xml:space="preserve">explained that </w:t>
      </w:r>
      <w:r w:rsidR="1FB44048" w:rsidRPr="2D41800E">
        <w:rPr>
          <w:rFonts w:ascii="Aptos" w:eastAsia="Aptos" w:hAnsi="Aptos" w:cs="Aptos"/>
          <w:color w:val="002060"/>
          <w:lang w:val="en-GB"/>
        </w:rPr>
        <w:t>the UK is expected to introduce its own regulation soon. The question was raised about how much alignment will be required.</w:t>
      </w:r>
      <w:r w:rsidR="0931F83D" w:rsidRPr="2D41800E">
        <w:rPr>
          <w:rFonts w:ascii="Aptos" w:eastAsia="Aptos" w:hAnsi="Aptos" w:cs="Aptos"/>
          <w:color w:val="002060"/>
          <w:lang w:val="en-GB"/>
        </w:rPr>
        <w:t xml:space="preserve"> </w:t>
      </w:r>
      <w:r w:rsidR="0931F83D" w:rsidRPr="2D41800E">
        <w:rPr>
          <w:rFonts w:ascii="Aptos" w:eastAsia="Times New Roman" w:hAnsi="Aptos" w:cs="Arial"/>
          <w:color w:val="002060"/>
          <w:lang w:val="en-GB"/>
        </w:rPr>
        <w:t>Mehmet</w:t>
      </w:r>
      <w:r w:rsidR="0931F83D" w:rsidRPr="2D41800E">
        <w:rPr>
          <w:rFonts w:ascii="Aptos" w:eastAsia="Times New Roman" w:hAnsi="Aptos" w:cs="Arial"/>
          <w:b/>
          <w:bCs/>
          <w:color w:val="002060"/>
          <w:lang w:val="en-GB"/>
        </w:rPr>
        <w:t xml:space="preserve"> HAKLIDIR</w:t>
      </w:r>
      <w:r w:rsidR="1FB44048" w:rsidRPr="2D41800E">
        <w:rPr>
          <w:rFonts w:ascii="Aptos" w:eastAsia="Aptos" w:hAnsi="Aptos" w:cs="Aptos"/>
          <w:color w:val="002060"/>
          <w:lang w:val="en-GB"/>
        </w:rPr>
        <w:t xml:space="preserve"> stressed that this work will be valuable for Turkey, both in the public and private sectors. It was also noted that when the AI Act was drafted, UK law was not included, but it remains part of ongoing discussions </w:t>
      </w:r>
      <w:r w:rsidR="1FB44048" w:rsidRPr="2D41800E">
        <w:rPr>
          <w:rFonts w:ascii="Aptos" w:eastAsia="Aptos" w:hAnsi="Aptos" w:cs="Aptos"/>
          <w:i/>
          <w:iCs/>
          <w:color w:val="002060"/>
          <w:lang w:val="en-GB"/>
        </w:rPr>
        <w:t xml:space="preserve">(reference to circular </w:t>
      </w:r>
      <w:r w:rsidR="0076E1AF" w:rsidRPr="2D41800E">
        <w:rPr>
          <w:rFonts w:ascii="Aptos" w:eastAsia="Aptos" w:hAnsi="Aptos" w:cs="Aptos"/>
          <w:i/>
          <w:iCs/>
          <w:color w:val="002060"/>
          <w:lang w:val="en-GB"/>
        </w:rPr>
        <w:t>102/26</w:t>
      </w:r>
      <w:r w:rsidR="1FB44048" w:rsidRPr="2D41800E">
        <w:rPr>
          <w:rFonts w:ascii="Aptos" w:eastAsia="Aptos" w:hAnsi="Aptos" w:cs="Aptos"/>
          <w:i/>
          <w:iCs/>
          <w:color w:val="002060"/>
          <w:lang w:val="en-GB"/>
        </w:rPr>
        <w:t>).</w:t>
      </w:r>
    </w:p>
    <w:p w14:paraId="50268F38" w14:textId="343CB492" w:rsidR="00413FFB" w:rsidRPr="00CB53B8" w:rsidRDefault="1FB44048" w:rsidP="2D41800E">
      <w:pPr>
        <w:pStyle w:val="Heading2"/>
        <w:spacing w:before="299" w:after="299"/>
        <w:jc w:val="both"/>
        <w:rPr>
          <w:rFonts w:ascii="Aptos" w:eastAsia="Aptos" w:hAnsi="Aptos" w:cs="Aptos"/>
          <w:b/>
          <w:bCs/>
          <w:color w:val="002060"/>
          <w:sz w:val="24"/>
          <w:szCs w:val="24"/>
          <w:lang w:val="en-GB"/>
        </w:rPr>
      </w:pPr>
      <w:r w:rsidRPr="2D41800E">
        <w:rPr>
          <w:rFonts w:ascii="Aptos" w:eastAsia="Aptos" w:hAnsi="Aptos" w:cs="Aptos"/>
          <w:b/>
          <w:bCs/>
          <w:color w:val="002060"/>
          <w:sz w:val="24"/>
          <w:szCs w:val="24"/>
          <w:lang w:val="en-GB"/>
        </w:rPr>
        <w:t>Item 2 – National Round Table</w:t>
      </w:r>
    </w:p>
    <w:p w14:paraId="30A92B69" w14:textId="3DEA1E46" w:rsidR="00413FFB" w:rsidRPr="00CB53B8" w:rsidRDefault="3172753B" w:rsidP="2D41800E">
      <w:pPr>
        <w:spacing w:before="240" w:after="240"/>
        <w:jc w:val="both"/>
        <w:rPr>
          <w:rFonts w:ascii="Aptos" w:eastAsia="Aptos" w:hAnsi="Aptos" w:cs="Aptos"/>
          <w:color w:val="002060"/>
          <w:lang w:val="en-GB"/>
        </w:rPr>
      </w:pPr>
      <w:r w:rsidRPr="2D41800E">
        <w:rPr>
          <w:rFonts w:ascii="Aptos" w:eastAsia="Aptos" w:hAnsi="Aptos" w:cs="Aptos"/>
          <w:color w:val="002060"/>
          <w:lang w:val="en-GB"/>
        </w:rPr>
        <w:t>Çağatay</w:t>
      </w:r>
      <w:r w:rsidRPr="2D41800E">
        <w:rPr>
          <w:rFonts w:ascii="Aptos" w:eastAsia="Aptos" w:hAnsi="Aptos" w:cs="Aptos"/>
          <w:b/>
          <w:bCs/>
          <w:color w:val="002060"/>
          <w:lang w:val="en-GB"/>
        </w:rPr>
        <w:t xml:space="preserve"> OZDEMIR</w:t>
      </w:r>
      <w:r w:rsidRPr="2D41800E">
        <w:rPr>
          <w:rFonts w:ascii="Aptos" w:eastAsia="Aptos" w:hAnsi="Aptos" w:cs="Aptos"/>
          <w:color w:val="002060"/>
          <w:lang w:val="en-GB"/>
        </w:rPr>
        <w:t xml:space="preserve"> </w:t>
      </w:r>
      <w:r w:rsidR="1FB44048" w:rsidRPr="2D41800E">
        <w:rPr>
          <w:rFonts w:ascii="Aptos" w:eastAsia="Aptos" w:hAnsi="Aptos" w:cs="Aptos"/>
          <w:color w:val="002060"/>
          <w:lang w:val="en-GB"/>
        </w:rPr>
        <w:t>reported ongoing work on an AI strategy for SMEs.</w:t>
      </w:r>
    </w:p>
    <w:p w14:paraId="62848D4F" w14:textId="3BE168CF" w:rsidR="00413FFB" w:rsidRPr="00CB53B8" w:rsidRDefault="7A4BA7D5" w:rsidP="2D41800E">
      <w:pPr>
        <w:spacing w:before="240" w:after="240"/>
        <w:jc w:val="both"/>
        <w:rPr>
          <w:rFonts w:ascii="Aptos" w:eastAsia="Aptos" w:hAnsi="Aptos" w:cs="Aptos"/>
          <w:color w:val="002060"/>
          <w:lang w:val="en-GB"/>
        </w:rPr>
      </w:pPr>
      <w:r w:rsidRPr="2D41800E">
        <w:rPr>
          <w:rFonts w:ascii="Aptos" w:eastAsia="Aptos" w:hAnsi="Aptos" w:cs="Aptos"/>
          <w:color w:val="002060"/>
          <w:lang w:val="en-GB"/>
        </w:rPr>
        <w:t>Lorenzo</w:t>
      </w:r>
      <w:r w:rsidRPr="2D41800E">
        <w:rPr>
          <w:rFonts w:ascii="Aptos" w:eastAsia="Aptos" w:hAnsi="Aptos" w:cs="Aptos"/>
          <w:b/>
          <w:bCs/>
          <w:color w:val="002060"/>
          <w:lang w:val="en-GB"/>
        </w:rPr>
        <w:t> </w:t>
      </w:r>
      <w:proofErr w:type="gramStart"/>
      <w:r w:rsidRPr="2D41800E">
        <w:rPr>
          <w:rFonts w:ascii="Aptos" w:eastAsia="Aptos" w:hAnsi="Aptos" w:cs="Aptos"/>
          <w:b/>
          <w:bCs/>
          <w:color w:val="002060"/>
          <w:lang w:val="en-GB"/>
        </w:rPr>
        <w:t>DELLACQUA </w:t>
      </w:r>
      <w:r w:rsidR="1FB44048" w:rsidRPr="2D41800E">
        <w:rPr>
          <w:rFonts w:ascii="Aptos" w:eastAsia="Aptos" w:hAnsi="Aptos" w:cs="Aptos"/>
          <w:color w:val="002060"/>
          <w:lang w:val="en-GB"/>
        </w:rPr>
        <w:t xml:space="preserve"> presented</w:t>
      </w:r>
      <w:proofErr w:type="gramEnd"/>
      <w:r w:rsidR="1FB44048" w:rsidRPr="2D41800E">
        <w:rPr>
          <w:rFonts w:ascii="Aptos" w:eastAsia="Aptos" w:hAnsi="Aptos" w:cs="Aptos"/>
          <w:color w:val="002060"/>
          <w:lang w:val="en-GB"/>
        </w:rPr>
        <w:t xml:space="preserve"> the example of Nokia, which developed a system enabling continuous training where physical training rooms are not available. Using AI, they built virtual </w:t>
      </w:r>
      <w:r w:rsidR="1FB44048" w:rsidRPr="2D41800E">
        <w:rPr>
          <w:rFonts w:ascii="Aptos" w:eastAsia="Aptos" w:hAnsi="Aptos" w:cs="Aptos"/>
          <w:color w:val="002060"/>
          <w:lang w:val="en-GB"/>
        </w:rPr>
        <w:lastRenderedPageBreak/>
        <w:t>training environments and generated additional scenarios to improve virtual classroom experiences.</w:t>
      </w:r>
    </w:p>
    <w:p w14:paraId="51575744" w14:textId="49E60F0F" w:rsidR="00413FFB" w:rsidRPr="00CB53B8" w:rsidRDefault="1FB44048" w:rsidP="2D41800E">
      <w:pPr>
        <w:spacing w:before="240" w:after="240"/>
        <w:jc w:val="both"/>
        <w:rPr>
          <w:rFonts w:ascii="Aptos" w:eastAsia="Aptos" w:hAnsi="Aptos" w:cs="Aptos"/>
          <w:color w:val="002060"/>
          <w:lang w:val="en-GB"/>
        </w:rPr>
      </w:pPr>
      <w:r w:rsidRPr="2D41800E">
        <w:rPr>
          <w:rFonts w:ascii="Aptos" w:eastAsia="Aptos" w:hAnsi="Aptos" w:cs="Aptos"/>
          <w:color w:val="002060"/>
          <w:lang w:val="en-GB"/>
        </w:rPr>
        <w:t>F</w:t>
      </w:r>
      <w:r w:rsidR="3B7AF080" w:rsidRPr="2D41800E">
        <w:rPr>
          <w:rFonts w:ascii="Aptos" w:eastAsia="Aptos" w:hAnsi="Aptos" w:cs="Aptos"/>
          <w:color w:val="002060"/>
          <w:lang w:val="en-GB"/>
        </w:rPr>
        <w:t xml:space="preserve">ranck </w:t>
      </w:r>
      <w:r w:rsidR="3B7AF080" w:rsidRPr="2D41800E">
        <w:rPr>
          <w:rFonts w:ascii="Aptos" w:eastAsia="Aptos" w:hAnsi="Aptos" w:cs="Aptos"/>
          <w:b/>
          <w:bCs/>
          <w:color w:val="002060"/>
          <w:lang w:val="en-GB"/>
        </w:rPr>
        <w:t>GAMBELLI</w:t>
      </w:r>
      <w:r w:rsidRPr="2D41800E">
        <w:rPr>
          <w:rFonts w:ascii="Aptos" w:eastAsia="Aptos" w:hAnsi="Aptos" w:cs="Aptos"/>
          <w:b/>
          <w:bCs/>
          <w:color w:val="002060"/>
          <w:lang w:val="en-GB"/>
        </w:rPr>
        <w:t xml:space="preserve"> </w:t>
      </w:r>
      <w:r w:rsidRPr="2D41800E">
        <w:rPr>
          <w:rFonts w:ascii="Aptos" w:eastAsia="Aptos" w:hAnsi="Aptos" w:cs="Aptos"/>
          <w:color w:val="002060"/>
          <w:lang w:val="en-GB"/>
        </w:rPr>
        <w:t>explained that it currently has no legal framework for AI in this area. There is a risk of heavy sanctions, and it is difficult for companies that are not AI providers to comply. The EU is waiting for France’s national implementation to determine whether companies may use AI in HR management.</w:t>
      </w:r>
    </w:p>
    <w:p w14:paraId="40765C42" w14:textId="0A9558EE" w:rsidR="00413FFB" w:rsidRPr="00CB53B8" w:rsidRDefault="0BDDD6E8" w:rsidP="2D41800E">
      <w:pPr>
        <w:spacing w:before="240" w:after="240"/>
        <w:jc w:val="both"/>
        <w:rPr>
          <w:rFonts w:ascii="Aptos" w:eastAsia="Aptos" w:hAnsi="Aptos" w:cs="Aptos"/>
          <w:color w:val="002060"/>
          <w:lang w:val="en-GB"/>
        </w:rPr>
      </w:pPr>
      <w:r w:rsidRPr="2D41800E">
        <w:rPr>
          <w:rFonts w:ascii="Aptos" w:eastAsia="Aptos" w:hAnsi="Aptos" w:cs="Aptos"/>
          <w:color w:val="002060"/>
          <w:lang w:val="nl-NL"/>
        </w:rPr>
        <w:t>Nina</w:t>
      </w:r>
      <w:r w:rsidRPr="2D41800E">
        <w:rPr>
          <w:rFonts w:ascii="Aptos" w:eastAsia="Aptos" w:hAnsi="Aptos" w:cs="Aptos"/>
          <w:b/>
          <w:bCs/>
          <w:color w:val="002060"/>
          <w:lang w:val="nl-NL"/>
        </w:rPr>
        <w:t> GRYF</w:t>
      </w:r>
      <w:r w:rsidRPr="2D41800E">
        <w:rPr>
          <w:rFonts w:ascii="Aptos" w:eastAsia="Aptos" w:hAnsi="Aptos" w:cs="Aptos"/>
          <w:b/>
          <w:bCs/>
          <w:color w:val="002060"/>
        </w:rPr>
        <w:t> </w:t>
      </w:r>
      <w:r w:rsidR="1FB44048" w:rsidRPr="2D41800E">
        <w:rPr>
          <w:rFonts w:ascii="Aptos" w:eastAsia="Aptos" w:hAnsi="Aptos" w:cs="Aptos"/>
          <w:color w:val="002060"/>
          <w:lang w:val="en-GB"/>
        </w:rPr>
        <w:t xml:space="preserve"> shared its experience with change management</w:t>
      </w:r>
      <w:r w:rsidR="3D1752D7" w:rsidRPr="2D41800E">
        <w:rPr>
          <w:rFonts w:ascii="Aptos" w:eastAsia="Aptos" w:hAnsi="Aptos" w:cs="Aptos"/>
          <w:color w:val="002060"/>
          <w:lang w:val="en-GB"/>
        </w:rPr>
        <w:t xml:space="preserve"> by Atlantic group</w:t>
      </w:r>
      <w:r w:rsidR="1FB44048" w:rsidRPr="2D41800E">
        <w:rPr>
          <w:rFonts w:ascii="Aptos" w:eastAsia="Aptos" w:hAnsi="Aptos" w:cs="Aptos"/>
          <w:color w:val="002060"/>
          <w:lang w:val="en-GB"/>
        </w:rPr>
        <w:t>. AI has been used for two years, including video</w:t>
      </w:r>
      <w:r w:rsidR="00413FFB">
        <w:noBreakHyphen/>
      </w:r>
      <w:r w:rsidR="1FB44048" w:rsidRPr="2D41800E">
        <w:rPr>
          <w:rFonts w:ascii="Aptos" w:eastAsia="Aptos" w:hAnsi="Aptos" w:cs="Aptos"/>
          <w:color w:val="002060"/>
          <w:lang w:val="en-GB"/>
        </w:rPr>
        <w:t>based quality control. Initially, workers were afraid of video installations, leading to significant contestation. Ensuring a human</w:t>
      </w:r>
      <w:r w:rsidR="00413FFB">
        <w:noBreakHyphen/>
      </w:r>
      <w:r w:rsidR="1FB44048" w:rsidRPr="2D41800E">
        <w:rPr>
          <w:rFonts w:ascii="Aptos" w:eastAsia="Aptos" w:hAnsi="Aptos" w:cs="Aptos"/>
          <w:color w:val="002060"/>
          <w:lang w:val="en-GB"/>
        </w:rPr>
        <w:t>in</w:t>
      </w:r>
      <w:r w:rsidR="00413FFB">
        <w:noBreakHyphen/>
      </w:r>
      <w:r w:rsidR="1FB44048" w:rsidRPr="2D41800E">
        <w:rPr>
          <w:rFonts w:ascii="Aptos" w:eastAsia="Aptos" w:hAnsi="Aptos" w:cs="Aptos"/>
          <w:color w:val="002060"/>
          <w:lang w:val="en-GB"/>
        </w:rPr>
        <w:t>the</w:t>
      </w:r>
      <w:r w:rsidR="00413FFB">
        <w:noBreakHyphen/>
      </w:r>
      <w:r w:rsidR="1FB44048" w:rsidRPr="2D41800E">
        <w:rPr>
          <w:rFonts w:ascii="Aptos" w:eastAsia="Aptos" w:hAnsi="Aptos" w:cs="Aptos"/>
          <w:color w:val="002060"/>
          <w:lang w:val="en-GB"/>
        </w:rPr>
        <w:t>loop approach helped build trust. Training included self</w:t>
      </w:r>
      <w:r w:rsidR="00413FFB">
        <w:noBreakHyphen/>
      </w:r>
      <w:r w:rsidR="1FB44048" w:rsidRPr="2D41800E">
        <w:rPr>
          <w:rFonts w:ascii="Aptos" w:eastAsia="Aptos" w:hAnsi="Aptos" w:cs="Aptos"/>
          <w:color w:val="002060"/>
          <w:lang w:val="en-GB"/>
        </w:rPr>
        <w:t>learning modules. A passionate CEO helped drive adoption. Once workers saw the benefits, they became supportive and even encouraged managers to visit the technology center to identify the right talent.</w:t>
      </w:r>
    </w:p>
    <w:p w14:paraId="1F35FD14" w14:textId="4CE810BC" w:rsidR="00413FFB" w:rsidRPr="00CB53B8" w:rsidRDefault="362A2B22" w:rsidP="2D41800E">
      <w:pPr>
        <w:spacing w:before="240" w:after="240"/>
        <w:jc w:val="both"/>
        <w:rPr>
          <w:rFonts w:ascii="Aptos" w:eastAsia="Aptos" w:hAnsi="Aptos" w:cs="Aptos"/>
          <w:color w:val="002060"/>
          <w:lang w:val="en-GB"/>
        </w:rPr>
      </w:pPr>
      <w:r w:rsidRPr="00CC5FB0">
        <w:rPr>
          <w:rFonts w:ascii="Aptos" w:eastAsia="Aptos" w:hAnsi="Aptos" w:cs="Aptos"/>
          <w:color w:val="002060"/>
          <w:lang w:val="en-GB"/>
        </w:rPr>
        <w:t>Ville</w:t>
      </w:r>
      <w:r w:rsidRPr="00CC5FB0">
        <w:rPr>
          <w:rFonts w:ascii="Aptos" w:eastAsia="Aptos" w:hAnsi="Aptos" w:cs="Aptos"/>
          <w:b/>
          <w:bCs/>
          <w:color w:val="002060"/>
          <w:lang w:val="en-GB"/>
        </w:rPr>
        <w:t> LEPPANIEMI</w:t>
      </w:r>
      <w:r w:rsidR="1FB44048" w:rsidRPr="2D41800E">
        <w:rPr>
          <w:rFonts w:ascii="Aptos" w:eastAsia="Aptos" w:hAnsi="Aptos" w:cs="Aptos"/>
          <w:color w:val="002060"/>
          <w:lang w:val="en-GB"/>
        </w:rPr>
        <w:t xml:space="preserve"> </w:t>
      </w:r>
      <w:r w:rsidR="132C1E28" w:rsidRPr="2D41800E">
        <w:rPr>
          <w:rFonts w:ascii="Aptos" w:eastAsia="Aptos" w:hAnsi="Aptos" w:cs="Aptos"/>
          <w:color w:val="002060"/>
          <w:lang w:val="en-GB"/>
        </w:rPr>
        <w:t xml:space="preserve">(in addition to the example of Wartsila </w:t>
      </w:r>
      <w:r w:rsidR="132C1E28" w:rsidRPr="2D41800E">
        <w:rPr>
          <w:rFonts w:ascii="Aptos" w:eastAsia="Aptos" w:hAnsi="Aptos" w:cs="Aptos"/>
          <w:i/>
          <w:iCs/>
          <w:color w:val="002060"/>
          <w:lang w:val="en-GB"/>
        </w:rPr>
        <w:t>(Circular 102/26))</w:t>
      </w:r>
      <w:r w:rsidR="132C1E28" w:rsidRPr="2D41800E">
        <w:rPr>
          <w:rFonts w:ascii="Aptos" w:eastAsia="Aptos" w:hAnsi="Aptos" w:cs="Aptos"/>
          <w:color w:val="002060"/>
          <w:lang w:val="en-GB"/>
        </w:rPr>
        <w:t xml:space="preserve"> </w:t>
      </w:r>
      <w:r w:rsidR="1FB44048" w:rsidRPr="2D41800E">
        <w:rPr>
          <w:rFonts w:ascii="Aptos" w:eastAsia="Aptos" w:hAnsi="Aptos" w:cs="Aptos"/>
          <w:color w:val="002060"/>
          <w:lang w:val="en-GB"/>
        </w:rPr>
        <w:t xml:space="preserve">emphasized </w:t>
      </w:r>
      <w:r w:rsidR="3A2E48D8" w:rsidRPr="2D41800E">
        <w:rPr>
          <w:rFonts w:ascii="Aptos" w:eastAsia="Aptos" w:hAnsi="Aptos" w:cs="Aptos"/>
          <w:color w:val="002060"/>
          <w:lang w:val="en-GB"/>
        </w:rPr>
        <w:t xml:space="preserve">that companies are </w:t>
      </w:r>
      <w:r w:rsidR="1FB44048" w:rsidRPr="2D41800E">
        <w:rPr>
          <w:rFonts w:ascii="Aptos" w:eastAsia="Aptos" w:hAnsi="Aptos" w:cs="Aptos"/>
          <w:color w:val="002060"/>
          <w:lang w:val="en-GB"/>
        </w:rPr>
        <w:t>focusing on added value rather than worker replacement, highlighting collaboration and the use of tools such as Copilot.</w:t>
      </w:r>
    </w:p>
    <w:p w14:paraId="4F6621D3" w14:textId="28ACF078" w:rsidR="00413FFB" w:rsidRPr="00CB53B8" w:rsidRDefault="383BD529" w:rsidP="2D41800E">
      <w:pPr>
        <w:spacing w:before="240" w:after="240"/>
        <w:jc w:val="both"/>
        <w:rPr>
          <w:rFonts w:ascii="Aptos" w:eastAsia="Aptos" w:hAnsi="Aptos" w:cs="Aptos"/>
          <w:color w:val="002060"/>
          <w:lang w:val="en-GB"/>
        </w:rPr>
      </w:pPr>
      <w:r w:rsidRPr="2D41800E">
        <w:rPr>
          <w:rFonts w:ascii="Aptos" w:eastAsia="Aptos" w:hAnsi="Aptos" w:cs="Aptos"/>
          <w:color w:val="002060"/>
          <w:lang w:val="en-GB"/>
        </w:rPr>
        <w:t>Çağatay</w:t>
      </w:r>
      <w:r w:rsidRPr="2D41800E">
        <w:rPr>
          <w:rFonts w:ascii="Aptos" w:eastAsia="Aptos" w:hAnsi="Aptos" w:cs="Aptos"/>
          <w:b/>
          <w:bCs/>
          <w:color w:val="002060"/>
          <w:lang w:val="en-GB"/>
        </w:rPr>
        <w:t xml:space="preserve"> OZDEMIR</w:t>
      </w:r>
      <w:r w:rsidRPr="2D41800E">
        <w:rPr>
          <w:rFonts w:ascii="Aptos" w:eastAsia="Aptos" w:hAnsi="Aptos" w:cs="Aptos"/>
          <w:color w:val="002060"/>
          <w:lang w:val="en-GB"/>
        </w:rPr>
        <w:t xml:space="preserve"> </w:t>
      </w:r>
      <w:r w:rsidR="1FB44048" w:rsidRPr="2D41800E">
        <w:rPr>
          <w:rFonts w:ascii="Aptos" w:eastAsia="Aptos" w:hAnsi="Aptos" w:cs="Aptos"/>
          <w:color w:val="002060"/>
          <w:lang w:val="en-GB"/>
        </w:rPr>
        <w:t xml:space="preserve">reported ongoing </w:t>
      </w:r>
      <w:r w:rsidR="69645DE4" w:rsidRPr="2D41800E">
        <w:rPr>
          <w:rFonts w:ascii="Aptos" w:eastAsia="Aptos" w:hAnsi="Aptos" w:cs="Aptos"/>
          <w:color w:val="002060"/>
          <w:lang w:val="en-GB"/>
        </w:rPr>
        <w:t>human resources</w:t>
      </w:r>
      <w:r w:rsidR="1FB44048" w:rsidRPr="2D41800E">
        <w:rPr>
          <w:rFonts w:ascii="Aptos" w:eastAsia="Aptos" w:hAnsi="Aptos" w:cs="Aptos"/>
          <w:color w:val="002060"/>
          <w:lang w:val="en-GB"/>
        </w:rPr>
        <w:t xml:space="preserve"> pilot projects involving algorithmic management. The question was raised whether these pilots will expand further. Turkish companies now have HR specialists focusing on AI. For example, in recruitment, 200 CVs may be received per application, and AI selects 10—</w:t>
      </w:r>
      <w:proofErr w:type="gramStart"/>
      <w:r w:rsidR="1FB44048" w:rsidRPr="2D41800E">
        <w:rPr>
          <w:rFonts w:ascii="Aptos" w:eastAsia="Aptos" w:hAnsi="Aptos" w:cs="Aptos"/>
          <w:color w:val="002060"/>
          <w:lang w:val="en-GB"/>
        </w:rPr>
        <w:t>similar to</w:t>
      </w:r>
      <w:proofErr w:type="gramEnd"/>
      <w:r w:rsidR="1FB44048" w:rsidRPr="2D41800E">
        <w:rPr>
          <w:rFonts w:ascii="Aptos" w:eastAsia="Aptos" w:hAnsi="Aptos" w:cs="Aptos"/>
          <w:color w:val="002060"/>
          <w:lang w:val="en-GB"/>
        </w:rPr>
        <w:t xml:space="preserve"> tools used in many countries. Ville noted that although many companies claim to have adopted AI, this is often based on statistics, and the actual performance—especially among SMEs—is uncertain. Resource limitations remain a challenge.</w:t>
      </w:r>
    </w:p>
    <w:p w14:paraId="1B81FE89" w14:textId="2AED49C2" w:rsidR="00413FFB" w:rsidRPr="00CB53B8" w:rsidRDefault="1FB44048" w:rsidP="2D41800E">
      <w:pPr>
        <w:pStyle w:val="Heading2"/>
        <w:spacing w:before="299" w:after="299"/>
        <w:jc w:val="both"/>
        <w:rPr>
          <w:rFonts w:ascii="Aptos" w:eastAsia="Aptos" w:hAnsi="Aptos" w:cs="Aptos"/>
          <w:b/>
          <w:bCs/>
          <w:color w:val="002060"/>
          <w:sz w:val="24"/>
          <w:szCs w:val="24"/>
          <w:lang w:val="en-GB"/>
        </w:rPr>
      </w:pPr>
      <w:r w:rsidRPr="2D41800E">
        <w:rPr>
          <w:rFonts w:ascii="Aptos" w:eastAsia="Aptos" w:hAnsi="Aptos" w:cs="Aptos"/>
          <w:b/>
          <w:bCs/>
          <w:color w:val="002060"/>
          <w:sz w:val="24"/>
          <w:szCs w:val="24"/>
          <w:lang w:val="en-GB"/>
        </w:rPr>
        <w:t>Item 3 – Update</w:t>
      </w:r>
      <w:r w:rsidR="0DB5F786" w:rsidRPr="2D41800E">
        <w:rPr>
          <w:rFonts w:ascii="Aptos" w:eastAsia="Aptos" w:hAnsi="Aptos" w:cs="Aptos"/>
          <w:b/>
          <w:bCs/>
          <w:color w:val="002060"/>
          <w:sz w:val="24"/>
          <w:szCs w:val="24"/>
          <w:lang w:val="en-GB"/>
        </w:rPr>
        <w:t xml:space="preserve"> on AI at EU level</w:t>
      </w:r>
    </w:p>
    <w:p w14:paraId="6BB5BB4C" w14:textId="4D014621" w:rsidR="00413FFB" w:rsidRPr="00CB53B8" w:rsidRDefault="1FB44048" w:rsidP="2D41800E">
      <w:pPr>
        <w:spacing w:before="240" w:after="240"/>
        <w:jc w:val="both"/>
        <w:rPr>
          <w:rFonts w:ascii="Aptos" w:eastAsia="Aptos" w:hAnsi="Aptos" w:cs="Aptos"/>
          <w:color w:val="002060"/>
          <w:lang w:val="en-GB"/>
        </w:rPr>
      </w:pPr>
      <w:r w:rsidRPr="2D41800E">
        <w:rPr>
          <w:rFonts w:ascii="Aptos" w:eastAsia="Aptos" w:hAnsi="Aptos" w:cs="Aptos"/>
          <w:color w:val="002060"/>
          <w:lang w:val="en-GB"/>
        </w:rPr>
        <w:t xml:space="preserve">Pauline </w:t>
      </w:r>
      <w:r w:rsidRPr="2D41800E">
        <w:rPr>
          <w:rFonts w:ascii="Aptos" w:eastAsia="Aptos" w:hAnsi="Aptos" w:cs="Aptos"/>
          <w:b/>
          <w:bCs/>
          <w:color w:val="002060"/>
          <w:lang w:val="en-GB"/>
        </w:rPr>
        <w:t>DUBOIS GRAFFIN</w:t>
      </w:r>
      <w:r w:rsidRPr="2D41800E">
        <w:rPr>
          <w:rFonts w:ascii="Aptos" w:eastAsia="Aptos" w:hAnsi="Aptos" w:cs="Aptos"/>
          <w:color w:val="002060"/>
          <w:lang w:val="en-GB"/>
        </w:rPr>
        <w:t xml:space="preserve"> presented </w:t>
      </w:r>
      <w:r w:rsidR="61B34B4E" w:rsidRPr="2D41800E">
        <w:rPr>
          <w:rFonts w:ascii="Aptos" w:eastAsia="Aptos" w:hAnsi="Aptos" w:cs="Aptos"/>
          <w:color w:val="002060"/>
          <w:lang w:val="en-GB"/>
        </w:rPr>
        <w:t xml:space="preserve">the last </w:t>
      </w:r>
      <w:r w:rsidRPr="2D41800E">
        <w:rPr>
          <w:rFonts w:ascii="Aptos" w:eastAsia="Aptos" w:hAnsi="Aptos" w:cs="Aptos"/>
          <w:color w:val="002060"/>
          <w:lang w:val="en-GB"/>
        </w:rPr>
        <w:t>updates on:</w:t>
      </w:r>
    </w:p>
    <w:p w14:paraId="58F9D79D" w14:textId="2D390EFA" w:rsidR="00413FFB" w:rsidRPr="00CB53B8" w:rsidRDefault="13289FE3" w:rsidP="2D41800E">
      <w:pPr>
        <w:pStyle w:val="ListParagraph"/>
        <w:numPr>
          <w:ilvl w:val="0"/>
          <w:numId w:val="2"/>
        </w:numPr>
        <w:jc w:val="both"/>
        <w:rPr>
          <w:rFonts w:ascii="Aptos" w:eastAsia="Aptos" w:hAnsi="Aptos" w:cs="Aptos"/>
          <w:color w:val="002060"/>
          <w:sz w:val="24"/>
          <w:szCs w:val="24"/>
        </w:rPr>
      </w:pPr>
      <w:r w:rsidRPr="2D41800E">
        <w:rPr>
          <w:rFonts w:ascii="Aptos" w:eastAsia="Aptos" w:hAnsi="Aptos" w:cs="Aptos"/>
          <w:color w:val="002060"/>
          <w:sz w:val="24"/>
          <w:szCs w:val="24"/>
        </w:rPr>
        <w:t xml:space="preserve">The BULA report was voted on in plenary on 17 December 2025.  The final report calls on the Commission to submit a proposal on the management of algorithms in the workplace.   </w:t>
      </w:r>
    </w:p>
    <w:p w14:paraId="0B73DCC8" w14:textId="356C3834" w:rsidR="00413FFB" w:rsidRPr="00CB53B8" w:rsidRDefault="13289FE3" w:rsidP="2D41800E">
      <w:pPr>
        <w:pStyle w:val="ListParagraph"/>
        <w:numPr>
          <w:ilvl w:val="0"/>
          <w:numId w:val="2"/>
        </w:numPr>
        <w:jc w:val="both"/>
        <w:rPr>
          <w:rFonts w:ascii="Aptos" w:eastAsia="Aptos" w:hAnsi="Aptos" w:cs="Aptos"/>
          <w:color w:val="002060"/>
          <w:sz w:val="24"/>
          <w:szCs w:val="24"/>
        </w:rPr>
      </w:pPr>
      <w:r w:rsidRPr="2D41800E">
        <w:rPr>
          <w:rFonts w:ascii="Aptos" w:eastAsia="Aptos" w:hAnsi="Aptos" w:cs="Aptos"/>
          <w:color w:val="002060"/>
          <w:sz w:val="24"/>
          <w:szCs w:val="24"/>
        </w:rPr>
        <w:t xml:space="preserve">The IMET project which has come to an end with a disclaimer from the employers' side due to the one-sided publications that did not take the employers' perspective into account.  </w:t>
      </w:r>
    </w:p>
    <w:p w14:paraId="57E30EFF" w14:textId="76BD39C8" w:rsidR="00413FFB" w:rsidRPr="00CB53B8" w:rsidRDefault="1FB44048" w:rsidP="2D41800E">
      <w:pPr>
        <w:pStyle w:val="ListParagraph"/>
        <w:numPr>
          <w:ilvl w:val="0"/>
          <w:numId w:val="2"/>
        </w:numPr>
        <w:jc w:val="both"/>
        <w:rPr>
          <w:rFonts w:ascii="Aptos" w:eastAsia="Aptos" w:hAnsi="Aptos" w:cs="Aptos"/>
          <w:color w:val="002060"/>
          <w:sz w:val="24"/>
          <w:szCs w:val="24"/>
        </w:rPr>
      </w:pPr>
      <w:r w:rsidRPr="2D41800E">
        <w:rPr>
          <w:rFonts w:ascii="Aptos" w:eastAsia="Aptos" w:hAnsi="Aptos" w:cs="Aptos"/>
          <w:color w:val="002060"/>
          <w:sz w:val="24"/>
          <w:szCs w:val="24"/>
        </w:rPr>
        <w:t>The EEI – AI@Work project</w:t>
      </w:r>
      <w:r w:rsidR="5D2358E9" w:rsidRPr="2D41800E">
        <w:rPr>
          <w:rFonts w:ascii="Aptos" w:eastAsia="Aptos" w:hAnsi="Aptos" w:cs="Aptos"/>
          <w:color w:val="002060"/>
          <w:sz w:val="24"/>
          <w:szCs w:val="24"/>
        </w:rPr>
        <w:t xml:space="preserve"> which has come to the mid-term period </w:t>
      </w:r>
      <w:r w:rsidR="5B037C34" w:rsidRPr="2D41800E">
        <w:rPr>
          <w:rFonts w:ascii="Aptos" w:eastAsia="Aptos" w:hAnsi="Aptos" w:cs="Aptos"/>
          <w:color w:val="002060"/>
          <w:sz w:val="24"/>
          <w:szCs w:val="24"/>
        </w:rPr>
        <w:t xml:space="preserve">after the publication of several factsheets and business cases. In addition to explaining the next steps of the project, Pauline </w:t>
      </w:r>
      <w:r w:rsidR="5B037C34" w:rsidRPr="2D41800E">
        <w:rPr>
          <w:rFonts w:ascii="Aptos" w:eastAsia="Aptos" w:hAnsi="Aptos" w:cs="Aptos"/>
          <w:b/>
          <w:bCs/>
          <w:color w:val="002060"/>
          <w:sz w:val="24"/>
          <w:szCs w:val="24"/>
        </w:rPr>
        <w:t xml:space="preserve">DUBOIS GRAFFIN </w:t>
      </w:r>
      <w:r w:rsidR="5B037C34" w:rsidRPr="2D41800E">
        <w:rPr>
          <w:rFonts w:ascii="Aptos" w:eastAsia="Aptos" w:hAnsi="Aptos" w:cs="Aptos"/>
          <w:color w:val="002060"/>
          <w:sz w:val="24"/>
          <w:szCs w:val="24"/>
        </w:rPr>
        <w:t>shows to the participants in details the AI</w:t>
      </w:r>
      <w:r w:rsidR="47E8A9C0" w:rsidRPr="2D41800E">
        <w:rPr>
          <w:rFonts w:ascii="Aptos" w:eastAsia="Aptos" w:hAnsi="Aptos" w:cs="Aptos"/>
          <w:color w:val="002060"/>
          <w:sz w:val="24"/>
          <w:szCs w:val="24"/>
        </w:rPr>
        <w:t xml:space="preserve"> </w:t>
      </w:r>
      <w:r w:rsidR="5B037C34" w:rsidRPr="2D41800E">
        <w:rPr>
          <w:rFonts w:ascii="Aptos" w:eastAsia="Aptos" w:hAnsi="Aptos" w:cs="Aptos"/>
          <w:color w:val="002060"/>
          <w:sz w:val="24"/>
          <w:szCs w:val="24"/>
        </w:rPr>
        <w:t>&amp;</w:t>
      </w:r>
      <w:r w:rsidR="2C1830AF" w:rsidRPr="2D41800E">
        <w:rPr>
          <w:rFonts w:ascii="Aptos" w:eastAsia="Aptos" w:hAnsi="Aptos" w:cs="Aptos"/>
          <w:color w:val="002060"/>
          <w:sz w:val="24"/>
          <w:szCs w:val="24"/>
        </w:rPr>
        <w:t xml:space="preserve"> </w:t>
      </w:r>
      <w:r w:rsidR="1946284F" w:rsidRPr="2D41800E">
        <w:rPr>
          <w:rFonts w:ascii="Aptos" w:eastAsia="Aptos" w:hAnsi="Aptos" w:cs="Aptos"/>
          <w:color w:val="002060"/>
          <w:sz w:val="24"/>
          <w:szCs w:val="24"/>
        </w:rPr>
        <w:t>Competitiveness study, which compares US, EU and China on AI development.</w:t>
      </w:r>
    </w:p>
    <w:p w14:paraId="5A25DF88" w14:textId="7E0ACA31" w:rsidR="00413FFB" w:rsidRPr="00CB53B8" w:rsidRDefault="1FB44048" w:rsidP="2D41800E">
      <w:pPr>
        <w:pStyle w:val="ListParagraph"/>
        <w:numPr>
          <w:ilvl w:val="0"/>
          <w:numId w:val="2"/>
        </w:numPr>
        <w:jc w:val="both"/>
        <w:rPr>
          <w:rFonts w:ascii="Aptos" w:eastAsia="Aptos" w:hAnsi="Aptos" w:cs="Aptos"/>
          <w:color w:val="002060"/>
          <w:sz w:val="24"/>
          <w:szCs w:val="24"/>
        </w:rPr>
      </w:pPr>
      <w:r w:rsidRPr="2D41800E">
        <w:rPr>
          <w:rFonts w:ascii="Aptos" w:eastAsia="Aptos" w:hAnsi="Aptos" w:cs="Aptos"/>
          <w:color w:val="002060"/>
          <w:sz w:val="24"/>
          <w:szCs w:val="24"/>
        </w:rPr>
        <w:t>The GDPR Omnibus</w:t>
      </w:r>
      <w:r w:rsidR="2F75E012" w:rsidRPr="2D41800E">
        <w:rPr>
          <w:rFonts w:ascii="Aptos" w:eastAsia="Aptos" w:hAnsi="Aptos" w:cs="Aptos"/>
          <w:color w:val="002060"/>
          <w:sz w:val="24"/>
          <w:szCs w:val="24"/>
        </w:rPr>
        <w:t xml:space="preserve"> </w:t>
      </w:r>
      <w:r w:rsidR="6C40B037" w:rsidRPr="2D41800E">
        <w:rPr>
          <w:rFonts w:ascii="Aptos" w:eastAsia="Aptos" w:hAnsi="Aptos" w:cs="Aptos"/>
          <w:color w:val="002060"/>
          <w:sz w:val="24"/>
          <w:szCs w:val="24"/>
        </w:rPr>
        <w:t xml:space="preserve">which </w:t>
      </w:r>
      <w:r w:rsidR="2F75E012" w:rsidRPr="2D41800E">
        <w:rPr>
          <w:rFonts w:ascii="Aptos" w:eastAsia="Aptos" w:hAnsi="Aptos" w:cs="Aptos"/>
          <w:color w:val="002060"/>
          <w:sz w:val="24"/>
          <w:szCs w:val="24"/>
        </w:rPr>
        <w:t xml:space="preserve">is under the analyse of the European Parliament. However, Ceemet is not following this file. </w:t>
      </w:r>
    </w:p>
    <w:p w14:paraId="611FEF81" w14:textId="332DF4F0" w:rsidR="00413FFB" w:rsidRPr="00CB53B8" w:rsidRDefault="1FB44048" w:rsidP="2D41800E">
      <w:pPr>
        <w:pStyle w:val="ListParagraph"/>
        <w:numPr>
          <w:ilvl w:val="0"/>
          <w:numId w:val="2"/>
        </w:numPr>
        <w:jc w:val="both"/>
        <w:rPr>
          <w:rFonts w:ascii="Aptos" w:eastAsia="Aptos" w:hAnsi="Aptos" w:cs="Aptos"/>
          <w:color w:val="002060"/>
          <w:sz w:val="24"/>
          <w:szCs w:val="24"/>
        </w:rPr>
      </w:pPr>
      <w:r w:rsidRPr="2D41800E">
        <w:rPr>
          <w:rFonts w:ascii="Aptos" w:eastAsia="Aptos" w:hAnsi="Aptos" w:cs="Aptos"/>
          <w:color w:val="002060"/>
          <w:sz w:val="24"/>
          <w:szCs w:val="24"/>
        </w:rPr>
        <w:t>The AI Act Omnibus</w:t>
      </w:r>
      <w:r w:rsidR="792B2DF0" w:rsidRPr="2D41800E">
        <w:rPr>
          <w:rFonts w:ascii="Aptos" w:eastAsia="Aptos" w:hAnsi="Aptos" w:cs="Aptos"/>
          <w:color w:val="002060"/>
          <w:sz w:val="24"/>
          <w:szCs w:val="24"/>
        </w:rPr>
        <w:t xml:space="preserve"> which</w:t>
      </w:r>
      <w:r w:rsidR="242C0F96" w:rsidRPr="2D41800E">
        <w:rPr>
          <w:rFonts w:ascii="Aptos" w:eastAsia="Aptos" w:hAnsi="Aptos" w:cs="Aptos"/>
          <w:color w:val="002060"/>
          <w:sz w:val="24"/>
          <w:szCs w:val="24"/>
        </w:rPr>
        <w:t xml:space="preserve"> seems t</w:t>
      </w:r>
      <w:r w:rsidR="15CA42C4" w:rsidRPr="2D41800E">
        <w:rPr>
          <w:rFonts w:ascii="Aptos" w:eastAsia="Aptos" w:hAnsi="Aptos" w:cs="Aptos"/>
          <w:color w:val="002060"/>
          <w:sz w:val="24"/>
          <w:szCs w:val="24"/>
        </w:rPr>
        <w:t>o</w:t>
      </w:r>
      <w:r w:rsidR="242C0F96" w:rsidRPr="2D41800E">
        <w:rPr>
          <w:rFonts w:ascii="Aptos" w:eastAsia="Aptos" w:hAnsi="Aptos" w:cs="Aptos"/>
          <w:color w:val="002060"/>
          <w:sz w:val="24"/>
          <w:szCs w:val="24"/>
        </w:rPr>
        <w:t xml:space="preserve"> know some issues at the Council lev</w:t>
      </w:r>
      <w:r w:rsidR="495E1252" w:rsidRPr="2D41800E">
        <w:rPr>
          <w:rFonts w:ascii="Aptos" w:eastAsia="Aptos" w:hAnsi="Aptos" w:cs="Aptos"/>
          <w:color w:val="002060"/>
          <w:sz w:val="24"/>
          <w:szCs w:val="24"/>
        </w:rPr>
        <w:t xml:space="preserve">el. </w:t>
      </w:r>
      <w:r w:rsidR="08F54E0C" w:rsidRPr="2D41800E">
        <w:rPr>
          <w:rFonts w:ascii="Aptos" w:eastAsia="Aptos" w:hAnsi="Aptos" w:cs="Aptos"/>
          <w:color w:val="002060"/>
          <w:sz w:val="24"/>
          <w:szCs w:val="24"/>
        </w:rPr>
        <w:t xml:space="preserve">Nevertheless, Pauline </w:t>
      </w:r>
      <w:r w:rsidR="08F54E0C" w:rsidRPr="2D41800E">
        <w:rPr>
          <w:rFonts w:ascii="Aptos" w:eastAsia="Aptos" w:hAnsi="Aptos" w:cs="Aptos"/>
          <w:b/>
          <w:bCs/>
          <w:color w:val="002060"/>
          <w:sz w:val="24"/>
          <w:szCs w:val="24"/>
        </w:rPr>
        <w:t xml:space="preserve">DUBOIS-GRAFFIN </w:t>
      </w:r>
      <w:r w:rsidR="08F54E0C" w:rsidRPr="2D41800E">
        <w:rPr>
          <w:rFonts w:ascii="Aptos" w:eastAsia="Aptos" w:hAnsi="Aptos" w:cs="Aptos"/>
          <w:color w:val="002060"/>
          <w:sz w:val="24"/>
          <w:szCs w:val="24"/>
        </w:rPr>
        <w:t>explained that Ceemet followed the development of this proposal and did a close coordination with Orgalim to improve the MET industries lobbying.</w:t>
      </w:r>
    </w:p>
    <w:p w14:paraId="62767CD5" w14:textId="29F050AA" w:rsidR="00413FFB" w:rsidRPr="00CB53B8" w:rsidRDefault="1FB44048" w:rsidP="2D41800E">
      <w:pPr>
        <w:spacing w:before="240" w:after="240" w:line="259" w:lineRule="auto"/>
        <w:jc w:val="both"/>
        <w:rPr>
          <w:rFonts w:ascii="Aptos" w:eastAsia="Aptos" w:hAnsi="Aptos" w:cs="Aptos"/>
          <w:color w:val="002060"/>
          <w:lang w:val="en-GB"/>
        </w:rPr>
      </w:pPr>
      <w:r w:rsidRPr="2D41800E">
        <w:rPr>
          <w:rFonts w:ascii="Aptos" w:eastAsia="Aptos" w:hAnsi="Aptos" w:cs="Aptos"/>
          <w:color w:val="002060"/>
          <w:lang w:val="en-GB"/>
        </w:rPr>
        <w:lastRenderedPageBreak/>
        <w:t xml:space="preserve">Franck </w:t>
      </w:r>
      <w:r w:rsidRPr="2D41800E">
        <w:rPr>
          <w:rFonts w:ascii="Aptos" w:eastAsia="Aptos" w:hAnsi="Aptos" w:cs="Aptos"/>
          <w:b/>
          <w:bCs/>
          <w:color w:val="002060"/>
          <w:lang w:val="en-GB"/>
        </w:rPr>
        <w:t>G</w:t>
      </w:r>
      <w:r w:rsidR="79184275" w:rsidRPr="2D41800E">
        <w:rPr>
          <w:rFonts w:ascii="Aptos" w:eastAsia="Aptos" w:hAnsi="Aptos" w:cs="Aptos"/>
          <w:b/>
          <w:bCs/>
          <w:color w:val="002060"/>
          <w:lang w:val="en-GB"/>
        </w:rPr>
        <w:t>AMBELLI</w:t>
      </w:r>
      <w:r w:rsidRPr="2D41800E">
        <w:rPr>
          <w:rFonts w:ascii="Aptos" w:eastAsia="Aptos" w:hAnsi="Aptos" w:cs="Aptos"/>
          <w:b/>
          <w:bCs/>
          <w:color w:val="002060"/>
          <w:lang w:val="en-GB"/>
        </w:rPr>
        <w:t xml:space="preserve"> </w:t>
      </w:r>
      <w:r w:rsidR="0BC99B99" w:rsidRPr="2D41800E">
        <w:rPr>
          <w:rFonts w:ascii="Aptos" w:eastAsia="Aptos" w:hAnsi="Aptos" w:cs="Aptos"/>
          <w:color w:val="002060"/>
          <w:lang w:val="en-GB"/>
        </w:rPr>
        <w:t>added</w:t>
      </w:r>
      <w:r w:rsidRPr="2D41800E">
        <w:rPr>
          <w:rFonts w:ascii="Aptos" w:eastAsia="Aptos" w:hAnsi="Aptos" w:cs="Aptos"/>
          <w:color w:val="002060"/>
          <w:lang w:val="en-GB"/>
        </w:rPr>
        <w:t xml:space="preserve"> that</w:t>
      </w:r>
      <w:r w:rsidRPr="2D41800E">
        <w:rPr>
          <w:rFonts w:ascii="Aptos" w:eastAsia="Aptos" w:hAnsi="Aptos" w:cs="Aptos"/>
          <w:b/>
          <w:bCs/>
          <w:color w:val="002060"/>
          <w:lang w:val="en-GB"/>
        </w:rPr>
        <w:t xml:space="preserve"> </w:t>
      </w:r>
      <w:r w:rsidRPr="2D41800E">
        <w:rPr>
          <w:rFonts w:ascii="Aptos" w:eastAsia="Aptos" w:hAnsi="Aptos" w:cs="Aptos"/>
          <w:color w:val="002060"/>
          <w:lang w:val="en-GB"/>
        </w:rPr>
        <w:t>retroactivity under the AI Act means existing AI systems must be brought into conformity. For large machinery, this is manageable, but adding AI systems raises legal safety questions. Companies must ask providers whether future compliance with the AI Act is guaranteed, but details remain unclear. This creates legal uncertainty for companies wishing to upgrade machinery or negotiate with providers. There are also limits on extending non</w:t>
      </w:r>
      <w:r w:rsidR="00413FFB">
        <w:noBreakHyphen/>
      </w:r>
      <w:r w:rsidRPr="2D41800E">
        <w:rPr>
          <w:rFonts w:ascii="Aptos" w:eastAsia="Aptos" w:hAnsi="Aptos" w:cs="Aptos"/>
          <w:color w:val="002060"/>
          <w:lang w:val="en-GB"/>
        </w:rPr>
        <w:t>safety functions, and a lack of designated speakers complicates the issue.</w:t>
      </w:r>
    </w:p>
    <w:p w14:paraId="446B6AAE" w14:textId="1A60BCE9" w:rsidR="00413FFB" w:rsidRPr="00CB53B8" w:rsidRDefault="1540E2E4" w:rsidP="2D41800E">
      <w:pPr>
        <w:spacing w:before="240" w:after="240"/>
        <w:jc w:val="both"/>
        <w:rPr>
          <w:rFonts w:ascii="Aptos" w:eastAsia="Aptos" w:hAnsi="Aptos" w:cs="Aptos"/>
          <w:color w:val="002060"/>
          <w:lang w:val="en-GB"/>
        </w:rPr>
      </w:pPr>
      <w:r w:rsidRPr="2D41800E">
        <w:rPr>
          <w:rFonts w:ascii="Aptos" w:eastAsia="Aptos" w:hAnsi="Aptos" w:cs="Aptos"/>
          <w:color w:val="002060"/>
          <w:lang w:val="en-GB"/>
        </w:rPr>
        <w:t>Çağatay</w:t>
      </w:r>
      <w:r w:rsidRPr="2D41800E">
        <w:rPr>
          <w:rFonts w:ascii="Aptos" w:eastAsia="Aptos" w:hAnsi="Aptos" w:cs="Aptos"/>
          <w:b/>
          <w:bCs/>
          <w:color w:val="002060"/>
          <w:lang w:val="en-GB"/>
        </w:rPr>
        <w:t xml:space="preserve"> OZDEMIR</w:t>
      </w:r>
      <w:r w:rsidR="1FB44048" w:rsidRPr="2D41800E">
        <w:rPr>
          <w:rFonts w:ascii="Aptos" w:eastAsia="Aptos" w:hAnsi="Aptos" w:cs="Aptos"/>
          <w:color w:val="002060"/>
          <w:lang w:val="en-GB"/>
        </w:rPr>
        <w:t xml:space="preserve"> presented best practices in HR:</w:t>
      </w:r>
    </w:p>
    <w:p w14:paraId="07035FA8" w14:textId="184E41AF" w:rsidR="00413FFB" w:rsidRPr="00CB53B8" w:rsidRDefault="1FB44048" w:rsidP="2D41800E">
      <w:pPr>
        <w:pStyle w:val="ListParagraph"/>
        <w:numPr>
          <w:ilvl w:val="0"/>
          <w:numId w:val="1"/>
        </w:numPr>
        <w:jc w:val="both"/>
        <w:rPr>
          <w:rFonts w:ascii="Aptos" w:eastAsia="Aptos" w:hAnsi="Aptos" w:cs="Aptos"/>
          <w:color w:val="002060"/>
          <w:sz w:val="24"/>
          <w:szCs w:val="24"/>
        </w:rPr>
      </w:pPr>
      <w:r w:rsidRPr="2D41800E">
        <w:rPr>
          <w:rFonts w:ascii="Aptos" w:eastAsia="Aptos" w:hAnsi="Aptos" w:cs="Aptos"/>
          <w:color w:val="002060"/>
          <w:sz w:val="24"/>
          <w:szCs w:val="24"/>
        </w:rPr>
        <w:t>Design phase: Define clear objectives for optimization, prioritize worker well</w:t>
      </w:r>
      <w:r w:rsidR="00413FFB">
        <w:noBreakHyphen/>
      </w:r>
      <w:r w:rsidRPr="2D41800E">
        <w:rPr>
          <w:rFonts w:ascii="Aptos" w:eastAsia="Aptos" w:hAnsi="Aptos" w:cs="Aptos"/>
          <w:color w:val="002060"/>
          <w:sz w:val="24"/>
          <w:szCs w:val="24"/>
        </w:rPr>
        <w:t>being, inform workers, and conduct bias testing without adding unnecessary features.</w:t>
      </w:r>
    </w:p>
    <w:p w14:paraId="6CFC0647" w14:textId="60786446" w:rsidR="00413FFB" w:rsidRPr="00CB53B8" w:rsidRDefault="1FB44048" w:rsidP="2D41800E">
      <w:pPr>
        <w:pStyle w:val="ListParagraph"/>
        <w:numPr>
          <w:ilvl w:val="0"/>
          <w:numId w:val="1"/>
        </w:numPr>
        <w:jc w:val="both"/>
        <w:rPr>
          <w:rFonts w:ascii="Aptos" w:eastAsia="Aptos" w:hAnsi="Aptos" w:cs="Aptos"/>
          <w:color w:val="002060"/>
          <w:sz w:val="24"/>
          <w:szCs w:val="24"/>
        </w:rPr>
      </w:pPr>
      <w:r w:rsidRPr="2D41800E">
        <w:rPr>
          <w:rFonts w:ascii="Aptos" w:eastAsia="Aptos" w:hAnsi="Aptos" w:cs="Aptos"/>
          <w:color w:val="002060"/>
          <w:sz w:val="24"/>
          <w:szCs w:val="24"/>
        </w:rPr>
        <w:t>Development phase: Assess how AI affects work, determine the level of AI involvement, evaluate human capacity, and calibrate deployment.</w:t>
      </w:r>
    </w:p>
    <w:p w14:paraId="1B1CF66B" w14:textId="663AC4F1" w:rsidR="00413FFB" w:rsidRPr="00CB53B8" w:rsidRDefault="1FB44048" w:rsidP="2D41800E">
      <w:pPr>
        <w:pStyle w:val="ListParagraph"/>
        <w:numPr>
          <w:ilvl w:val="0"/>
          <w:numId w:val="1"/>
        </w:numPr>
        <w:jc w:val="both"/>
        <w:rPr>
          <w:rFonts w:ascii="Aptos" w:eastAsia="Aptos" w:hAnsi="Aptos" w:cs="Aptos"/>
          <w:color w:val="002060"/>
          <w:sz w:val="24"/>
          <w:szCs w:val="24"/>
        </w:rPr>
      </w:pPr>
      <w:r w:rsidRPr="2D41800E">
        <w:rPr>
          <w:rFonts w:ascii="Aptos" w:eastAsia="Aptos" w:hAnsi="Aptos" w:cs="Aptos"/>
          <w:color w:val="002060"/>
          <w:sz w:val="24"/>
          <w:szCs w:val="24"/>
        </w:rPr>
        <w:t>Ongoing governance: Establish governance structures and conduct regular reviews of AI systems.</w:t>
      </w:r>
    </w:p>
    <w:p w14:paraId="6BE4A5E7" w14:textId="61E2101F" w:rsidR="00413FFB" w:rsidRPr="00CB53B8" w:rsidRDefault="1FB44048" w:rsidP="2D41800E">
      <w:pPr>
        <w:pStyle w:val="ListParagraph"/>
        <w:numPr>
          <w:ilvl w:val="0"/>
          <w:numId w:val="1"/>
        </w:numPr>
        <w:jc w:val="both"/>
        <w:rPr>
          <w:rFonts w:ascii="Aptos" w:eastAsia="Aptos" w:hAnsi="Aptos" w:cs="Aptos"/>
          <w:color w:val="002060"/>
          <w:sz w:val="24"/>
          <w:szCs w:val="24"/>
        </w:rPr>
      </w:pPr>
      <w:r w:rsidRPr="2D41800E">
        <w:rPr>
          <w:rFonts w:ascii="Aptos" w:eastAsia="Aptos" w:hAnsi="Aptos" w:cs="Aptos"/>
          <w:color w:val="002060"/>
          <w:sz w:val="24"/>
          <w:szCs w:val="24"/>
        </w:rPr>
        <w:t>Ensure clear processes, decision</w:t>
      </w:r>
      <w:r w:rsidR="00413FFB">
        <w:noBreakHyphen/>
      </w:r>
      <w:r w:rsidRPr="2D41800E">
        <w:rPr>
          <w:rFonts w:ascii="Aptos" w:eastAsia="Aptos" w:hAnsi="Aptos" w:cs="Aptos"/>
          <w:color w:val="002060"/>
          <w:sz w:val="24"/>
          <w:szCs w:val="24"/>
        </w:rPr>
        <w:t>making structures, and management responsibilities.</w:t>
      </w:r>
    </w:p>
    <w:p w14:paraId="00EEA94B" w14:textId="7E48E41D" w:rsidR="00413FFB" w:rsidRPr="00CB53B8" w:rsidRDefault="1FB44048" w:rsidP="2D41800E">
      <w:pPr>
        <w:pStyle w:val="ListParagraph"/>
        <w:numPr>
          <w:ilvl w:val="0"/>
          <w:numId w:val="1"/>
        </w:numPr>
        <w:jc w:val="both"/>
        <w:rPr>
          <w:rFonts w:ascii="Aptos" w:eastAsia="Aptos" w:hAnsi="Aptos" w:cs="Aptos"/>
          <w:color w:val="002060"/>
          <w:sz w:val="24"/>
          <w:szCs w:val="24"/>
        </w:rPr>
      </w:pPr>
      <w:r w:rsidRPr="2D41800E">
        <w:rPr>
          <w:rFonts w:ascii="Aptos" w:eastAsia="Aptos" w:hAnsi="Aptos" w:cs="Aptos"/>
          <w:color w:val="002060"/>
          <w:sz w:val="24"/>
          <w:szCs w:val="24"/>
        </w:rPr>
        <w:t>Address concerns that AI will eliminate jobs by demonstrating how it can also create accessible employment opportunities.</w:t>
      </w:r>
    </w:p>
    <w:p w14:paraId="40DFA1C9" w14:textId="0E24AFCA" w:rsidR="00413FFB" w:rsidRPr="00CB53B8" w:rsidRDefault="1FB44048" w:rsidP="2D41800E">
      <w:pPr>
        <w:spacing w:before="240" w:after="240"/>
        <w:jc w:val="both"/>
        <w:rPr>
          <w:rFonts w:ascii="Aptos" w:eastAsia="Aptos" w:hAnsi="Aptos" w:cs="Aptos"/>
          <w:color w:val="002060"/>
          <w:lang w:val="en-GB"/>
        </w:rPr>
      </w:pPr>
      <w:r w:rsidRPr="2D41800E">
        <w:rPr>
          <w:rFonts w:ascii="Aptos" w:eastAsia="Aptos" w:hAnsi="Aptos" w:cs="Aptos"/>
          <w:color w:val="002060"/>
          <w:lang w:val="en-GB"/>
        </w:rPr>
        <w:t>Participants also discussed developments in China. It was noted that there is no collaboration with China or Korea in Turkey regarding algorithmic management. In China, AI systems often replace human roles, and the model is applied at the end of the production chain, transforming production processes across companies.</w:t>
      </w:r>
    </w:p>
    <w:p w14:paraId="25B656F0" w14:textId="2748E9CB" w:rsidR="00413FFB" w:rsidRPr="00CB53B8" w:rsidRDefault="6C25AE66" w:rsidP="2D41800E">
      <w:pPr>
        <w:spacing w:before="240" w:after="240"/>
        <w:jc w:val="both"/>
        <w:rPr>
          <w:rFonts w:ascii="Aptos" w:eastAsia="Aptos" w:hAnsi="Aptos" w:cs="Aptos"/>
          <w:b/>
          <w:bCs/>
          <w:color w:val="002060"/>
          <w:lang w:val="en-GB"/>
        </w:rPr>
      </w:pPr>
      <w:r w:rsidRPr="2D41800E">
        <w:rPr>
          <w:rFonts w:ascii="Aptos" w:eastAsia="Aptos" w:hAnsi="Aptos" w:cs="Aptos"/>
          <w:b/>
          <w:bCs/>
          <w:color w:val="002060"/>
          <w:lang w:val="en-GB"/>
        </w:rPr>
        <w:t>Item 4 A.O.B</w:t>
      </w:r>
    </w:p>
    <w:p w14:paraId="62C1890A" w14:textId="16A55B3D" w:rsidR="00413FFB" w:rsidRDefault="6C25AE66" w:rsidP="2D41800E">
      <w:pPr>
        <w:spacing w:before="240" w:after="240"/>
        <w:jc w:val="both"/>
        <w:rPr>
          <w:rFonts w:ascii="Aptos" w:eastAsia="Aptos" w:hAnsi="Aptos" w:cs="Aptos"/>
          <w:color w:val="002060"/>
          <w:lang w:val="en-GB"/>
        </w:rPr>
      </w:pPr>
      <w:r w:rsidRPr="2D41800E">
        <w:rPr>
          <w:rFonts w:ascii="Aptos" w:eastAsia="Aptos" w:hAnsi="Aptos" w:cs="Aptos"/>
          <w:color w:val="002060"/>
          <w:lang w:val="en-GB"/>
        </w:rPr>
        <w:t>A Doodle will be sending the participants to find a date for the next online meeting in autumn 2026.</w:t>
      </w:r>
    </w:p>
    <w:p w14:paraId="7C52F723" w14:textId="77777777" w:rsidR="002B3036" w:rsidRDefault="002B3036" w:rsidP="2D41800E">
      <w:pPr>
        <w:spacing w:before="240" w:after="240"/>
        <w:jc w:val="both"/>
        <w:rPr>
          <w:rFonts w:ascii="Aptos" w:eastAsia="Aptos" w:hAnsi="Aptos" w:cs="Aptos"/>
          <w:color w:val="002060"/>
          <w:lang w:val="en-GB"/>
        </w:rPr>
      </w:pPr>
    </w:p>
    <w:p w14:paraId="4A5B96F3" w14:textId="77777777" w:rsidR="002B3036" w:rsidRDefault="002B3036" w:rsidP="2D41800E">
      <w:pPr>
        <w:spacing w:before="240" w:after="240"/>
        <w:jc w:val="both"/>
        <w:rPr>
          <w:rFonts w:ascii="Aptos" w:eastAsia="Aptos" w:hAnsi="Aptos" w:cs="Aptos"/>
          <w:color w:val="002060"/>
          <w:lang w:val="en-GB"/>
        </w:rPr>
      </w:pPr>
    </w:p>
    <w:p w14:paraId="3487F827" w14:textId="77777777" w:rsidR="002B3036" w:rsidRDefault="002B3036" w:rsidP="2D41800E">
      <w:pPr>
        <w:spacing w:before="240" w:after="240"/>
        <w:jc w:val="both"/>
        <w:rPr>
          <w:rFonts w:ascii="Aptos" w:eastAsia="Aptos" w:hAnsi="Aptos" w:cs="Aptos"/>
          <w:color w:val="002060"/>
          <w:lang w:val="en-GB"/>
        </w:rPr>
      </w:pPr>
    </w:p>
    <w:p w14:paraId="5BE790E5" w14:textId="77777777" w:rsidR="002B3036" w:rsidRDefault="002B3036" w:rsidP="2D41800E">
      <w:pPr>
        <w:spacing w:before="240" w:after="240"/>
        <w:jc w:val="both"/>
        <w:rPr>
          <w:rFonts w:ascii="Aptos" w:eastAsia="Aptos" w:hAnsi="Aptos" w:cs="Aptos"/>
          <w:color w:val="002060"/>
          <w:lang w:val="en-GB"/>
        </w:rPr>
      </w:pPr>
    </w:p>
    <w:p w14:paraId="0B42419B" w14:textId="77777777" w:rsidR="002B3036" w:rsidRDefault="002B3036" w:rsidP="2D41800E">
      <w:pPr>
        <w:spacing w:before="240" w:after="240"/>
        <w:jc w:val="both"/>
        <w:rPr>
          <w:rFonts w:ascii="Aptos" w:eastAsia="Aptos" w:hAnsi="Aptos" w:cs="Aptos"/>
          <w:color w:val="002060"/>
          <w:lang w:val="en-GB"/>
        </w:rPr>
      </w:pPr>
    </w:p>
    <w:p w14:paraId="0CBB6EF2" w14:textId="77777777" w:rsidR="002B3036" w:rsidRDefault="002B3036" w:rsidP="2D41800E">
      <w:pPr>
        <w:spacing w:before="240" w:after="240"/>
        <w:jc w:val="both"/>
        <w:rPr>
          <w:rFonts w:ascii="Aptos" w:eastAsia="Aptos" w:hAnsi="Aptos" w:cs="Aptos"/>
          <w:color w:val="002060"/>
          <w:lang w:val="en-GB"/>
        </w:rPr>
      </w:pPr>
    </w:p>
    <w:p w14:paraId="31340F68" w14:textId="77777777" w:rsidR="002B3036" w:rsidRDefault="002B3036" w:rsidP="2D41800E">
      <w:pPr>
        <w:spacing w:before="240" w:after="240"/>
        <w:jc w:val="both"/>
        <w:rPr>
          <w:rFonts w:ascii="Aptos" w:eastAsia="Aptos" w:hAnsi="Aptos" w:cs="Aptos"/>
          <w:color w:val="002060"/>
          <w:lang w:val="en-GB"/>
        </w:rPr>
      </w:pPr>
    </w:p>
    <w:p w14:paraId="6EBAA15F" w14:textId="77777777" w:rsidR="002B3036" w:rsidRDefault="002B3036" w:rsidP="2D41800E">
      <w:pPr>
        <w:spacing w:before="240" w:after="240"/>
        <w:jc w:val="both"/>
        <w:rPr>
          <w:rFonts w:ascii="Aptos" w:eastAsia="Aptos" w:hAnsi="Aptos" w:cs="Aptos"/>
          <w:color w:val="002060"/>
          <w:lang w:val="en-GB"/>
        </w:rPr>
      </w:pPr>
    </w:p>
    <w:p w14:paraId="550D2DD0" w14:textId="77777777" w:rsidR="002B3036" w:rsidRDefault="002B3036" w:rsidP="2D41800E">
      <w:pPr>
        <w:spacing w:before="240" w:after="240"/>
        <w:jc w:val="both"/>
        <w:rPr>
          <w:rFonts w:ascii="Aptos" w:eastAsia="Aptos" w:hAnsi="Aptos" w:cs="Aptos"/>
          <w:color w:val="002060"/>
          <w:lang w:val="en-GB"/>
        </w:rPr>
      </w:pPr>
    </w:p>
    <w:p w14:paraId="198E6E64" w14:textId="77777777" w:rsidR="002B3036" w:rsidRPr="00CB53B8" w:rsidRDefault="002B3036" w:rsidP="2D41800E">
      <w:pPr>
        <w:spacing w:before="240" w:after="240"/>
        <w:jc w:val="both"/>
        <w:rPr>
          <w:rFonts w:ascii="Aptos" w:eastAsia="Aptos" w:hAnsi="Aptos" w:cs="Aptos"/>
          <w:color w:val="002060"/>
          <w:lang w:val="en-GB"/>
        </w:rPr>
      </w:pPr>
    </w:p>
    <w:p w14:paraId="3746EB4A" w14:textId="2A04FAA1" w:rsidR="00413FFB" w:rsidRPr="00CB53B8" w:rsidRDefault="00413FFB" w:rsidP="2D41800E">
      <w:pPr>
        <w:jc w:val="both"/>
        <w:rPr>
          <w:color w:val="002060"/>
        </w:rPr>
      </w:pPr>
    </w:p>
    <w:p w14:paraId="4414205C" w14:textId="1BD3CA55" w:rsidR="00413FFB" w:rsidRDefault="0E4C96F3" w:rsidP="2D41800E">
      <w:pPr>
        <w:rPr>
          <w:rFonts w:ascii="Aptos" w:eastAsia="Aptos" w:hAnsi="Aptos" w:cs="Aptos"/>
          <w:color w:val="002060"/>
          <w:sz w:val="32"/>
          <w:szCs w:val="32"/>
          <w:lang w:val="en-GB"/>
        </w:rPr>
      </w:pPr>
      <w:r w:rsidRPr="2D41800E">
        <w:rPr>
          <w:rFonts w:ascii="Aptos" w:eastAsia="Aptos" w:hAnsi="Aptos" w:cs="Aptos"/>
          <w:color w:val="002060"/>
          <w:sz w:val="32"/>
          <w:szCs w:val="32"/>
          <w:lang w:val="en-GB"/>
        </w:rPr>
        <w:lastRenderedPageBreak/>
        <w:t xml:space="preserve">Enclosure 1 – </w:t>
      </w:r>
      <w:r w:rsidR="002B3036">
        <w:rPr>
          <w:rFonts w:ascii="Aptos" w:eastAsia="Aptos" w:hAnsi="Aptos" w:cs="Aptos"/>
          <w:color w:val="002060"/>
          <w:sz w:val="32"/>
          <w:szCs w:val="32"/>
          <w:lang w:val="en-GB"/>
        </w:rPr>
        <w:t>28/04</w:t>
      </w:r>
      <w:r w:rsidRPr="2D41800E">
        <w:rPr>
          <w:rFonts w:ascii="Aptos" w:eastAsia="Aptos" w:hAnsi="Aptos" w:cs="Aptos"/>
          <w:color w:val="002060"/>
          <w:sz w:val="32"/>
          <w:szCs w:val="32"/>
          <w:lang w:val="en-GB"/>
        </w:rPr>
        <w:t>/2026 </w:t>
      </w:r>
    </w:p>
    <w:p w14:paraId="178839B2" w14:textId="77777777" w:rsidR="002B3036" w:rsidRPr="00CB53B8" w:rsidRDefault="002B3036" w:rsidP="2D41800E">
      <w:pPr>
        <w:rPr>
          <w:rFonts w:ascii="Aptos" w:eastAsia="Aptos" w:hAnsi="Aptos" w:cs="Aptos"/>
          <w:color w:val="002060"/>
          <w:sz w:val="32"/>
          <w:szCs w:val="32"/>
          <w:lang w:val="en-GB"/>
        </w:rPr>
      </w:pPr>
    </w:p>
    <w:p w14:paraId="5CF64236" w14:textId="15C86B34" w:rsidR="002B3036" w:rsidRDefault="0E4C96F3" w:rsidP="2D41800E">
      <w:pPr>
        <w:rPr>
          <w:rFonts w:ascii="Aptos" w:eastAsia="Aptos" w:hAnsi="Aptos" w:cs="Aptos"/>
          <w:b/>
          <w:bCs/>
          <w:color w:val="002060"/>
          <w:sz w:val="44"/>
          <w:szCs w:val="44"/>
          <w:lang w:val="en-GB"/>
        </w:rPr>
      </w:pPr>
      <w:r w:rsidRPr="2D41800E">
        <w:rPr>
          <w:rFonts w:ascii="Aptos" w:eastAsia="Aptos" w:hAnsi="Aptos" w:cs="Aptos"/>
          <w:b/>
          <w:bCs/>
          <w:color w:val="002060"/>
          <w:sz w:val="44"/>
          <w:szCs w:val="44"/>
          <w:lang w:val="en-GB"/>
        </w:rPr>
        <w:t>4</w:t>
      </w:r>
      <w:r w:rsidRPr="2D41800E">
        <w:rPr>
          <w:rFonts w:ascii="Aptos" w:eastAsia="Aptos" w:hAnsi="Aptos" w:cs="Aptos"/>
          <w:b/>
          <w:bCs/>
          <w:color w:val="002060"/>
          <w:sz w:val="44"/>
          <w:szCs w:val="44"/>
          <w:vertAlign w:val="superscript"/>
          <w:lang w:val="en-GB"/>
        </w:rPr>
        <w:t>th</w:t>
      </w:r>
      <w:r w:rsidRPr="2D41800E">
        <w:rPr>
          <w:rFonts w:ascii="Aptos" w:eastAsia="Aptos" w:hAnsi="Aptos" w:cs="Aptos"/>
          <w:b/>
          <w:bCs/>
          <w:color w:val="002060"/>
          <w:sz w:val="44"/>
          <w:szCs w:val="44"/>
          <w:lang w:val="en-GB"/>
        </w:rPr>
        <w:t xml:space="preserve"> Artificial </w:t>
      </w:r>
      <w:r w:rsidR="002B3036">
        <w:rPr>
          <w:rFonts w:ascii="Aptos" w:eastAsia="Aptos" w:hAnsi="Aptos" w:cs="Aptos"/>
          <w:b/>
          <w:bCs/>
          <w:color w:val="002060"/>
          <w:sz w:val="44"/>
          <w:szCs w:val="44"/>
          <w:lang w:val="en-GB"/>
        </w:rPr>
        <w:t>I</w:t>
      </w:r>
      <w:r w:rsidRPr="2D41800E">
        <w:rPr>
          <w:rFonts w:ascii="Aptos" w:eastAsia="Aptos" w:hAnsi="Aptos" w:cs="Aptos"/>
          <w:b/>
          <w:bCs/>
          <w:color w:val="002060"/>
          <w:sz w:val="44"/>
          <w:szCs w:val="44"/>
          <w:lang w:val="en-GB"/>
        </w:rPr>
        <w:t xml:space="preserve">ntelligence </w:t>
      </w:r>
    </w:p>
    <w:p w14:paraId="3DB9ADCC" w14:textId="27096550" w:rsidR="00413FFB" w:rsidRDefault="002B3036" w:rsidP="2D41800E">
      <w:pPr>
        <w:rPr>
          <w:rFonts w:ascii="Aptos" w:eastAsia="Aptos" w:hAnsi="Aptos" w:cs="Aptos"/>
          <w:color w:val="002060"/>
          <w:sz w:val="44"/>
          <w:szCs w:val="44"/>
          <w:lang w:val="en-GB"/>
        </w:rPr>
      </w:pPr>
      <w:r>
        <w:rPr>
          <w:rFonts w:ascii="Aptos" w:eastAsia="Aptos" w:hAnsi="Aptos" w:cs="Aptos"/>
          <w:b/>
          <w:bCs/>
          <w:color w:val="002060"/>
          <w:sz w:val="44"/>
          <w:szCs w:val="44"/>
          <w:lang w:val="en-GB"/>
        </w:rPr>
        <w:t>W</w:t>
      </w:r>
      <w:r w:rsidR="0E4C96F3" w:rsidRPr="2D41800E">
        <w:rPr>
          <w:rFonts w:ascii="Aptos" w:eastAsia="Aptos" w:hAnsi="Aptos" w:cs="Aptos"/>
          <w:b/>
          <w:bCs/>
          <w:color w:val="002060"/>
          <w:sz w:val="44"/>
          <w:szCs w:val="44"/>
          <w:lang w:val="en-GB"/>
        </w:rPr>
        <w:t xml:space="preserve">orking </w:t>
      </w:r>
      <w:r>
        <w:rPr>
          <w:rFonts w:ascii="Aptos" w:eastAsia="Aptos" w:hAnsi="Aptos" w:cs="Aptos"/>
          <w:b/>
          <w:bCs/>
          <w:color w:val="002060"/>
          <w:sz w:val="44"/>
          <w:szCs w:val="44"/>
          <w:lang w:val="en-GB"/>
        </w:rPr>
        <w:t>G</w:t>
      </w:r>
      <w:r w:rsidR="0E4C96F3" w:rsidRPr="2D41800E">
        <w:rPr>
          <w:rFonts w:ascii="Aptos" w:eastAsia="Aptos" w:hAnsi="Aptos" w:cs="Aptos"/>
          <w:b/>
          <w:bCs/>
          <w:color w:val="002060"/>
          <w:sz w:val="44"/>
          <w:szCs w:val="44"/>
          <w:lang w:val="en-GB"/>
        </w:rPr>
        <w:t>roup meeting</w:t>
      </w:r>
      <w:r w:rsidR="0E4C96F3" w:rsidRPr="2D41800E">
        <w:rPr>
          <w:rFonts w:ascii="Aptos" w:eastAsia="Aptos" w:hAnsi="Aptos" w:cs="Aptos"/>
          <w:color w:val="002060"/>
          <w:sz w:val="44"/>
          <w:szCs w:val="44"/>
          <w:lang w:val="en-GB"/>
        </w:rPr>
        <w:t> </w:t>
      </w:r>
    </w:p>
    <w:p w14:paraId="7C437119" w14:textId="77777777" w:rsidR="002B3036" w:rsidRPr="00CB53B8" w:rsidRDefault="002B3036" w:rsidP="2D41800E">
      <w:pPr>
        <w:rPr>
          <w:rFonts w:ascii="Aptos" w:eastAsia="Aptos" w:hAnsi="Aptos" w:cs="Aptos"/>
          <w:color w:val="002060"/>
          <w:sz w:val="44"/>
          <w:szCs w:val="44"/>
          <w:lang w:val="en-GB"/>
        </w:rPr>
      </w:pPr>
    </w:p>
    <w:p w14:paraId="2873FA07" w14:textId="0C62EE6D" w:rsidR="00413FFB" w:rsidRDefault="0E4C96F3" w:rsidP="2D41800E">
      <w:pPr>
        <w:rPr>
          <w:rFonts w:ascii="Aptos" w:eastAsia="Aptos" w:hAnsi="Aptos" w:cs="Aptos"/>
          <w:b/>
          <w:bCs/>
          <w:color w:val="002060"/>
          <w:sz w:val="36"/>
          <w:szCs w:val="36"/>
          <w:lang w:val="en-GB"/>
        </w:rPr>
      </w:pPr>
      <w:r w:rsidRPr="2D41800E">
        <w:rPr>
          <w:rFonts w:ascii="Aptos" w:eastAsia="Aptos" w:hAnsi="Aptos" w:cs="Aptos"/>
          <w:b/>
          <w:bCs/>
          <w:color w:val="002060"/>
          <w:sz w:val="36"/>
          <w:szCs w:val="36"/>
          <w:lang w:val="en-GB"/>
        </w:rPr>
        <w:t>28</w:t>
      </w:r>
      <w:r w:rsidRPr="2D41800E">
        <w:rPr>
          <w:rFonts w:ascii="Aptos" w:eastAsia="Aptos" w:hAnsi="Aptos" w:cs="Aptos"/>
          <w:b/>
          <w:bCs/>
          <w:color w:val="002060"/>
          <w:sz w:val="36"/>
          <w:szCs w:val="36"/>
          <w:vertAlign w:val="superscript"/>
          <w:lang w:val="en-GB"/>
        </w:rPr>
        <w:t>th</w:t>
      </w:r>
      <w:r w:rsidRPr="2D41800E">
        <w:rPr>
          <w:rFonts w:ascii="Aptos" w:eastAsia="Aptos" w:hAnsi="Aptos" w:cs="Aptos"/>
          <w:b/>
          <w:bCs/>
          <w:color w:val="002060"/>
          <w:sz w:val="36"/>
          <w:szCs w:val="36"/>
          <w:lang w:val="en-GB"/>
        </w:rPr>
        <w:t xml:space="preserve"> April 2026</w:t>
      </w:r>
      <w:r w:rsidRPr="2D41800E">
        <w:rPr>
          <w:rFonts w:ascii="Aptos" w:eastAsia="Aptos" w:hAnsi="Aptos" w:cs="Aptos"/>
          <w:color w:val="002060"/>
          <w:sz w:val="36"/>
          <w:szCs w:val="36"/>
          <w:lang w:val="en-GB"/>
        </w:rPr>
        <w:t xml:space="preserve">, </w:t>
      </w:r>
      <w:r w:rsidRPr="2D41800E">
        <w:rPr>
          <w:rFonts w:ascii="Aptos" w:eastAsia="Aptos" w:hAnsi="Aptos" w:cs="Aptos"/>
          <w:b/>
          <w:bCs/>
          <w:color w:val="002060"/>
          <w:sz w:val="36"/>
          <w:szCs w:val="36"/>
          <w:lang w:val="en-GB"/>
        </w:rPr>
        <w:t>Istanbul</w:t>
      </w:r>
    </w:p>
    <w:p w14:paraId="6616BBD0" w14:textId="77777777" w:rsidR="002B3036" w:rsidRPr="00CB53B8" w:rsidRDefault="002B3036" w:rsidP="2D41800E">
      <w:pPr>
        <w:rPr>
          <w:rFonts w:ascii="Aptos" w:eastAsia="Aptos" w:hAnsi="Aptos" w:cs="Aptos"/>
          <w:color w:val="002060"/>
          <w:sz w:val="36"/>
          <w:szCs w:val="36"/>
          <w:lang w:val="en-GB"/>
        </w:rPr>
      </w:pPr>
    </w:p>
    <w:p w14:paraId="3354C29D" w14:textId="5969867B" w:rsidR="00413FFB" w:rsidRPr="00CB53B8" w:rsidRDefault="0E4C96F3" w:rsidP="2D41800E">
      <w:pPr>
        <w:rPr>
          <w:rFonts w:ascii="Aptos" w:eastAsia="Aptos" w:hAnsi="Aptos" w:cs="Aptos"/>
          <w:color w:val="002060"/>
          <w:sz w:val="32"/>
          <w:szCs w:val="32"/>
          <w:lang w:val="en-GB"/>
        </w:rPr>
      </w:pPr>
      <w:r w:rsidRPr="2D41800E">
        <w:rPr>
          <w:rFonts w:ascii="Aptos" w:eastAsia="Aptos" w:hAnsi="Aptos" w:cs="Aptos"/>
          <w:b/>
          <w:bCs/>
          <w:color w:val="002060"/>
          <w:sz w:val="32"/>
          <w:szCs w:val="32"/>
          <w:lang w:val="en-GB"/>
        </w:rPr>
        <w:t>List of Participants </w:t>
      </w:r>
    </w:p>
    <w:p w14:paraId="7C743ED9" w14:textId="0B770AB8" w:rsidR="00413FFB" w:rsidRPr="00CB53B8" w:rsidRDefault="00413FFB" w:rsidP="2D41800E">
      <w:pPr>
        <w:rPr>
          <w:rFonts w:ascii="Aptos" w:eastAsia="Aptos" w:hAnsi="Aptos" w:cs="Aptos"/>
          <w:color w:val="002060"/>
          <w:lang w:val="en-GB"/>
        </w:rPr>
      </w:pPr>
    </w:p>
    <w:p w14:paraId="70AFED66" w14:textId="5E931F79" w:rsidR="00413FFB" w:rsidRPr="00CB53B8" w:rsidRDefault="0E4C96F3" w:rsidP="2D41800E">
      <w:pPr>
        <w:rPr>
          <w:rFonts w:ascii="Aptos" w:eastAsia="Aptos" w:hAnsi="Aptos" w:cs="Aptos"/>
          <w:color w:val="002060"/>
          <w:lang w:val="en-GB"/>
        </w:rPr>
      </w:pPr>
      <w:r w:rsidRPr="2D41800E">
        <w:rPr>
          <w:rFonts w:ascii="Aptos" w:eastAsia="Aptos" w:hAnsi="Aptos" w:cs="Aptos"/>
          <w:b/>
          <w:bCs/>
          <w:color w:val="002060"/>
          <w:lang w:val="en-GB"/>
        </w:rPr>
        <w:t>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01"/>
        <w:gridCol w:w="5235"/>
      </w:tblGrid>
      <w:tr w:rsidR="2D41800E" w14:paraId="75FCF9F3" w14:textId="77777777" w:rsidTr="2D41800E">
        <w:trPr>
          <w:trHeight w:val="300"/>
        </w:trPr>
        <w:tc>
          <w:tcPr>
            <w:tcW w:w="2505" w:type="dxa"/>
            <w:tcBorders>
              <w:top w:val="nil"/>
              <w:left w:val="nil"/>
              <w:bottom w:val="nil"/>
              <w:right w:val="nil"/>
            </w:tcBorders>
          </w:tcPr>
          <w:p w14:paraId="3CAD6F21" w14:textId="5D8B9285" w:rsidR="2D41800E" w:rsidRDefault="2D41800E" w:rsidP="2D41800E">
            <w:pPr>
              <w:rPr>
                <w:rFonts w:ascii="Aptos" w:eastAsia="Aptos" w:hAnsi="Aptos" w:cs="Aptos"/>
                <w:color w:val="002060"/>
              </w:rPr>
            </w:pPr>
            <w:r w:rsidRPr="2D41800E">
              <w:rPr>
                <w:rFonts w:ascii="Aptos" w:eastAsia="Aptos" w:hAnsi="Aptos" w:cs="Aptos"/>
                <w:b/>
                <w:bCs/>
                <w:color w:val="002060"/>
                <w:lang w:val="de-DE"/>
              </w:rPr>
              <w:t>FINLAND</w:t>
            </w:r>
            <w:r w:rsidRPr="2D41800E">
              <w:rPr>
                <w:rFonts w:ascii="Aptos" w:eastAsia="Aptos" w:hAnsi="Aptos" w:cs="Aptos"/>
                <w:b/>
                <w:bCs/>
                <w:color w:val="002060"/>
              </w:rPr>
              <w:t> </w:t>
            </w:r>
          </w:p>
          <w:p w14:paraId="3E88795F" w14:textId="74701DF3" w:rsidR="2D41800E" w:rsidRDefault="2D41800E" w:rsidP="2D41800E">
            <w:pPr>
              <w:rPr>
                <w:rFonts w:ascii="Aptos" w:eastAsia="Aptos" w:hAnsi="Aptos" w:cs="Aptos"/>
                <w:color w:val="002060"/>
              </w:rPr>
            </w:pPr>
            <w:r w:rsidRPr="2D41800E">
              <w:rPr>
                <w:rFonts w:ascii="Aptos" w:eastAsia="Aptos" w:hAnsi="Aptos" w:cs="Aptos"/>
                <w:b/>
                <w:bCs/>
                <w:color w:val="002060"/>
                <w:lang w:val="de-DE"/>
              </w:rPr>
              <w:t>TIF</w:t>
            </w:r>
            <w:r w:rsidRPr="2D41800E">
              <w:rPr>
                <w:rFonts w:ascii="Aptos" w:eastAsia="Aptos" w:hAnsi="Aptos" w:cs="Aptos"/>
                <w:b/>
                <w:bCs/>
                <w:color w:val="002060"/>
              </w:rPr>
              <w:t> </w:t>
            </w:r>
          </w:p>
          <w:p w14:paraId="2B714284" w14:textId="2A3DB779" w:rsidR="2D41800E" w:rsidRDefault="2D41800E" w:rsidP="2D41800E">
            <w:pPr>
              <w:rPr>
                <w:rFonts w:ascii="Aptos" w:eastAsia="Aptos" w:hAnsi="Aptos" w:cs="Aptos"/>
                <w:color w:val="002060"/>
              </w:rPr>
            </w:pPr>
          </w:p>
          <w:p w14:paraId="085BA11A" w14:textId="70D4F831" w:rsidR="2D41800E" w:rsidRDefault="2D41800E" w:rsidP="2D41800E">
            <w:pPr>
              <w:rPr>
                <w:rFonts w:ascii="Aptos" w:eastAsia="Aptos" w:hAnsi="Aptos" w:cs="Aptos"/>
                <w:color w:val="002060"/>
              </w:rPr>
            </w:pPr>
            <w:r w:rsidRPr="2D41800E">
              <w:rPr>
                <w:rFonts w:ascii="Aptos" w:eastAsia="Aptos" w:hAnsi="Aptos" w:cs="Aptos"/>
                <w:b/>
                <w:bCs/>
                <w:color w:val="002060"/>
              </w:rPr>
              <w:t>FRANCE</w:t>
            </w:r>
          </w:p>
          <w:p w14:paraId="7DDA41BA" w14:textId="580652A7" w:rsidR="2D41800E" w:rsidRDefault="2D41800E" w:rsidP="2D41800E">
            <w:pPr>
              <w:rPr>
                <w:rFonts w:ascii="Aptos" w:eastAsia="Aptos" w:hAnsi="Aptos" w:cs="Aptos"/>
                <w:color w:val="002060"/>
              </w:rPr>
            </w:pPr>
            <w:r w:rsidRPr="2D41800E">
              <w:rPr>
                <w:rFonts w:ascii="Aptos" w:eastAsia="Aptos" w:hAnsi="Aptos" w:cs="Aptos"/>
                <w:b/>
                <w:bCs/>
                <w:color w:val="002060"/>
              </w:rPr>
              <w:t>UIMM</w:t>
            </w:r>
          </w:p>
          <w:p w14:paraId="6958EAD8" w14:textId="6297C336" w:rsidR="2D41800E" w:rsidRDefault="2D41800E" w:rsidP="2D41800E">
            <w:pPr>
              <w:rPr>
                <w:rFonts w:ascii="Aptos" w:eastAsia="Aptos" w:hAnsi="Aptos" w:cs="Aptos"/>
                <w:color w:val="002060"/>
              </w:rPr>
            </w:pPr>
          </w:p>
          <w:p w14:paraId="61578564" w14:textId="77B91DC8" w:rsidR="2D41800E" w:rsidRDefault="2D41800E" w:rsidP="2D41800E">
            <w:pPr>
              <w:rPr>
                <w:rFonts w:ascii="Aptos" w:eastAsia="Aptos" w:hAnsi="Aptos" w:cs="Aptos"/>
                <w:color w:val="002060"/>
              </w:rPr>
            </w:pPr>
            <w:r w:rsidRPr="2D41800E">
              <w:rPr>
                <w:rFonts w:ascii="Aptos" w:eastAsia="Aptos" w:hAnsi="Aptos" w:cs="Aptos"/>
                <w:b/>
                <w:bCs/>
                <w:color w:val="002060"/>
              </w:rPr>
              <w:t>GERMANY</w:t>
            </w:r>
            <w:r>
              <w:br/>
            </w:r>
            <w:r w:rsidRPr="2D41800E">
              <w:rPr>
                <w:rFonts w:ascii="Aptos" w:eastAsia="Aptos" w:hAnsi="Aptos" w:cs="Aptos"/>
                <w:b/>
                <w:bCs/>
                <w:color w:val="002060"/>
              </w:rPr>
              <w:t>Gesamtmetall</w:t>
            </w:r>
          </w:p>
        </w:tc>
        <w:tc>
          <w:tcPr>
            <w:tcW w:w="5235" w:type="dxa"/>
            <w:tcBorders>
              <w:top w:val="nil"/>
              <w:left w:val="nil"/>
              <w:bottom w:val="nil"/>
              <w:right w:val="nil"/>
            </w:tcBorders>
          </w:tcPr>
          <w:p w14:paraId="5E388A7A" w14:textId="00665209" w:rsidR="2D41800E" w:rsidRDefault="2D41800E" w:rsidP="2D41800E">
            <w:pPr>
              <w:rPr>
                <w:rFonts w:ascii="Aptos" w:eastAsia="Aptos" w:hAnsi="Aptos" w:cs="Aptos"/>
                <w:color w:val="002060"/>
              </w:rPr>
            </w:pPr>
            <w:r w:rsidRPr="00CC5FB0">
              <w:rPr>
                <w:rFonts w:ascii="Aptos" w:eastAsia="Aptos" w:hAnsi="Aptos" w:cs="Aptos"/>
                <w:color w:val="002060"/>
                <w:lang w:val="en-GB"/>
              </w:rPr>
              <w:t>Mr. Ville</w:t>
            </w:r>
            <w:r w:rsidRPr="00CC5FB0">
              <w:rPr>
                <w:rFonts w:ascii="Aptos" w:eastAsia="Aptos" w:hAnsi="Aptos" w:cs="Aptos"/>
                <w:b/>
                <w:bCs/>
                <w:color w:val="002060"/>
                <w:lang w:val="en-GB"/>
              </w:rPr>
              <w:t> LEPPANIEMI </w:t>
            </w:r>
          </w:p>
          <w:p w14:paraId="2C449850" w14:textId="61F60019" w:rsidR="2D41800E" w:rsidRPr="00CC5FB0" w:rsidRDefault="2D41800E" w:rsidP="2D41800E">
            <w:pPr>
              <w:rPr>
                <w:rFonts w:ascii="Aptos" w:eastAsia="Aptos" w:hAnsi="Aptos" w:cs="Aptos"/>
                <w:b/>
                <w:bCs/>
                <w:color w:val="002060"/>
                <w:lang w:val="en-GB"/>
              </w:rPr>
            </w:pPr>
          </w:p>
          <w:p w14:paraId="0F57FAF3" w14:textId="2A7C0935" w:rsidR="2D41800E" w:rsidRDefault="2D41800E" w:rsidP="2D41800E">
            <w:pPr>
              <w:rPr>
                <w:rFonts w:ascii="Aptos" w:eastAsia="Aptos" w:hAnsi="Aptos" w:cs="Aptos"/>
                <w:color w:val="002060"/>
              </w:rPr>
            </w:pPr>
          </w:p>
          <w:p w14:paraId="512C7B3D" w14:textId="7589CF7D" w:rsidR="2D41800E" w:rsidRDefault="2D41800E" w:rsidP="2D41800E">
            <w:pPr>
              <w:rPr>
                <w:rFonts w:ascii="Aptos" w:eastAsia="Aptos" w:hAnsi="Aptos" w:cs="Aptos"/>
                <w:color w:val="002060"/>
              </w:rPr>
            </w:pPr>
            <w:r w:rsidRPr="00CC5FB0">
              <w:rPr>
                <w:rFonts w:ascii="Aptos" w:eastAsia="Aptos" w:hAnsi="Aptos" w:cs="Aptos"/>
                <w:color w:val="002060"/>
                <w:lang w:val="en-GB"/>
              </w:rPr>
              <w:t xml:space="preserve">Mr Franck </w:t>
            </w:r>
            <w:r w:rsidRPr="00CC5FB0">
              <w:rPr>
                <w:rFonts w:ascii="Aptos" w:eastAsia="Aptos" w:hAnsi="Aptos" w:cs="Aptos"/>
                <w:b/>
                <w:bCs/>
                <w:color w:val="002060"/>
                <w:lang w:val="en-GB"/>
              </w:rPr>
              <w:t xml:space="preserve">GAMBELLI </w:t>
            </w:r>
            <w:r w:rsidRPr="00CC5FB0">
              <w:rPr>
                <w:rFonts w:ascii="Aptos" w:eastAsia="Aptos" w:hAnsi="Aptos" w:cs="Aptos"/>
                <w:color w:val="002060"/>
                <w:lang w:val="en-GB"/>
              </w:rPr>
              <w:t>(Online)</w:t>
            </w:r>
          </w:p>
          <w:p w14:paraId="54D8DFC4" w14:textId="0BEAD23A" w:rsidR="2D41800E" w:rsidRDefault="2D41800E" w:rsidP="2D41800E">
            <w:pPr>
              <w:rPr>
                <w:rFonts w:ascii="Aptos" w:eastAsia="Aptos" w:hAnsi="Aptos" w:cs="Aptos"/>
                <w:color w:val="002060"/>
              </w:rPr>
            </w:pPr>
          </w:p>
          <w:p w14:paraId="76821909" w14:textId="5F9DD50A" w:rsidR="2D41800E" w:rsidRDefault="2D41800E" w:rsidP="2D41800E">
            <w:pPr>
              <w:rPr>
                <w:rFonts w:ascii="Aptos" w:eastAsia="Aptos" w:hAnsi="Aptos" w:cs="Aptos"/>
                <w:color w:val="002060"/>
                <w:lang w:val="en-GB"/>
              </w:rPr>
            </w:pPr>
          </w:p>
          <w:p w14:paraId="3D41F791" w14:textId="24C421B5" w:rsidR="2D41800E" w:rsidRDefault="2D41800E" w:rsidP="2D41800E">
            <w:pPr>
              <w:rPr>
                <w:rFonts w:ascii="Aptos" w:eastAsia="Aptos" w:hAnsi="Aptos" w:cs="Aptos"/>
                <w:color w:val="002060"/>
              </w:rPr>
            </w:pPr>
            <w:r w:rsidRPr="2D41800E">
              <w:rPr>
                <w:rFonts w:ascii="Aptos" w:eastAsia="Aptos" w:hAnsi="Aptos" w:cs="Aptos"/>
                <w:color w:val="002060"/>
                <w:lang w:val="en-GB"/>
              </w:rPr>
              <w:t xml:space="preserve">Mr. Robert </w:t>
            </w:r>
            <w:r w:rsidRPr="2D41800E">
              <w:rPr>
                <w:rFonts w:ascii="Aptos" w:eastAsia="Aptos" w:hAnsi="Aptos" w:cs="Aptos"/>
                <w:b/>
                <w:bCs/>
                <w:color w:val="002060"/>
                <w:lang w:val="en-GB"/>
              </w:rPr>
              <w:t>THURM</w:t>
            </w:r>
          </w:p>
          <w:p w14:paraId="1AE764EB" w14:textId="7C3F4990" w:rsidR="2D41800E" w:rsidRDefault="2D41800E" w:rsidP="2D41800E">
            <w:pPr>
              <w:rPr>
                <w:rFonts w:ascii="Aptos" w:eastAsia="Aptos" w:hAnsi="Aptos" w:cs="Aptos"/>
                <w:color w:val="002060"/>
              </w:rPr>
            </w:pPr>
          </w:p>
        </w:tc>
      </w:tr>
      <w:tr w:rsidR="2D41800E" w14:paraId="27FD8807" w14:textId="77777777" w:rsidTr="2D41800E">
        <w:trPr>
          <w:trHeight w:val="300"/>
        </w:trPr>
        <w:tc>
          <w:tcPr>
            <w:tcW w:w="2505" w:type="dxa"/>
            <w:tcBorders>
              <w:top w:val="nil"/>
              <w:left w:val="nil"/>
              <w:bottom w:val="nil"/>
              <w:right w:val="nil"/>
            </w:tcBorders>
          </w:tcPr>
          <w:p w14:paraId="092CBC9C" w14:textId="3E42F308" w:rsidR="2D41800E" w:rsidRDefault="2D41800E" w:rsidP="2D41800E">
            <w:pPr>
              <w:rPr>
                <w:rFonts w:ascii="Aptos" w:eastAsia="Aptos" w:hAnsi="Aptos" w:cs="Aptos"/>
                <w:color w:val="002060"/>
              </w:rPr>
            </w:pPr>
            <w:r w:rsidRPr="2D41800E">
              <w:rPr>
                <w:rFonts w:ascii="Aptos" w:eastAsia="Aptos" w:hAnsi="Aptos" w:cs="Aptos"/>
                <w:b/>
                <w:bCs/>
                <w:color w:val="002060"/>
                <w:lang w:val="en-GB"/>
              </w:rPr>
              <w:t> </w:t>
            </w:r>
          </w:p>
        </w:tc>
        <w:tc>
          <w:tcPr>
            <w:tcW w:w="5235" w:type="dxa"/>
            <w:tcBorders>
              <w:top w:val="nil"/>
              <w:left w:val="nil"/>
              <w:bottom w:val="nil"/>
              <w:right w:val="nil"/>
            </w:tcBorders>
          </w:tcPr>
          <w:p w14:paraId="22EB7755" w14:textId="6AFA8D16" w:rsidR="2D41800E" w:rsidRDefault="2D41800E" w:rsidP="2D41800E">
            <w:pPr>
              <w:rPr>
                <w:rFonts w:ascii="Aptos" w:eastAsia="Aptos" w:hAnsi="Aptos" w:cs="Aptos"/>
                <w:color w:val="002060"/>
              </w:rPr>
            </w:pPr>
            <w:r w:rsidRPr="2D41800E">
              <w:rPr>
                <w:rFonts w:ascii="Aptos" w:eastAsia="Aptos" w:hAnsi="Aptos" w:cs="Aptos"/>
                <w:b/>
                <w:bCs/>
                <w:color w:val="002060"/>
                <w:lang w:val="en-GB"/>
              </w:rPr>
              <w:t> </w:t>
            </w:r>
          </w:p>
        </w:tc>
      </w:tr>
      <w:tr w:rsidR="2D41800E" w14:paraId="334306FE" w14:textId="77777777" w:rsidTr="2D41800E">
        <w:trPr>
          <w:trHeight w:val="300"/>
        </w:trPr>
        <w:tc>
          <w:tcPr>
            <w:tcW w:w="2505" w:type="dxa"/>
            <w:tcBorders>
              <w:top w:val="nil"/>
              <w:left w:val="nil"/>
              <w:bottom w:val="nil"/>
              <w:right w:val="nil"/>
            </w:tcBorders>
          </w:tcPr>
          <w:p w14:paraId="49CE8E54" w14:textId="3EEAC54A" w:rsidR="7B8D328C" w:rsidRDefault="7B8D328C" w:rsidP="2D41800E">
            <w:pPr>
              <w:rPr>
                <w:rFonts w:ascii="Aptos" w:eastAsia="Aptos" w:hAnsi="Aptos" w:cs="Aptos"/>
                <w:b/>
                <w:bCs/>
                <w:color w:val="002060"/>
                <w:lang w:val="en-GB"/>
              </w:rPr>
            </w:pPr>
            <w:r w:rsidRPr="2D41800E">
              <w:rPr>
                <w:rFonts w:ascii="Aptos" w:eastAsia="Aptos" w:hAnsi="Aptos" w:cs="Aptos"/>
                <w:b/>
                <w:bCs/>
                <w:color w:val="002060"/>
                <w:lang w:val="en-GB"/>
              </w:rPr>
              <w:t xml:space="preserve">HUNGARY </w:t>
            </w:r>
          </w:p>
          <w:p w14:paraId="4CBBDBC4" w14:textId="39C78B8B" w:rsidR="2D41800E" w:rsidRDefault="2D41800E" w:rsidP="2D41800E">
            <w:pPr>
              <w:rPr>
                <w:rFonts w:ascii="Aptos" w:eastAsia="Aptos" w:hAnsi="Aptos" w:cs="Aptos"/>
                <w:b/>
                <w:bCs/>
                <w:color w:val="002060"/>
                <w:lang w:val="en-GB"/>
              </w:rPr>
            </w:pPr>
          </w:p>
          <w:p w14:paraId="637A1575" w14:textId="03F0F911" w:rsidR="2D41800E" w:rsidRDefault="2D41800E" w:rsidP="2D41800E">
            <w:pPr>
              <w:rPr>
                <w:rFonts w:ascii="Aptos" w:eastAsia="Aptos" w:hAnsi="Aptos" w:cs="Aptos"/>
                <w:color w:val="002060"/>
              </w:rPr>
            </w:pPr>
            <w:r w:rsidRPr="2D41800E">
              <w:rPr>
                <w:rFonts w:ascii="Aptos" w:eastAsia="Aptos" w:hAnsi="Aptos" w:cs="Aptos"/>
                <w:b/>
                <w:bCs/>
                <w:color w:val="002060"/>
                <w:lang w:val="en-GB"/>
              </w:rPr>
              <w:t>ITALY </w:t>
            </w:r>
            <w:r w:rsidRPr="2D41800E">
              <w:rPr>
                <w:rFonts w:ascii="Aptos" w:eastAsia="Aptos" w:hAnsi="Aptos" w:cs="Aptos"/>
                <w:b/>
                <w:bCs/>
                <w:color w:val="002060"/>
              </w:rPr>
              <w:t> </w:t>
            </w:r>
          </w:p>
          <w:p w14:paraId="00BDB3A7" w14:textId="12F28516" w:rsidR="2D41800E" w:rsidRDefault="2D41800E" w:rsidP="2D41800E">
            <w:pPr>
              <w:rPr>
                <w:rFonts w:ascii="Aptos" w:eastAsia="Aptos" w:hAnsi="Aptos" w:cs="Aptos"/>
                <w:color w:val="002060"/>
              </w:rPr>
            </w:pPr>
            <w:r w:rsidRPr="2D41800E">
              <w:rPr>
                <w:rFonts w:ascii="Aptos" w:eastAsia="Aptos" w:hAnsi="Aptos" w:cs="Aptos"/>
                <w:b/>
                <w:bCs/>
                <w:color w:val="002060"/>
                <w:lang w:val="en-GB"/>
              </w:rPr>
              <w:t>Assolombarda</w:t>
            </w:r>
            <w:r w:rsidRPr="2D41800E">
              <w:rPr>
                <w:rFonts w:ascii="Aptos" w:eastAsia="Aptos" w:hAnsi="Aptos" w:cs="Aptos"/>
                <w:b/>
                <w:bCs/>
                <w:color w:val="002060"/>
              </w:rPr>
              <w:t> </w:t>
            </w:r>
          </w:p>
          <w:p w14:paraId="0F058AFF" w14:textId="23ED8338" w:rsidR="2D41800E" w:rsidRDefault="2D41800E" w:rsidP="2D41800E">
            <w:pPr>
              <w:rPr>
                <w:rFonts w:ascii="Aptos" w:eastAsia="Aptos" w:hAnsi="Aptos" w:cs="Aptos"/>
                <w:color w:val="002060"/>
              </w:rPr>
            </w:pPr>
          </w:p>
          <w:p w14:paraId="20C4C7FF" w14:textId="5A9A35A2" w:rsidR="2D41800E" w:rsidRDefault="2D41800E" w:rsidP="2D41800E">
            <w:pPr>
              <w:rPr>
                <w:rFonts w:ascii="Aptos" w:eastAsia="Aptos" w:hAnsi="Aptos" w:cs="Aptos"/>
                <w:color w:val="002060"/>
              </w:rPr>
            </w:pPr>
          </w:p>
          <w:p w14:paraId="775A0EF3" w14:textId="2E8095A8" w:rsidR="2D41800E" w:rsidRDefault="2D41800E" w:rsidP="2D41800E">
            <w:pPr>
              <w:rPr>
                <w:rFonts w:ascii="Aptos" w:eastAsia="Aptos" w:hAnsi="Aptos" w:cs="Aptos"/>
                <w:color w:val="002060"/>
              </w:rPr>
            </w:pPr>
            <w:r w:rsidRPr="2D41800E">
              <w:rPr>
                <w:rFonts w:ascii="Aptos" w:eastAsia="Aptos" w:hAnsi="Aptos" w:cs="Aptos"/>
                <w:b/>
                <w:bCs/>
                <w:color w:val="002060"/>
              </w:rPr>
              <w:t>SWEDEN</w:t>
            </w:r>
          </w:p>
          <w:p w14:paraId="2A44394C" w14:textId="59CF2BA8" w:rsidR="2D41800E" w:rsidRDefault="2D41800E" w:rsidP="2D41800E">
            <w:pPr>
              <w:rPr>
                <w:rFonts w:ascii="Aptos" w:eastAsia="Aptos" w:hAnsi="Aptos" w:cs="Aptos"/>
                <w:color w:val="002060"/>
              </w:rPr>
            </w:pPr>
            <w:r w:rsidRPr="2D41800E">
              <w:rPr>
                <w:rFonts w:ascii="Aptos" w:eastAsia="Aptos" w:hAnsi="Aptos" w:cs="Aptos"/>
                <w:b/>
                <w:bCs/>
                <w:color w:val="002060"/>
                <w:lang w:val="en-GB"/>
              </w:rPr>
              <w:t>Tekniforetagen</w:t>
            </w:r>
          </w:p>
          <w:p w14:paraId="3C75E1AA" w14:textId="0343EAB0" w:rsidR="2D41800E" w:rsidRDefault="2D41800E" w:rsidP="2D41800E">
            <w:pPr>
              <w:rPr>
                <w:rFonts w:ascii="Aptos" w:eastAsia="Aptos" w:hAnsi="Aptos" w:cs="Aptos"/>
                <w:color w:val="002060"/>
              </w:rPr>
            </w:pPr>
          </w:p>
          <w:p w14:paraId="3E330227" w14:textId="4F64B2E2" w:rsidR="2D41800E" w:rsidRDefault="2D41800E" w:rsidP="2D41800E">
            <w:pPr>
              <w:rPr>
                <w:rFonts w:ascii="Aptos" w:eastAsia="Aptos" w:hAnsi="Aptos" w:cs="Aptos"/>
                <w:color w:val="002060"/>
              </w:rPr>
            </w:pPr>
          </w:p>
        </w:tc>
        <w:tc>
          <w:tcPr>
            <w:tcW w:w="5235" w:type="dxa"/>
            <w:tcBorders>
              <w:top w:val="nil"/>
              <w:left w:val="nil"/>
              <w:bottom w:val="nil"/>
              <w:right w:val="nil"/>
            </w:tcBorders>
          </w:tcPr>
          <w:p w14:paraId="22E2AE29" w14:textId="70FCE826" w:rsidR="5E12499C" w:rsidRDefault="5E12499C" w:rsidP="2D41800E">
            <w:pPr>
              <w:rPr>
                <w:rFonts w:ascii="Aptos" w:eastAsia="Aptos" w:hAnsi="Aptos" w:cs="Aptos"/>
                <w:color w:val="002060"/>
                <w:lang w:val="en-GB"/>
              </w:rPr>
            </w:pPr>
            <w:r w:rsidRPr="2D41800E">
              <w:rPr>
                <w:rFonts w:ascii="Aptos" w:eastAsia="Aptos" w:hAnsi="Aptos" w:cs="Aptos"/>
                <w:color w:val="002060"/>
                <w:lang w:val="en-GB"/>
              </w:rPr>
              <w:t>Mr. Laszlo</w:t>
            </w:r>
            <w:r w:rsidRPr="2D41800E">
              <w:rPr>
                <w:rFonts w:ascii="Aptos" w:eastAsia="Aptos" w:hAnsi="Aptos" w:cs="Aptos"/>
                <w:b/>
                <w:bCs/>
                <w:color w:val="002060"/>
                <w:lang w:val="en-GB"/>
              </w:rPr>
              <w:t xml:space="preserve"> DEAK</w:t>
            </w:r>
          </w:p>
          <w:p w14:paraId="1CBC8E09" w14:textId="1EE03DE9" w:rsidR="2D41800E" w:rsidRDefault="2D41800E" w:rsidP="2D41800E">
            <w:pPr>
              <w:rPr>
                <w:rFonts w:ascii="Aptos" w:eastAsia="Aptos" w:hAnsi="Aptos" w:cs="Aptos"/>
                <w:color w:val="002060"/>
                <w:lang w:val="en-GB"/>
              </w:rPr>
            </w:pPr>
          </w:p>
          <w:p w14:paraId="257AF775" w14:textId="65A8FDB1" w:rsidR="2D41800E" w:rsidRDefault="2D41800E" w:rsidP="2D41800E">
            <w:pPr>
              <w:rPr>
                <w:rFonts w:ascii="Aptos" w:eastAsia="Aptos" w:hAnsi="Aptos" w:cs="Aptos"/>
                <w:color w:val="002060"/>
              </w:rPr>
            </w:pPr>
            <w:r w:rsidRPr="2D41800E">
              <w:rPr>
                <w:rFonts w:ascii="Aptos" w:eastAsia="Aptos" w:hAnsi="Aptos" w:cs="Aptos"/>
                <w:color w:val="002060"/>
                <w:lang w:val="en-GB"/>
              </w:rPr>
              <w:t>Mr. Lorenzo</w:t>
            </w:r>
            <w:r w:rsidRPr="2D41800E">
              <w:rPr>
                <w:rFonts w:ascii="Aptos" w:eastAsia="Aptos" w:hAnsi="Aptos" w:cs="Aptos"/>
                <w:b/>
                <w:bCs/>
                <w:color w:val="002060"/>
                <w:lang w:val="en-GB"/>
              </w:rPr>
              <w:t> DELLACQUA </w:t>
            </w:r>
          </w:p>
          <w:p w14:paraId="195814AC" w14:textId="4A26D978" w:rsidR="2D41800E" w:rsidRDefault="2D41800E" w:rsidP="2D41800E">
            <w:pPr>
              <w:rPr>
                <w:rFonts w:ascii="Aptos" w:eastAsia="Aptos" w:hAnsi="Aptos" w:cs="Aptos"/>
                <w:color w:val="002060"/>
              </w:rPr>
            </w:pPr>
            <w:r w:rsidRPr="2D41800E">
              <w:rPr>
                <w:rFonts w:ascii="Aptos" w:eastAsia="Aptos" w:hAnsi="Aptos" w:cs="Aptos"/>
                <w:color w:val="002060"/>
                <w:lang w:val="en-GB"/>
              </w:rPr>
              <w:t>Ms.</w:t>
            </w:r>
            <w:r w:rsidRPr="2D41800E">
              <w:rPr>
                <w:rFonts w:ascii="Aptos" w:eastAsia="Aptos" w:hAnsi="Aptos" w:cs="Aptos"/>
                <w:b/>
                <w:bCs/>
                <w:color w:val="002060"/>
                <w:lang w:val="en-GB"/>
              </w:rPr>
              <w:t xml:space="preserve"> </w:t>
            </w:r>
            <w:r w:rsidRPr="2D41800E">
              <w:rPr>
                <w:rFonts w:ascii="Aptos" w:eastAsia="Aptos" w:hAnsi="Aptos" w:cs="Aptos"/>
                <w:color w:val="002060"/>
                <w:lang w:val="en-GB"/>
              </w:rPr>
              <w:t xml:space="preserve">Federica </w:t>
            </w:r>
            <w:r w:rsidRPr="2D41800E">
              <w:rPr>
                <w:rFonts w:ascii="Aptos" w:eastAsia="Aptos" w:hAnsi="Aptos" w:cs="Aptos"/>
                <w:b/>
                <w:bCs/>
                <w:color w:val="002060"/>
                <w:lang w:val="en-GB"/>
              </w:rPr>
              <w:t xml:space="preserve">PERRICCIOLI </w:t>
            </w:r>
            <w:r w:rsidRPr="2D41800E">
              <w:rPr>
                <w:rFonts w:ascii="Aptos" w:eastAsia="Aptos" w:hAnsi="Aptos" w:cs="Aptos"/>
                <w:color w:val="002060"/>
                <w:lang w:val="en-GB"/>
              </w:rPr>
              <w:t>(Online)</w:t>
            </w:r>
          </w:p>
          <w:p w14:paraId="09F90715" w14:textId="46EAB04D" w:rsidR="2D41800E" w:rsidRDefault="2D41800E" w:rsidP="2D41800E">
            <w:pPr>
              <w:rPr>
                <w:rFonts w:ascii="Aptos" w:eastAsia="Aptos" w:hAnsi="Aptos" w:cs="Aptos"/>
                <w:color w:val="002060"/>
              </w:rPr>
            </w:pPr>
          </w:p>
          <w:p w14:paraId="1C5FE83B" w14:textId="4CC72024" w:rsidR="2D41800E" w:rsidRDefault="2D41800E" w:rsidP="2D41800E">
            <w:pPr>
              <w:rPr>
                <w:rFonts w:ascii="Aptos" w:eastAsia="Aptos" w:hAnsi="Aptos" w:cs="Aptos"/>
                <w:color w:val="002060"/>
              </w:rPr>
            </w:pPr>
          </w:p>
          <w:p w14:paraId="6B915614" w14:textId="594C303C" w:rsidR="2D41800E" w:rsidRDefault="2D41800E" w:rsidP="2D41800E">
            <w:pPr>
              <w:rPr>
                <w:rFonts w:ascii="Aptos" w:eastAsia="Aptos" w:hAnsi="Aptos" w:cs="Aptos"/>
                <w:color w:val="002060"/>
              </w:rPr>
            </w:pPr>
            <w:r w:rsidRPr="2D41800E">
              <w:rPr>
                <w:rFonts w:ascii="Aptos" w:eastAsia="Aptos" w:hAnsi="Aptos" w:cs="Aptos"/>
                <w:color w:val="002060"/>
                <w:lang w:val="en-GB"/>
              </w:rPr>
              <w:t xml:space="preserve">Mr Andreas </w:t>
            </w:r>
            <w:r w:rsidRPr="2D41800E">
              <w:rPr>
                <w:rFonts w:ascii="Aptos" w:eastAsia="Aptos" w:hAnsi="Aptos" w:cs="Aptos"/>
                <w:b/>
                <w:bCs/>
                <w:color w:val="002060"/>
                <w:lang w:val="en-GB"/>
              </w:rPr>
              <w:t>EDENMAN</w:t>
            </w:r>
          </w:p>
          <w:p w14:paraId="5951E894" w14:textId="3F0F6A7D" w:rsidR="2D41800E" w:rsidRDefault="2D41800E" w:rsidP="2D41800E">
            <w:pPr>
              <w:rPr>
                <w:rFonts w:ascii="Aptos" w:eastAsia="Aptos" w:hAnsi="Aptos" w:cs="Aptos"/>
                <w:color w:val="002060"/>
              </w:rPr>
            </w:pPr>
          </w:p>
          <w:p w14:paraId="45CD29AC" w14:textId="3E515504" w:rsidR="2D41800E" w:rsidRDefault="2D41800E" w:rsidP="2D41800E">
            <w:pPr>
              <w:rPr>
                <w:rFonts w:ascii="Aptos" w:eastAsia="Aptos" w:hAnsi="Aptos" w:cs="Aptos"/>
                <w:color w:val="002060"/>
              </w:rPr>
            </w:pPr>
          </w:p>
        </w:tc>
      </w:tr>
      <w:tr w:rsidR="2D41800E" w14:paraId="16FD8828" w14:textId="77777777" w:rsidTr="2D41800E">
        <w:trPr>
          <w:trHeight w:val="300"/>
        </w:trPr>
        <w:tc>
          <w:tcPr>
            <w:tcW w:w="2505" w:type="dxa"/>
            <w:tcBorders>
              <w:top w:val="nil"/>
              <w:left w:val="nil"/>
              <w:bottom w:val="nil"/>
              <w:right w:val="nil"/>
            </w:tcBorders>
          </w:tcPr>
          <w:p w14:paraId="2A9CF5FA" w14:textId="33371AA0" w:rsidR="2D41800E" w:rsidRDefault="2D41800E" w:rsidP="2D41800E">
            <w:pPr>
              <w:rPr>
                <w:rFonts w:ascii="Aptos" w:eastAsia="Aptos" w:hAnsi="Aptos" w:cs="Aptos"/>
                <w:color w:val="002060"/>
              </w:rPr>
            </w:pPr>
            <w:r w:rsidRPr="2D41800E">
              <w:rPr>
                <w:rFonts w:ascii="Aptos" w:eastAsia="Aptos" w:hAnsi="Aptos" w:cs="Aptos"/>
                <w:b/>
                <w:bCs/>
                <w:color w:val="002060"/>
                <w:lang w:val="nl-NL"/>
              </w:rPr>
              <w:t>TURKEY</w:t>
            </w:r>
            <w:r w:rsidRPr="2D41800E">
              <w:rPr>
                <w:rFonts w:ascii="Aptos" w:eastAsia="Aptos" w:hAnsi="Aptos" w:cs="Aptos"/>
                <w:b/>
                <w:bCs/>
                <w:color w:val="002060"/>
              </w:rPr>
              <w:t> </w:t>
            </w:r>
          </w:p>
          <w:p w14:paraId="1021CB51" w14:textId="391FC04D" w:rsidR="2D41800E" w:rsidRDefault="2D41800E" w:rsidP="2D41800E">
            <w:pPr>
              <w:rPr>
                <w:rFonts w:ascii="Aptos" w:eastAsia="Aptos" w:hAnsi="Aptos" w:cs="Aptos"/>
                <w:b/>
                <w:bCs/>
                <w:color w:val="002060"/>
              </w:rPr>
            </w:pPr>
            <w:r w:rsidRPr="2D41800E">
              <w:rPr>
                <w:rFonts w:ascii="Aptos" w:eastAsia="Aptos" w:hAnsi="Aptos" w:cs="Aptos"/>
                <w:b/>
                <w:bCs/>
                <w:color w:val="002060"/>
                <w:lang w:val="nl-NL"/>
              </w:rPr>
              <w:t>ME</w:t>
            </w:r>
            <w:r w:rsidR="705B82E7" w:rsidRPr="2D41800E">
              <w:rPr>
                <w:rFonts w:ascii="Aptos" w:eastAsia="Aptos" w:hAnsi="Aptos" w:cs="Aptos"/>
                <w:b/>
                <w:bCs/>
                <w:color w:val="002060"/>
                <w:lang w:val="nl-NL"/>
              </w:rPr>
              <w:t>XT</w:t>
            </w:r>
          </w:p>
          <w:p w14:paraId="546465F7" w14:textId="6E044276" w:rsidR="2D41800E" w:rsidRDefault="2D41800E" w:rsidP="2D41800E">
            <w:pPr>
              <w:rPr>
                <w:rFonts w:ascii="Aptos" w:eastAsia="Aptos" w:hAnsi="Aptos" w:cs="Aptos"/>
                <w:color w:val="002060"/>
              </w:rPr>
            </w:pPr>
          </w:p>
        </w:tc>
        <w:tc>
          <w:tcPr>
            <w:tcW w:w="5235" w:type="dxa"/>
            <w:tcBorders>
              <w:top w:val="nil"/>
              <w:left w:val="nil"/>
              <w:bottom w:val="nil"/>
              <w:right w:val="nil"/>
            </w:tcBorders>
          </w:tcPr>
          <w:p w14:paraId="2DFBBD68" w14:textId="2EAD60F1" w:rsidR="2D41800E" w:rsidRDefault="2D41800E" w:rsidP="2D41800E">
            <w:pPr>
              <w:rPr>
                <w:rFonts w:ascii="Aptos" w:eastAsia="Aptos" w:hAnsi="Aptos" w:cs="Aptos"/>
                <w:color w:val="002060"/>
                <w:lang w:val="en-GB"/>
              </w:rPr>
            </w:pPr>
            <w:r w:rsidRPr="2D41800E">
              <w:rPr>
                <w:rFonts w:ascii="Aptos" w:eastAsia="Aptos" w:hAnsi="Aptos" w:cs="Aptos"/>
                <w:color w:val="002060"/>
                <w:lang w:val="en-GB"/>
              </w:rPr>
              <w:t>Mr. Çağatay</w:t>
            </w:r>
            <w:r w:rsidRPr="2D41800E">
              <w:rPr>
                <w:rFonts w:ascii="Aptos" w:eastAsia="Aptos" w:hAnsi="Aptos" w:cs="Aptos"/>
                <w:b/>
                <w:bCs/>
                <w:color w:val="002060"/>
                <w:lang w:val="en-GB"/>
              </w:rPr>
              <w:t xml:space="preserve"> OZDEMIR</w:t>
            </w:r>
          </w:p>
          <w:p w14:paraId="4A692293" w14:textId="46D31BBB" w:rsidR="2D41800E" w:rsidRDefault="2D41800E" w:rsidP="2D41800E">
            <w:pPr>
              <w:rPr>
                <w:rFonts w:ascii="Aptos" w:eastAsia="Aptos" w:hAnsi="Aptos" w:cs="Aptos"/>
                <w:color w:val="002060"/>
              </w:rPr>
            </w:pPr>
          </w:p>
          <w:p w14:paraId="56639C89" w14:textId="43675E86" w:rsidR="2D41800E" w:rsidRDefault="2D41800E" w:rsidP="2D41800E">
            <w:pPr>
              <w:rPr>
                <w:rFonts w:ascii="Aptos" w:eastAsia="Aptos" w:hAnsi="Aptos" w:cs="Aptos"/>
                <w:color w:val="002060"/>
              </w:rPr>
            </w:pPr>
          </w:p>
        </w:tc>
      </w:tr>
      <w:tr w:rsidR="2D41800E" w14:paraId="0A66244B" w14:textId="77777777" w:rsidTr="2D41800E">
        <w:trPr>
          <w:trHeight w:val="300"/>
        </w:trPr>
        <w:tc>
          <w:tcPr>
            <w:tcW w:w="2505" w:type="dxa"/>
            <w:tcBorders>
              <w:top w:val="nil"/>
              <w:left w:val="nil"/>
              <w:bottom w:val="nil"/>
              <w:right w:val="nil"/>
            </w:tcBorders>
          </w:tcPr>
          <w:p w14:paraId="0E8A87FE" w14:textId="4985C3B9" w:rsidR="2D41800E" w:rsidRDefault="2D41800E" w:rsidP="2D41800E">
            <w:pPr>
              <w:rPr>
                <w:rFonts w:ascii="Aptos" w:eastAsia="Aptos" w:hAnsi="Aptos" w:cs="Aptos"/>
                <w:color w:val="002060"/>
              </w:rPr>
            </w:pPr>
            <w:r w:rsidRPr="2D41800E">
              <w:rPr>
                <w:rFonts w:ascii="Aptos" w:eastAsia="Aptos" w:hAnsi="Aptos" w:cs="Aptos"/>
                <w:b/>
                <w:bCs/>
                <w:color w:val="002060"/>
                <w:lang w:val="nl-NL"/>
              </w:rPr>
              <w:t>UK </w:t>
            </w:r>
            <w:r>
              <w:tab/>
            </w:r>
            <w:r>
              <w:tab/>
            </w:r>
            <w:r>
              <w:tab/>
            </w:r>
            <w:r w:rsidRPr="2D41800E">
              <w:rPr>
                <w:rFonts w:ascii="Aptos" w:eastAsia="Aptos" w:hAnsi="Aptos" w:cs="Aptos"/>
                <w:b/>
                <w:bCs/>
                <w:color w:val="002060"/>
              </w:rPr>
              <w:t> </w:t>
            </w:r>
          </w:p>
          <w:p w14:paraId="05D452FC" w14:textId="19DDC7EC" w:rsidR="2D41800E" w:rsidRDefault="2D41800E" w:rsidP="2D41800E">
            <w:pPr>
              <w:rPr>
                <w:rFonts w:ascii="Aptos" w:eastAsia="Aptos" w:hAnsi="Aptos" w:cs="Aptos"/>
                <w:color w:val="002060"/>
              </w:rPr>
            </w:pPr>
            <w:r w:rsidRPr="2D41800E">
              <w:rPr>
                <w:rFonts w:ascii="Aptos" w:eastAsia="Aptos" w:hAnsi="Aptos" w:cs="Aptos"/>
                <w:b/>
                <w:bCs/>
                <w:color w:val="002060"/>
                <w:lang w:val="nl-NL"/>
              </w:rPr>
              <w:t>MakeUK</w:t>
            </w:r>
            <w:r w:rsidRPr="2D41800E">
              <w:rPr>
                <w:rFonts w:ascii="Aptos" w:eastAsia="Aptos" w:hAnsi="Aptos" w:cs="Aptos"/>
                <w:b/>
                <w:bCs/>
                <w:color w:val="002060"/>
              </w:rPr>
              <w:t> </w:t>
            </w:r>
          </w:p>
        </w:tc>
        <w:tc>
          <w:tcPr>
            <w:tcW w:w="5235" w:type="dxa"/>
            <w:tcBorders>
              <w:top w:val="nil"/>
              <w:left w:val="nil"/>
              <w:bottom w:val="nil"/>
              <w:right w:val="nil"/>
            </w:tcBorders>
          </w:tcPr>
          <w:p w14:paraId="430B1E29" w14:textId="5350E515" w:rsidR="2D41800E" w:rsidRDefault="2D41800E" w:rsidP="2D41800E">
            <w:pPr>
              <w:rPr>
                <w:rFonts w:ascii="Aptos" w:eastAsia="Aptos" w:hAnsi="Aptos" w:cs="Aptos"/>
                <w:color w:val="002060"/>
              </w:rPr>
            </w:pPr>
            <w:r w:rsidRPr="2D41800E">
              <w:rPr>
                <w:rFonts w:ascii="Aptos" w:eastAsia="Aptos" w:hAnsi="Aptos" w:cs="Aptos"/>
                <w:color w:val="002060"/>
                <w:lang w:val="nl-NL"/>
              </w:rPr>
              <w:t>Ms. Nina</w:t>
            </w:r>
            <w:r w:rsidRPr="2D41800E">
              <w:rPr>
                <w:rFonts w:ascii="Aptos" w:eastAsia="Aptos" w:hAnsi="Aptos" w:cs="Aptos"/>
                <w:b/>
                <w:bCs/>
                <w:color w:val="002060"/>
                <w:lang w:val="nl-NL"/>
              </w:rPr>
              <w:t> GRYF</w:t>
            </w:r>
            <w:r w:rsidRPr="2D41800E">
              <w:rPr>
                <w:rFonts w:ascii="Aptos" w:eastAsia="Aptos" w:hAnsi="Aptos" w:cs="Aptos"/>
                <w:b/>
                <w:bCs/>
                <w:color w:val="002060"/>
              </w:rPr>
              <w:t> </w:t>
            </w:r>
          </w:p>
        </w:tc>
      </w:tr>
      <w:tr w:rsidR="2D41800E" w14:paraId="0B65C1B0" w14:textId="77777777" w:rsidTr="2D41800E">
        <w:trPr>
          <w:trHeight w:val="300"/>
        </w:trPr>
        <w:tc>
          <w:tcPr>
            <w:tcW w:w="2505" w:type="dxa"/>
            <w:tcBorders>
              <w:top w:val="nil"/>
              <w:left w:val="nil"/>
              <w:bottom w:val="nil"/>
              <w:right w:val="nil"/>
            </w:tcBorders>
          </w:tcPr>
          <w:p w14:paraId="6D84D1B6" w14:textId="6B65A7B8" w:rsidR="2D41800E" w:rsidRDefault="2D41800E" w:rsidP="2D41800E">
            <w:pPr>
              <w:rPr>
                <w:rFonts w:ascii="Aptos" w:eastAsia="Aptos" w:hAnsi="Aptos" w:cs="Aptos"/>
                <w:color w:val="002060"/>
              </w:rPr>
            </w:pPr>
            <w:r w:rsidRPr="2D41800E">
              <w:rPr>
                <w:rFonts w:ascii="Aptos" w:eastAsia="Aptos" w:hAnsi="Aptos" w:cs="Aptos"/>
                <w:b/>
                <w:bCs/>
                <w:color w:val="002060"/>
              </w:rPr>
              <w:t> </w:t>
            </w:r>
          </w:p>
        </w:tc>
        <w:tc>
          <w:tcPr>
            <w:tcW w:w="5235" w:type="dxa"/>
            <w:tcBorders>
              <w:top w:val="nil"/>
              <w:left w:val="nil"/>
              <w:bottom w:val="nil"/>
              <w:right w:val="nil"/>
            </w:tcBorders>
          </w:tcPr>
          <w:p w14:paraId="2DE59546" w14:textId="2065721B" w:rsidR="2D41800E" w:rsidRDefault="2D41800E" w:rsidP="2D41800E">
            <w:pPr>
              <w:rPr>
                <w:rFonts w:ascii="Aptos" w:eastAsia="Aptos" w:hAnsi="Aptos" w:cs="Aptos"/>
                <w:color w:val="002060"/>
              </w:rPr>
            </w:pPr>
            <w:r w:rsidRPr="2D41800E">
              <w:rPr>
                <w:rFonts w:ascii="Aptos" w:eastAsia="Aptos" w:hAnsi="Aptos" w:cs="Aptos"/>
                <w:b/>
                <w:bCs/>
                <w:color w:val="002060"/>
              </w:rPr>
              <w:t> </w:t>
            </w:r>
          </w:p>
        </w:tc>
      </w:tr>
      <w:tr w:rsidR="2D41800E" w14:paraId="512BA5A1" w14:textId="77777777" w:rsidTr="2D41800E">
        <w:trPr>
          <w:trHeight w:val="300"/>
        </w:trPr>
        <w:tc>
          <w:tcPr>
            <w:tcW w:w="2505" w:type="dxa"/>
            <w:tcBorders>
              <w:top w:val="nil"/>
              <w:left w:val="nil"/>
              <w:bottom w:val="nil"/>
              <w:right w:val="nil"/>
            </w:tcBorders>
          </w:tcPr>
          <w:p w14:paraId="782650DD" w14:textId="20014A7A" w:rsidR="2D41800E" w:rsidRDefault="2D41800E" w:rsidP="2D41800E">
            <w:pPr>
              <w:rPr>
                <w:rFonts w:ascii="Aptos" w:eastAsia="Aptos" w:hAnsi="Aptos" w:cs="Aptos"/>
                <w:color w:val="002060"/>
              </w:rPr>
            </w:pPr>
            <w:r w:rsidRPr="2D41800E">
              <w:rPr>
                <w:rFonts w:ascii="Aptos" w:eastAsia="Aptos" w:hAnsi="Aptos" w:cs="Aptos"/>
                <w:b/>
                <w:bCs/>
                <w:color w:val="002060"/>
                <w:lang w:val="nl-NL"/>
              </w:rPr>
              <w:t>Ceemet</w:t>
            </w:r>
            <w:r w:rsidRPr="2D41800E">
              <w:rPr>
                <w:rFonts w:ascii="Arial" w:eastAsia="Arial" w:hAnsi="Arial" w:cs="Arial"/>
                <w:b/>
                <w:bCs/>
                <w:color w:val="002060"/>
                <w:lang w:val="nl-NL"/>
              </w:rPr>
              <w:t>                         </w:t>
            </w:r>
            <w:r w:rsidRPr="2D41800E">
              <w:rPr>
                <w:rFonts w:ascii="Aptos" w:eastAsia="Aptos" w:hAnsi="Aptos" w:cs="Aptos"/>
                <w:b/>
                <w:bCs/>
                <w:color w:val="002060"/>
              </w:rPr>
              <w:t> </w:t>
            </w:r>
          </w:p>
        </w:tc>
        <w:tc>
          <w:tcPr>
            <w:tcW w:w="5235" w:type="dxa"/>
            <w:tcBorders>
              <w:top w:val="nil"/>
              <w:left w:val="nil"/>
              <w:bottom w:val="nil"/>
              <w:right w:val="nil"/>
            </w:tcBorders>
          </w:tcPr>
          <w:p w14:paraId="0F9FC71E" w14:textId="25A81D9C" w:rsidR="2D41800E" w:rsidRDefault="2D41800E" w:rsidP="2D41800E">
            <w:pPr>
              <w:rPr>
                <w:rFonts w:ascii="Aptos" w:eastAsia="Aptos" w:hAnsi="Aptos" w:cs="Aptos"/>
                <w:color w:val="002060"/>
              </w:rPr>
            </w:pPr>
            <w:r w:rsidRPr="2D41800E">
              <w:rPr>
                <w:rFonts w:ascii="Aptos" w:eastAsia="Aptos" w:hAnsi="Aptos" w:cs="Aptos"/>
                <w:color w:val="002060"/>
              </w:rPr>
              <w:t>Mrs. Pauline</w:t>
            </w:r>
            <w:r w:rsidRPr="2D41800E">
              <w:rPr>
                <w:rFonts w:ascii="Aptos" w:eastAsia="Aptos" w:hAnsi="Aptos" w:cs="Aptos"/>
                <w:b/>
                <w:bCs/>
                <w:color w:val="002060"/>
              </w:rPr>
              <w:t> DUBOIS-GRAFFIN </w:t>
            </w:r>
          </w:p>
          <w:p w14:paraId="392C46AA" w14:textId="12C3AF3F" w:rsidR="2D41800E" w:rsidRDefault="2D41800E" w:rsidP="2D41800E">
            <w:pPr>
              <w:rPr>
                <w:rFonts w:ascii="Aptos" w:eastAsia="Aptos" w:hAnsi="Aptos" w:cs="Aptos"/>
                <w:color w:val="002060"/>
              </w:rPr>
            </w:pPr>
          </w:p>
        </w:tc>
      </w:tr>
    </w:tbl>
    <w:p w14:paraId="3A863D86" w14:textId="6DC1B24D" w:rsidR="00413FFB" w:rsidRPr="00CB53B8" w:rsidRDefault="00413FFB" w:rsidP="2D41800E">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Arial Unicode MS"/>
          <w:caps/>
          <w:color w:val="002060"/>
          <w:spacing w:val="27"/>
          <w:lang w:val="en-GB" w:eastAsia="en-GB"/>
        </w:rPr>
      </w:pPr>
    </w:p>
    <w:sectPr w:rsidR="00413FFB" w:rsidRPr="00CB53B8" w:rsidSect="00074D6A">
      <w:footerReference w:type="default" r:id="rId18"/>
      <w:pgSz w:w="11906" w:h="16838"/>
      <w:pgMar w:top="1134" w:right="1134" w:bottom="1134" w:left="1134" w:header="851" w:footer="6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387CD" w14:textId="77777777" w:rsidR="0048621D" w:rsidRDefault="0048621D">
      <w:r>
        <w:separator/>
      </w:r>
    </w:p>
  </w:endnote>
  <w:endnote w:type="continuationSeparator" w:id="0">
    <w:p w14:paraId="7D859445" w14:textId="77777777" w:rsidR="0048621D" w:rsidRDefault="0048621D">
      <w:r>
        <w:continuationSeparator/>
      </w:r>
    </w:p>
  </w:endnote>
  <w:endnote w:type="continuationNotice" w:id="1">
    <w:p w14:paraId="01DA753B" w14:textId="77777777" w:rsidR="0048621D" w:rsidRDefault="00486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Basis Grotesque">
    <w:altName w:val="Cambria"/>
    <w:charset w:val="00"/>
    <w:family w:val="roman"/>
    <w:pitch w:val="default"/>
  </w:font>
  <w:font w:name="Bau Pro">
    <w:altName w:val="Cambria"/>
    <w:charset w:val="00"/>
    <w:family w:val="roman"/>
    <w:pitch w:val="default"/>
  </w:font>
  <w:font w:name="BauPro-Medium">
    <w:altName w:val="Calibri"/>
    <w:panose1 w:val="00000000000000000000"/>
    <w:charset w:val="00"/>
    <w:family w:val="swiss"/>
    <w:notTrueType/>
    <w:pitch w:val="variable"/>
    <w:sig w:usb0="A00000F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4156" w14:textId="755EAFD9" w:rsidR="00DD2DB8" w:rsidRDefault="005F11DE" w:rsidP="005F11DE">
    <w:pPr>
      <w:pStyle w:val="HeaderFooter"/>
      <w:tabs>
        <w:tab w:val="clear" w:pos="9020"/>
        <w:tab w:val="center" w:pos="4819"/>
        <w:tab w:val="right" w:pos="9638"/>
      </w:tabs>
    </w:pPr>
    <w:r>
      <w:rPr>
        <w:rFonts w:ascii="Basis Grotesque" w:hAnsi="Basis Grotesque"/>
        <w:caps/>
        <w:noProof/>
        <w:color w:val="383D83"/>
        <w:spacing w:val="9"/>
        <w:sz w:val="11"/>
        <w:szCs w:val="11"/>
        <w:lang w:val="nl-NL"/>
      </w:rPr>
      <w:drawing>
        <wp:inline distT="0" distB="0" distL="0" distR="0" wp14:anchorId="522E37E3" wp14:editId="58239D98">
          <wp:extent cx="1965960" cy="467849"/>
          <wp:effectExtent l="0" t="0" r="0" b="8890"/>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Ceemet 1.png"/>
                  <pic:cNvPicPr/>
                </pic:nvPicPr>
                <pic:blipFill>
                  <a:blip r:embed="rId1">
                    <a:extLst>
                      <a:ext uri="{28A0092B-C50C-407E-A947-70E740481C1C}">
                        <a14:useLocalDpi xmlns:a14="http://schemas.microsoft.com/office/drawing/2010/main" val="0"/>
                      </a:ext>
                    </a:extLst>
                  </a:blip>
                  <a:stretch>
                    <a:fillRect/>
                  </a:stretch>
                </pic:blipFill>
                <pic:spPr>
                  <a:xfrm>
                    <a:off x="0" y="0"/>
                    <a:ext cx="1985175" cy="472422"/>
                  </a:xfrm>
                  <a:prstGeom prst="rect">
                    <a:avLst/>
                  </a:prstGeom>
                </pic:spPr>
              </pic:pic>
            </a:graphicData>
          </a:graphic>
        </wp:inline>
      </w:drawing>
    </w:r>
    <w:r w:rsidR="00DD2DB8">
      <w:rPr>
        <w:rFonts w:ascii="Basis Grotesque" w:hAnsi="Basis Grotesque"/>
        <w:caps/>
        <w:color w:val="383D83"/>
        <w:spacing w:val="9"/>
        <w:sz w:val="11"/>
        <w:szCs w:val="11"/>
        <w:lang w:val="nl-NL"/>
      </w:rPr>
      <w:tab/>
    </w:r>
    <w:r>
      <w:rPr>
        <w:rFonts w:ascii="Basis Grotesque" w:hAnsi="Basis Grotesque"/>
        <w:caps/>
        <w:color w:val="383D83"/>
        <w:spacing w:val="9"/>
        <w:sz w:val="11"/>
        <w:szCs w:val="11"/>
        <w:lang w:val="nl-NL"/>
      </w:rPr>
      <w:tab/>
    </w:r>
    <w:r w:rsidR="0F5C5B80">
      <w:rPr>
        <w:rFonts w:ascii="Basis Grotesque" w:hAnsi="Basis Grotesque"/>
        <w:caps/>
        <w:color w:val="383D83"/>
        <w:spacing w:val="9"/>
        <w:sz w:val="11"/>
        <w:szCs w:val="11"/>
        <w:lang w:val="nl-NL"/>
      </w:rPr>
      <w:t>PAGE</w:t>
    </w:r>
    <w:r w:rsidR="0F5C5B80">
      <w:rPr>
        <w:rFonts w:ascii="Basis Grotesque" w:hAnsi="Basis Grotesque"/>
        <w:caps/>
        <w:color w:val="383D83"/>
        <w:spacing w:val="9"/>
        <w:sz w:val="11"/>
        <w:szCs w:val="11"/>
        <w:lang w:val="en-US"/>
      </w:rPr>
      <w:t xml:space="preserve"> </w:t>
    </w:r>
    <w:r w:rsidR="00DD2DB8">
      <w:rPr>
        <w:rFonts w:ascii="Basis Grotesque" w:eastAsia="Basis Grotesque" w:hAnsi="Basis Grotesque" w:cs="Basis Grotesque"/>
        <w:caps/>
        <w:color w:val="383D83"/>
        <w:spacing w:val="9"/>
        <w:sz w:val="11"/>
        <w:szCs w:val="11"/>
      </w:rPr>
      <w:fldChar w:fldCharType="begin"/>
    </w:r>
    <w:r w:rsidR="00DD2DB8">
      <w:rPr>
        <w:rFonts w:ascii="Basis Grotesque" w:eastAsia="Basis Grotesque" w:hAnsi="Basis Grotesque" w:cs="Basis Grotesque"/>
        <w:caps/>
        <w:color w:val="383D83"/>
        <w:spacing w:val="9"/>
        <w:sz w:val="11"/>
        <w:szCs w:val="11"/>
      </w:rPr>
      <w:instrText xml:space="preserve"> PAGE </w:instrText>
    </w:r>
    <w:r w:rsidR="00DD2DB8">
      <w:rPr>
        <w:rFonts w:ascii="Basis Grotesque" w:eastAsia="Basis Grotesque" w:hAnsi="Basis Grotesque" w:cs="Basis Grotesque"/>
        <w:caps/>
        <w:color w:val="383D83"/>
        <w:spacing w:val="9"/>
        <w:sz w:val="11"/>
        <w:szCs w:val="11"/>
      </w:rPr>
      <w:fldChar w:fldCharType="separate"/>
    </w:r>
    <w:r w:rsidR="0F5C5B80">
      <w:rPr>
        <w:rFonts w:ascii="Basis Grotesque" w:eastAsia="Basis Grotesque" w:hAnsi="Basis Grotesque" w:cs="Basis Grotesque"/>
        <w:caps/>
        <w:noProof/>
        <w:color w:val="383D83"/>
        <w:spacing w:val="9"/>
        <w:sz w:val="11"/>
        <w:szCs w:val="11"/>
      </w:rPr>
      <w:t>4</w:t>
    </w:r>
    <w:r w:rsidR="00DD2DB8">
      <w:rPr>
        <w:rFonts w:ascii="Basis Grotesque" w:eastAsia="Basis Grotesque" w:hAnsi="Basis Grotesque" w:cs="Basis Grotesque"/>
        <w:caps/>
        <w:color w:val="383D83"/>
        <w:spacing w:val="9"/>
        <w:sz w:val="11"/>
        <w:szCs w:val="11"/>
      </w:rPr>
      <w:fldChar w:fldCharType="end"/>
    </w:r>
    <w:r w:rsidR="0F5C5B80">
      <w:rPr>
        <w:rFonts w:ascii="Basis Grotesque" w:hAnsi="Basis Grotesque"/>
        <w:caps/>
        <w:color w:val="383D83"/>
        <w:spacing w:val="9"/>
        <w:sz w:val="11"/>
        <w:szCs w:val="11"/>
        <w:lang w:val="en-US"/>
      </w:rPr>
      <w:t xml:space="preserve"> </w:t>
    </w:r>
    <w:r w:rsidR="0F5C5B80">
      <w:rPr>
        <w:rFonts w:ascii="Basis Grotesque" w:hAnsi="Basis Grotesque"/>
        <w:caps/>
        <w:color w:val="383D83"/>
        <w:spacing w:val="9"/>
        <w:sz w:val="11"/>
        <w:szCs w:val="11"/>
        <w:lang w:val="nl-NL"/>
      </w:rPr>
      <w:t>OF</w:t>
    </w:r>
    <w:r w:rsidR="0F5C5B80">
      <w:rPr>
        <w:rFonts w:ascii="Basis Grotesque" w:hAnsi="Basis Grotesque"/>
        <w:caps/>
        <w:color w:val="383D83"/>
        <w:spacing w:val="9"/>
        <w:sz w:val="11"/>
        <w:szCs w:val="11"/>
        <w:lang w:val="en-US"/>
      </w:rPr>
      <w:t xml:space="preserve"> </w:t>
    </w:r>
    <w:r w:rsidR="00DD2DB8">
      <w:rPr>
        <w:rFonts w:ascii="Basis Grotesque" w:eastAsia="Basis Grotesque" w:hAnsi="Basis Grotesque" w:cs="Basis Grotesque"/>
        <w:caps/>
        <w:color w:val="383D83"/>
        <w:spacing w:val="9"/>
        <w:sz w:val="11"/>
        <w:szCs w:val="11"/>
      </w:rPr>
      <w:fldChar w:fldCharType="begin"/>
    </w:r>
    <w:r w:rsidR="00DD2DB8">
      <w:rPr>
        <w:rFonts w:ascii="Basis Grotesque" w:eastAsia="Basis Grotesque" w:hAnsi="Basis Grotesque" w:cs="Basis Grotesque"/>
        <w:caps/>
        <w:color w:val="383D83"/>
        <w:spacing w:val="9"/>
        <w:sz w:val="11"/>
        <w:szCs w:val="11"/>
      </w:rPr>
      <w:instrText xml:space="preserve"> NUMPAGES </w:instrText>
    </w:r>
    <w:r w:rsidR="00DD2DB8">
      <w:rPr>
        <w:rFonts w:ascii="Basis Grotesque" w:eastAsia="Basis Grotesque" w:hAnsi="Basis Grotesque" w:cs="Basis Grotesque"/>
        <w:caps/>
        <w:color w:val="383D83"/>
        <w:spacing w:val="9"/>
        <w:sz w:val="11"/>
        <w:szCs w:val="11"/>
      </w:rPr>
      <w:fldChar w:fldCharType="separate"/>
    </w:r>
    <w:r w:rsidR="0F5C5B80">
      <w:rPr>
        <w:rFonts w:ascii="Basis Grotesque" w:eastAsia="Basis Grotesque" w:hAnsi="Basis Grotesque" w:cs="Basis Grotesque"/>
        <w:caps/>
        <w:noProof/>
        <w:color w:val="383D83"/>
        <w:spacing w:val="9"/>
        <w:sz w:val="11"/>
        <w:szCs w:val="11"/>
      </w:rPr>
      <w:t>4</w:t>
    </w:r>
    <w:r w:rsidR="00DD2DB8">
      <w:rPr>
        <w:rFonts w:ascii="Basis Grotesque" w:eastAsia="Basis Grotesque" w:hAnsi="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E1F4C" w14:textId="77777777" w:rsidR="0048621D" w:rsidRDefault="0048621D">
      <w:r>
        <w:separator/>
      </w:r>
    </w:p>
  </w:footnote>
  <w:footnote w:type="continuationSeparator" w:id="0">
    <w:p w14:paraId="6619323B" w14:textId="77777777" w:rsidR="0048621D" w:rsidRDefault="0048621D">
      <w:r>
        <w:continuationSeparator/>
      </w:r>
    </w:p>
  </w:footnote>
  <w:footnote w:type="continuationNotice" w:id="1">
    <w:p w14:paraId="4179FE58" w14:textId="77777777" w:rsidR="0048621D" w:rsidRDefault="004862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7DB"/>
    <w:multiLevelType w:val="multilevel"/>
    <w:tmpl w:val="D808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A4556"/>
    <w:multiLevelType w:val="hybridMultilevel"/>
    <w:tmpl w:val="EECC9330"/>
    <w:lvl w:ilvl="0" w:tplc="2D9648C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E6CA5"/>
    <w:multiLevelType w:val="hybridMultilevel"/>
    <w:tmpl w:val="AAD2B088"/>
    <w:lvl w:ilvl="0" w:tplc="20000019">
      <w:start w:val="1"/>
      <w:numFmt w:val="lowerLetter"/>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 w15:restartNumberingAfterBreak="0">
    <w:nsid w:val="10914057"/>
    <w:multiLevelType w:val="hybridMultilevel"/>
    <w:tmpl w:val="B46635B2"/>
    <w:lvl w:ilvl="0" w:tplc="7B4C827E">
      <w:start w:val="1"/>
      <w:numFmt w:val="bullet"/>
      <w:lvlText w:val="-"/>
      <w:lvlJc w:val="left"/>
      <w:pPr>
        <w:ind w:left="720" w:hanging="360"/>
      </w:pPr>
      <w:rPr>
        <w:rFonts w:ascii="Aptos" w:hAnsi="Aptos" w:hint="default"/>
      </w:rPr>
    </w:lvl>
    <w:lvl w:ilvl="1" w:tplc="A90E0F80">
      <w:start w:val="1"/>
      <w:numFmt w:val="bullet"/>
      <w:lvlText w:val="o"/>
      <w:lvlJc w:val="left"/>
      <w:pPr>
        <w:ind w:left="1440" w:hanging="360"/>
      </w:pPr>
      <w:rPr>
        <w:rFonts w:ascii="Courier New" w:hAnsi="Courier New" w:hint="default"/>
      </w:rPr>
    </w:lvl>
    <w:lvl w:ilvl="2" w:tplc="1520CC94">
      <w:start w:val="1"/>
      <w:numFmt w:val="bullet"/>
      <w:lvlText w:val=""/>
      <w:lvlJc w:val="left"/>
      <w:pPr>
        <w:ind w:left="2160" w:hanging="360"/>
      </w:pPr>
      <w:rPr>
        <w:rFonts w:ascii="Wingdings" w:hAnsi="Wingdings" w:hint="default"/>
      </w:rPr>
    </w:lvl>
    <w:lvl w:ilvl="3" w:tplc="BFC80638">
      <w:start w:val="1"/>
      <w:numFmt w:val="bullet"/>
      <w:lvlText w:val=""/>
      <w:lvlJc w:val="left"/>
      <w:pPr>
        <w:ind w:left="2880" w:hanging="360"/>
      </w:pPr>
      <w:rPr>
        <w:rFonts w:ascii="Symbol" w:hAnsi="Symbol" w:hint="default"/>
      </w:rPr>
    </w:lvl>
    <w:lvl w:ilvl="4" w:tplc="020248C6">
      <w:start w:val="1"/>
      <w:numFmt w:val="bullet"/>
      <w:lvlText w:val="o"/>
      <w:lvlJc w:val="left"/>
      <w:pPr>
        <w:ind w:left="3600" w:hanging="360"/>
      </w:pPr>
      <w:rPr>
        <w:rFonts w:ascii="Courier New" w:hAnsi="Courier New" w:hint="default"/>
      </w:rPr>
    </w:lvl>
    <w:lvl w:ilvl="5" w:tplc="5D50382E">
      <w:start w:val="1"/>
      <w:numFmt w:val="bullet"/>
      <w:lvlText w:val=""/>
      <w:lvlJc w:val="left"/>
      <w:pPr>
        <w:ind w:left="4320" w:hanging="360"/>
      </w:pPr>
      <w:rPr>
        <w:rFonts w:ascii="Wingdings" w:hAnsi="Wingdings" w:hint="default"/>
      </w:rPr>
    </w:lvl>
    <w:lvl w:ilvl="6" w:tplc="CD2CD0E8">
      <w:start w:val="1"/>
      <w:numFmt w:val="bullet"/>
      <w:lvlText w:val=""/>
      <w:lvlJc w:val="left"/>
      <w:pPr>
        <w:ind w:left="5040" w:hanging="360"/>
      </w:pPr>
      <w:rPr>
        <w:rFonts w:ascii="Symbol" w:hAnsi="Symbol" w:hint="default"/>
      </w:rPr>
    </w:lvl>
    <w:lvl w:ilvl="7" w:tplc="F1086F70">
      <w:start w:val="1"/>
      <w:numFmt w:val="bullet"/>
      <w:lvlText w:val="o"/>
      <w:lvlJc w:val="left"/>
      <w:pPr>
        <w:ind w:left="5760" w:hanging="360"/>
      </w:pPr>
      <w:rPr>
        <w:rFonts w:ascii="Courier New" w:hAnsi="Courier New" w:hint="default"/>
      </w:rPr>
    </w:lvl>
    <w:lvl w:ilvl="8" w:tplc="BD785144">
      <w:start w:val="1"/>
      <w:numFmt w:val="bullet"/>
      <w:lvlText w:val=""/>
      <w:lvlJc w:val="left"/>
      <w:pPr>
        <w:ind w:left="6480" w:hanging="360"/>
      </w:pPr>
      <w:rPr>
        <w:rFonts w:ascii="Wingdings" w:hAnsi="Wingdings" w:hint="default"/>
      </w:rPr>
    </w:lvl>
  </w:abstractNum>
  <w:abstractNum w:abstractNumId="4" w15:restartNumberingAfterBreak="0">
    <w:nsid w:val="23855DDD"/>
    <w:multiLevelType w:val="hybridMultilevel"/>
    <w:tmpl w:val="6E10F1E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6583323"/>
    <w:multiLevelType w:val="hybridMultilevel"/>
    <w:tmpl w:val="2766C3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7977671"/>
    <w:multiLevelType w:val="hybridMultilevel"/>
    <w:tmpl w:val="4424ACE0"/>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B3E13B1"/>
    <w:multiLevelType w:val="hybridMultilevel"/>
    <w:tmpl w:val="6E10F1E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2BFE7427"/>
    <w:multiLevelType w:val="multilevel"/>
    <w:tmpl w:val="B194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766782"/>
    <w:multiLevelType w:val="hybridMultilevel"/>
    <w:tmpl w:val="23C0C40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B83543A"/>
    <w:multiLevelType w:val="multilevel"/>
    <w:tmpl w:val="08CC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130682"/>
    <w:multiLevelType w:val="hybridMultilevel"/>
    <w:tmpl w:val="4DA4160A"/>
    <w:lvl w:ilvl="0" w:tplc="C1602DB8">
      <w:start w:val="1"/>
      <w:numFmt w:val="bullet"/>
      <w:lvlText w:val=""/>
      <w:lvlJc w:val="left"/>
      <w:pPr>
        <w:ind w:left="720" w:hanging="360"/>
      </w:pPr>
      <w:rPr>
        <w:rFonts w:ascii="Symbol" w:hAnsi="Symbol" w:hint="default"/>
      </w:rPr>
    </w:lvl>
    <w:lvl w:ilvl="1" w:tplc="74E60E62">
      <w:start w:val="1"/>
      <w:numFmt w:val="bullet"/>
      <w:lvlText w:val="o"/>
      <w:lvlJc w:val="left"/>
      <w:pPr>
        <w:ind w:left="1440" w:hanging="360"/>
      </w:pPr>
      <w:rPr>
        <w:rFonts w:ascii="Courier New" w:hAnsi="Courier New" w:hint="default"/>
      </w:rPr>
    </w:lvl>
    <w:lvl w:ilvl="2" w:tplc="0590B69A">
      <w:start w:val="1"/>
      <w:numFmt w:val="bullet"/>
      <w:lvlText w:val=""/>
      <w:lvlJc w:val="left"/>
      <w:pPr>
        <w:ind w:left="2160" w:hanging="360"/>
      </w:pPr>
      <w:rPr>
        <w:rFonts w:ascii="Wingdings" w:hAnsi="Wingdings" w:hint="default"/>
      </w:rPr>
    </w:lvl>
    <w:lvl w:ilvl="3" w:tplc="B838D014">
      <w:start w:val="1"/>
      <w:numFmt w:val="bullet"/>
      <w:lvlText w:val=""/>
      <w:lvlJc w:val="left"/>
      <w:pPr>
        <w:ind w:left="2880" w:hanging="360"/>
      </w:pPr>
      <w:rPr>
        <w:rFonts w:ascii="Symbol" w:hAnsi="Symbol" w:hint="default"/>
      </w:rPr>
    </w:lvl>
    <w:lvl w:ilvl="4" w:tplc="3342BAEC">
      <w:start w:val="1"/>
      <w:numFmt w:val="bullet"/>
      <w:lvlText w:val="o"/>
      <w:lvlJc w:val="left"/>
      <w:pPr>
        <w:ind w:left="3600" w:hanging="360"/>
      </w:pPr>
      <w:rPr>
        <w:rFonts w:ascii="Courier New" w:hAnsi="Courier New" w:hint="default"/>
      </w:rPr>
    </w:lvl>
    <w:lvl w:ilvl="5" w:tplc="76DEB49C">
      <w:start w:val="1"/>
      <w:numFmt w:val="bullet"/>
      <w:lvlText w:val=""/>
      <w:lvlJc w:val="left"/>
      <w:pPr>
        <w:ind w:left="4320" w:hanging="360"/>
      </w:pPr>
      <w:rPr>
        <w:rFonts w:ascii="Wingdings" w:hAnsi="Wingdings" w:hint="default"/>
      </w:rPr>
    </w:lvl>
    <w:lvl w:ilvl="6" w:tplc="52D66872">
      <w:start w:val="1"/>
      <w:numFmt w:val="bullet"/>
      <w:lvlText w:val=""/>
      <w:lvlJc w:val="left"/>
      <w:pPr>
        <w:ind w:left="5040" w:hanging="360"/>
      </w:pPr>
      <w:rPr>
        <w:rFonts w:ascii="Symbol" w:hAnsi="Symbol" w:hint="default"/>
      </w:rPr>
    </w:lvl>
    <w:lvl w:ilvl="7" w:tplc="431E2974">
      <w:start w:val="1"/>
      <w:numFmt w:val="bullet"/>
      <w:lvlText w:val="o"/>
      <w:lvlJc w:val="left"/>
      <w:pPr>
        <w:ind w:left="5760" w:hanging="360"/>
      </w:pPr>
      <w:rPr>
        <w:rFonts w:ascii="Courier New" w:hAnsi="Courier New" w:hint="default"/>
      </w:rPr>
    </w:lvl>
    <w:lvl w:ilvl="8" w:tplc="AA2E1DFC">
      <w:start w:val="1"/>
      <w:numFmt w:val="bullet"/>
      <w:lvlText w:val=""/>
      <w:lvlJc w:val="left"/>
      <w:pPr>
        <w:ind w:left="6480" w:hanging="360"/>
      </w:pPr>
      <w:rPr>
        <w:rFonts w:ascii="Wingdings" w:hAnsi="Wingdings" w:hint="default"/>
      </w:rPr>
    </w:lvl>
  </w:abstractNum>
  <w:abstractNum w:abstractNumId="12" w15:restartNumberingAfterBreak="0">
    <w:nsid w:val="4899618D"/>
    <w:multiLevelType w:val="hybridMultilevel"/>
    <w:tmpl w:val="3F84FD34"/>
    <w:styleLink w:val="CeemetBullet"/>
    <w:lvl w:ilvl="0" w:tplc="6E3A16DE">
      <w:start w:val="1"/>
      <w:numFmt w:val="bullet"/>
      <w:lvlText w:val="•"/>
      <w:lvlJc w:val="left"/>
      <w:pPr>
        <w:ind w:left="340"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D692C6">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8E400C">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04D56">
      <w:start w:val="1"/>
      <w:numFmt w:val="bullet"/>
      <w:lvlText w:val="•"/>
      <w:lvlJc w:val="left"/>
      <w:pPr>
        <w:ind w:left="7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480F2A">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9E4850">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D678AC">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B44CD6">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6C4BB6">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0A46758"/>
    <w:multiLevelType w:val="hybridMultilevel"/>
    <w:tmpl w:val="39BE8726"/>
    <w:lvl w:ilvl="0" w:tplc="A4C0F914">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1814D1E"/>
    <w:multiLevelType w:val="hybridMultilevel"/>
    <w:tmpl w:val="752CBE10"/>
    <w:lvl w:ilvl="0" w:tplc="0A048EE6">
      <w:start w:val="1"/>
      <w:numFmt w:val="bullet"/>
      <w:lvlText w:val=""/>
      <w:lvlJc w:val="left"/>
      <w:pPr>
        <w:ind w:left="720" w:hanging="360"/>
      </w:pPr>
      <w:rPr>
        <w:rFonts w:ascii="Symbol" w:hAnsi="Symbol" w:hint="default"/>
      </w:rPr>
    </w:lvl>
    <w:lvl w:ilvl="1" w:tplc="955C984E">
      <w:start w:val="1"/>
      <w:numFmt w:val="bullet"/>
      <w:lvlText w:val="o"/>
      <w:lvlJc w:val="left"/>
      <w:pPr>
        <w:ind w:left="1440" w:hanging="360"/>
      </w:pPr>
      <w:rPr>
        <w:rFonts w:ascii="Courier New" w:hAnsi="Courier New" w:hint="default"/>
      </w:rPr>
    </w:lvl>
    <w:lvl w:ilvl="2" w:tplc="7B34F82A">
      <w:start w:val="1"/>
      <w:numFmt w:val="bullet"/>
      <w:lvlText w:val=""/>
      <w:lvlJc w:val="left"/>
      <w:pPr>
        <w:ind w:left="2160" w:hanging="360"/>
      </w:pPr>
      <w:rPr>
        <w:rFonts w:ascii="Wingdings" w:hAnsi="Wingdings" w:hint="default"/>
      </w:rPr>
    </w:lvl>
    <w:lvl w:ilvl="3" w:tplc="E7AC460E">
      <w:start w:val="1"/>
      <w:numFmt w:val="bullet"/>
      <w:lvlText w:val=""/>
      <w:lvlJc w:val="left"/>
      <w:pPr>
        <w:ind w:left="2880" w:hanging="360"/>
      </w:pPr>
      <w:rPr>
        <w:rFonts w:ascii="Symbol" w:hAnsi="Symbol" w:hint="default"/>
      </w:rPr>
    </w:lvl>
    <w:lvl w:ilvl="4" w:tplc="D8E08C90">
      <w:start w:val="1"/>
      <w:numFmt w:val="bullet"/>
      <w:lvlText w:val="o"/>
      <w:lvlJc w:val="left"/>
      <w:pPr>
        <w:ind w:left="3600" w:hanging="360"/>
      </w:pPr>
      <w:rPr>
        <w:rFonts w:ascii="Courier New" w:hAnsi="Courier New" w:hint="default"/>
      </w:rPr>
    </w:lvl>
    <w:lvl w:ilvl="5" w:tplc="02941F4E">
      <w:start w:val="1"/>
      <w:numFmt w:val="bullet"/>
      <w:lvlText w:val=""/>
      <w:lvlJc w:val="left"/>
      <w:pPr>
        <w:ind w:left="4320" w:hanging="360"/>
      </w:pPr>
      <w:rPr>
        <w:rFonts w:ascii="Wingdings" w:hAnsi="Wingdings" w:hint="default"/>
      </w:rPr>
    </w:lvl>
    <w:lvl w:ilvl="6" w:tplc="77348170">
      <w:start w:val="1"/>
      <w:numFmt w:val="bullet"/>
      <w:lvlText w:val=""/>
      <w:lvlJc w:val="left"/>
      <w:pPr>
        <w:ind w:left="5040" w:hanging="360"/>
      </w:pPr>
      <w:rPr>
        <w:rFonts w:ascii="Symbol" w:hAnsi="Symbol" w:hint="default"/>
      </w:rPr>
    </w:lvl>
    <w:lvl w:ilvl="7" w:tplc="3E9C52D8">
      <w:start w:val="1"/>
      <w:numFmt w:val="bullet"/>
      <w:lvlText w:val="o"/>
      <w:lvlJc w:val="left"/>
      <w:pPr>
        <w:ind w:left="5760" w:hanging="360"/>
      </w:pPr>
      <w:rPr>
        <w:rFonts w:ascii="Courier New" w:hAnsi="Courier New" w:hint="default"/>
      </w:rPr>
    </w:lvl>
    <w:lvl w:ilvl="8" w:tplc="7DC67504">
      <w:start w:val="1"/>
      <w:numFmt w:val="bullet"/>
      <w:lvlText w:val=""/>
      <w:lvlJc w:val="left"/>
      <w:pPr>
        <w:ind w:left="6480" w:hanging="360"/>
      </w:pPr>
      <w:rPr>
        <w:rFonts w:ascii="Wingdings" w:hAnsi="Wingdings" w:hint="default"/>
      </w:rPr>
    </w:lvl>
  </w:abstractNum>
  <w:abstractNum w:abstractNumId="15" w15:restartNumberingAfterBreak="0">
    <w:nsid w:val="52CF07E6"/>
    <w:multiLevelType w:val="multilevel"/>
    <w:tmpl w:val="6236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8B6970"/>
    <w:multiLevelType w:val="hybridMultilevel"/>
    <w:tmpl w:val="44C6C71A"/>
    <w:lvl w:ilvl="0" w:tplc="DFE4CFD4">
      <w:start w:val="1"/>
      <w:numFmt w:val="bullet"/>
      <w:lvlText w:val="-"/>
      <w:lvlJc w:val="left"/>
      <w:pPr>
        <w:ind w:left="720" w:hanging="360"/>
      </w:pPr>
      <w:rPr>
        <w:rFonts w:ascii="Aptos" w:hAnsi="Aptos" w:hint="default"/>
      </w:rPr>
    </w:lvl>
    <w:lvl w:ilvl="1" w:tplc="86700564">
      <w:start w:val="1"/>
      <w:numFmt w:val="bullet"/>
      <w:lvlText w:val="o"/>
      <w:lvlJc w:val="left"/>
      <w:pPr>
        <w:ind w:left="1440" w:hanging="360"/>
      </w:pPr>
      <w:rPr>
        <w:rFonts w:ascii="Courier New" w:hAnsi="Courier New" w:hint="default"/>
      </w:rPr>
    </w:lvl>
    <w:lvl w:ilvl="2" w:tplc="4F945152">
      <w:start w:val="1"/>
      <w:numFmt w:val="bullet"/>
      <w:lvlText w:val=""/>
      <w:lvlJc w:val="left"/>
      <w:pPr>
        <w:ind w:left="2160" w:hanging="360"/>
      </w:pPr>
      <w:rPr>
        <w:rFonts w:ascii="Wingdings" w:hAnsi="Wingdings" w:hint="default"/>
      </w:rPr>
    </w:lvl>
    <w:lvl w:ilvl="3" w:tplc="14E640BA">
      <w:start w:val="1"/>
      <w:numFmt w:val="bullet"/>
      <w:lvlText w:val=""/>
      <w:lvlJc w:val="left"/>
      <w:pPr>
        <w:ind w:left="2880" w:hanging="360"/>
      </w:pPr>
      <w:rPr>
        <w:rFonts w:ascii="Symbol" w:hAnsi="Symbol" w:hint="default"/>
      </w:rPr>
    </w:lvl>
    <w:lvl w:ilvl="4" w:tplc="99B8C066">
      <w:start w:val="1"/>
      <w:numFmt w:val="bullet"/>
      <w:lvlText w:val="o"/>
      <w:lvlJc w:val="left"/>
      <w:pPr>
        <w:ind w:left="3600" w:hanging="360"/>
      </w:pPr>
      <w:rPr>
        <w:rFonts w:ascii="Courier New" w:hAnsi="Courier New" w:hint="default"/>
      </w:rPr>
    </w:lvl>
    <w:lvl w:ilvl="5" w:tplc="BA307472">
      <w:start w:val="1"/>
      <w:numFmt w:val="bullet"/>
      <w:lvlText w:val=""/>
      <w:lvlJc w:val="left"/>
      <w:pPr>
        <w:ind w:left="4320" w:hanging="360"/>
      </w:pPr>
      <w:rPr>
        <w:rFonts w:ascii="Wingdings" w:hAnsi="Wingdings" w:hint="default"/>
      </w:rPr>
    </w:lvl>
    <w:lvl w:ilvl="6" w:tplc="CF4E9426">
      <w:start w:val="1"/>
      <w:numFmt w:val="bullet"/>
      <w:lvlText w:val=""/>
      <w:lvlJc w:val="left"/>
      <w:pPr>
        <w:ind w:left="5040" w:hanging="360"/>
      </w:pPr>
      <w:rPr>
        <w:rFonts w:ascii="Symbol" w:hAnsi="Symbol" w:hint="default"/>
      </w:rPr>
    </w:lvl>
    <w:lvl w:ilvl="7" w:tplc="22B86E40">
      <w:start w:val="1"/>
      <w:numFmt w:val="bullet"/>
      <w:lvlText w:val="o"/>
      <w:lvlJc w:val="left"/>
      <w:pPr>
        <w:ind w:left="5760" w:hanging="360"/>
      </w:pPr>
      <w:rPr>
        <w:rFonts w:ascii="Courier New" w:hAnsi="Courier New" w:hint="default"/>
      </w:rPr>
    </w:lvl>
    <w:lvl w:ilvl="8" w:tplc="051A00DE">
      <w:start w:val="1"/>
      <w:numFmt w:val="bullet"/>
      <w:lvlText w:val=""/>
      <w:lvlJc w:val="left"/>
      <w:pPr>
        <w:ind w:left="6480" w:hanging="360"/>
      </w:pPr>
      <w:rPr>
        <w:rFonts w:ascii="Wingdings" w:hAnsi="Wingdings" w:hint="default"/>
      </w:rPr>
    </w:lvl>
  </w:abstractNum>
  <w:abstractNum w:abstractNumId="17" w15:restartNumberingAfterBreak="0">
    <w:nsid w:val="766606A2"/>
    <w:multiLevelType w:val="multilevel"/>
    <w:tmpl w:val="51E63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202CB8"/>
    <w:multiLevelType w:val="multilevel"/>
    <w:tmpl w:val="90045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7068072">
    <w:abstractNumId w:val="11"/>
  </w:num>
  <w:num w:numId="2" w16cid:durableId="775172620">
    <w:abstractNumId w:val="14"/>
  </w:num>
  <w:num w:numId="3" w16cid:durableId="1250967176">
    <w:abstractNumId w:val="16"/>
  </w:num>
  <w:num w:numId="4" w16cid:durableId="770929640">
    <w:abstractNumId w:val="3"/>
  </w:num>
  <w:num w:numId="5" w16cid:durableId="1330209583">
    <w:abstractNumId w:val="12"/>
  </w:num>
  <w:num w:numId="6" w16cid:durableId="1887376923">
    <w:abstractNumId w:val="1"/>
  </w:num>
  <w:num w:numId="7" w16cid:durableId="1986931466">
    <w:abstractNumId w:val="5"/>
  </w:num>
  <w:num w:numId="8" w16cid:durableId="572131190">
    <w:abstractNumId w:val="4"/>
  </w:num>
  <w:num w:numId="9" w16cid:durableId="283007270">
    <w:abstractNumId w:val="6"/>
  </w:num>
  <w:num w:numId="10" w16cid:durableId="449130458">
    <w:abstractNumId w:val="7"/>
  </w:num>
  <w:num w:numId="11" w16cid:durableId="1085107665">
    <w:abstractNumId w:val="2"/>
  </w:num>
  <w:num w:numId="12" w16cid:durableId="1793940156">
    <w:abstractNumId w:val="17"/>
  </w:num>
  <w:num w:numId="13" w16cid:durableId="1563104719">
    <w:abstractNumId w:val="13"/>
  </w:num>
  <w:num w:numId="14" w16cid:durableId="1032001407">
    <w:abstractNumId w:val="9"/>
  </w:num>
  <w:num w:numId="15" w16cid:durableId="1292513677">
    <w:abstractNumId w:val="10"/>
  </w:num>
  <w:num w:numId="16" w16cid:durableId="847062311">
    <w:abstractNumId w:val="8"/>
  </w:num>
  <w:num w:numId="17" w16cid:durableId="135608625">
    <w:abstractNumId w:val="18"/>
  </w:num>
  <w:num w:numId="18" w16cid:durableId="1802772551">
    <w:abstractNumId w:val="15"/>
  </w:num>
  <w:num w:numId="19" w16cid:durableId="133545691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73"/>
    <w:rsid w:val="00002875"/>
    <w:rsid w:val="000060C4"/>
    <w:rsid w:val="000102A5"/>
    <w:rsid w:val="00012B4D"/>
    <w:rsid w:val="00013723"/>
    <w:rsid w:val="000153B2"/>
    <w:rsid w:val="0001642D"/>
    <w:rsid w:val="00020882"/>
    <w:rsid w:val="0002094B"/>
    <w:rsid w:val="00022905"/>
    <w:rsid w:val="00032FD6"/>
    <w:rsid w:val="000343DC"/>
    <w:rsid w:val="000352F2"/>
    <w:rsid w:val="0004192F"/>
    <w:rsid w:val="0004222D"/>
    <w:rsid w:val="00043D09"/>
    <w:rsid w:val="00043E4C"/>
    <w:rsid w:val="0004423D"/>
    <w:rsid w:val="00045A88"/>
    <w:rsid w:val="00047BDF"/>
    <w:rsid w:val="0005211A"/>
    <w:rsid w:val="00052B74"/>
    <w:rsid w:val="00054A73"/>
    <w:rsid w:val="000611FA"/>
    <w:rsid w:val="00062172"/>
    <w:rsid w:val="00062865"/>
    <w:rsid w:val="000629C8"/>
    <w:rsid w:val="000630CB"/>
    <w:rsid w:val="00065BE3"/>
    <w:rsid w:val="00066D00"/>
    <w:rsid w:val="00072A22"/>
    <w:rsid w:val="000742A4"/>
    <w:rsid w:val="00074D6A"/>
    <w:rsid w:val="00075686"/>
    <w:rsid w:val="00076B01"/>
    <w:rsid w:val="00077C00"/>
    <w:rsid w:val="00080EDF"/>
    <w:rsid w:val="000853D4"/>
    <w:rsid w:val="00085C87"/>
    <w:rsid w:val="00086236"/>
    <w:rsid w:val="00094293"/>
    <w:rsid w:val="000A00CE"/>
    <w:rsid w:val="000A086D"/>
    <w:rsid w:val="000A11A1"/>
    <w:rsid w:val="000A3944"/>
    <w:rsid w:val="000B2560"/>
    <w:rsid w:val="000B315D"/>
    <w:rsid w:val="000B3A81"/>
    <w:rsid w:val="000B5B50"/>
    <w:rsid w:val="000B5C13"/>
    <w:rsid w:val="000B7626"/>
    <w:rsid w:val="000C13C8"/>
    <w:rsid w:val="000C1E5D"/>
    <w:rsid w:val="000C37AD"/>
    <w:rsid w:val="000D0260"/>
    <w:rsid w:val="000D759A"/>
    <w:rsid w:val="000E4D5E"/>
    <w:rsid w:val="000E5057"/>
    <w:rsid w:val="000F67CF"/>
    <w:rsid w:val="000F79B8"/>
    <w:rsid w:val="00100648"/>
    <w:rsid w:val="001032D6"/>
    <w:rsid w:val="00103311"/>
    <w:rsid w:val="00104F8A"/>
    <w:rsid w:val="001066DA"/>
    <w:rsid w:val="00110B05"/>
    <w:rsid w:val="00111945"/>
    <w:rsid w:val="00112699"/>
    <w:rsid w:val="00114C46"/>
    <w:rsid w:val="00116397"/>
    <w:rsid w:val="00117035"/>
    <w:rsid w:val="00117CA9"/>
    <w:rsid w:val="00122A26"/>
    <w:rsid w:val="0012494F"/>
    <w:rsid w:val="00126DE9"/>
    <w:rsid w:val="00133249"/>
    <w:rsid w:val="00136F67"/>
    <w:rsid w:val="001376D4"/>
    <w:rsid w:val="001477D4"/>
    <w:rsid w:val="0014789D"/>
    <w:rsid w:val="00152854"/>
    <w:rsid w:val="001530D1"/>
    <w:rsid w:val="00153242"/>
    <w:rsid w:val="00157ACD"/>
    <w:rsid w:val="00160D59"/>
    <w:rsid w:val="00161818"/>
    <w:rsid w:val="00167205"/>
    <w:rsid w:val="001755B1"/>
    <w:rsid w:val="00176681"/>
    <w:rsid w:val="0018492A"/>
    <w:rsid w:val="00185276"/>
    <w:rsid w:val="001945D0"/>
    <w:rsid w:val="0019687C"/>
    <w:rsid w:val="001A1A17"/>
    <w:rsid w:val="001A29F4"/>
    <w:rsid w:val="001A3644"/>
    <w:rsid w:val="001B0DBE"/>
    <w:rsid w:val="001B2814"/>
    <w:rsid w:val="001B6174"/>
    <w:rsid w:val="001B7DFA"/>
    <w:rsid w:val="001B7FA8"/>
    <w:rsid w:val="001C3E0A"/>
    <w:rsid w:val="001C42AC"/>
    <w:rsid w:val="001C4476"/>
    <w:rsid w:val="001D5491"/>
    <w:rsid w:val="001D6CD8"/>
    <w:rsid w:val="001D71EE"/>
    <w:rsid w:val="001E1937"/>
    <w:rsid w:val="001E2E1C"/>
    <w:rsid w:val="001E3019"/>
    <w:rsid w:val="001E573C"/>
    <w:rsid w:val="001E6B37"/>
    <w:rsid w:val="001F05E8"/>
    <w:rsid w:val="001F0D4C"/>
    <w:rsid w:val="001F288A"/>
    <w:rsid w:val="001F2A05"/>
    <w:rsid w:val="00205D13"/>
    <w:rsid w:val="00210214"/>
    <w:rsid w:val="002109A1"/>
    <w:rsid w:val="00211617"/>
    <w:rsid w:val="00213F6A"/>
    <w:rsid w:val="00221FD1"/>
    <w:rsid w:val="00222A3C"/>
    <w:rsid w:val="00223053"/>
    <w:rsid w:val="00223815"/>
    <w:rsid w:val="002276D7"/>
    <w:rsid w:val="00233270"/>
    <w:rsid w:val="002346E9"/>
    <w:rsid w:val="00236A52"/>
    <w:rsid w:val="00240BBD"/>
    <w:rsid w:val="002418D5"/>
    <w:rsid w:val="00242D7D"/>
    <w:rsid w:val="002477CD"/>
    <w:rsid w:val="002505E0"/>
    <w:rsid w:val="0025485D"/>
    <w:rsid w:val="00254BA2"/>
    <w:rsid w:val="002602E9"/>
    <w:rsid w:val="00261F46"/>
    <w:rsid w:val="002622D0"/>
    <w:rsid w:val="00263540"/>
    <w:rsid w:val="00263CB3"/>
    <w:rsid w:val="00272D66"/>
    <w:rsid w:val="00277DA8"/>
    <w:rsid w:val="00281C26"/>
    <w:rsid w:val="00281F64"/>
    <w:rsid w:val="00286E2D"/>
    <w:rsid w:val="002876C7"/>
    <w:rsid w:val="00290A69"/>
    <w:rsid w:val="00292AC3"/>
    <w:rsid w:val="00295DB6"/>
    <w:rsid w:val="00297FD7"/>
    <w:rsid w:val="002A175D"/>
    <w:rsid w:val="002A1979"/>
    <w:rsid w:val="002B041F"/>
    <w:rsid w:val="002B3036"/>
    <w:rsid w:val="002B328D"/>
    <w:rsid w:val="002B3460"/>
    <w:rsid w:val="002B531F"/>
    <w:rsid w:val="002B5DBC"/>
    <w:rsid w:val="002B69EF"/>
    <w:rsid w:val="002B78DB"/>
    <w:rsid w:val="002C3363"/>
    <w:rsid w:val="002C47B3"/>
    <w:rsid w:val="002D2A1E"/>
    <w:rsid w:val="002D4183"/>
    <w:rsid w:val="002D527D"/>
    <w:rsid w:val="002D5688"/>
    <w:rsid w:val="002E1A4C"/>
    <w:rsid w:val="002E4A77"/>
    <w:rsid w:val="002E6CB0"/>
    <w:rsid w:val="002F25AA"/>
    <w:rsid w:val="002F5AF1"/>
    <w:rsid w:val="002F77AA"/>
    <w:rsid w:val="003033DC"/>
    <w:rsid w:val="00304B0E"/>
    <w:rsid w:val="00312A72"/>
    <w:rsid w:val="00313111"/>
    <w:rsid w:val="00317598"/>
    <w:rsid w:val="00317AF2"/>
    <w:rsid w:val="00317E6F"/>
    <w:rsid w:val="0032017A"/>
    <w:rsid w:val="00321C39"/>
    <w:rsid w:val="0032373E"/>
    <w:rsid w:val="003267A8"/>
    <w:rsid w:val="003332A1"/>
    <w:rsid w:val="003352C1"/>
    <w:rsid w:val="00335428"/>
    <w:rsid w:val="00341178"/>
    <w:rsid w:val="00341695"/>
    <w:rsid w:val="00342F1A"/>
    <w:rsid w:val="00346708"/>
    <w:rsid w:val="00350F4C"/>
    <w:rsid w:val="00362DC7"/>
    <w:rsid w:val="003644B8"/>
    <w:rsid w:val="0037073C"/>
    <w:rsid w:val="00371D0A"/>
    <w:rsid w:val="00373E0C"/>
    <w:rsid w:val="00383789"/>
    <w:rsid w:val="00383970"/>
    <w:rsid w:val="00385FD8"/>
    <w:rsid w:val="003975AB"/>
    <w:rsid w:val="00397782"/>
    <w:rsid w:val="003977EE"/>
    <w:rsid w:val="003A099A"/>
    <w:rsid w:val="003A3C4B"/>
    <w:rsid w:val="003A4249"/>
    <w:rsid w:val="003A56C8"/>
    <w:rsid w:val="003A583E"/>
    <w:rsid w:val="003A7C9B"/>
    <w:rsid w:val="003B32DF"/>
    <w:rsid w:val="003C3BF7"/>
    <w:rsid w:val="003C6117"/>
    <w:rsid w:val="003C7FE3"/>
    <w:rsid w:val="003D0A02"/>
    <w:rsid w:val="003D1C69"/>
    <w:rsid w:val="003D5381"/>
    <w:rsid w:val="003D72D4"/>
    <w:rsid w:val="003E4FC7"/>
    <w:rsid w:val="003F2498"/>
    <w:rsid w:val="003F2620"/>
    <w:rsid w:val="003F3618"/>
    <w:rsid w:val="003F4946"/>
    <w:rsid w:val="00400BB4"/>
    <w:rsid w:val="00405BAE"/>
    <w:rsid w:val="00411F11"/>
    <w:rsid w:val="00412277"/>
    <w:rsid w:val="00413FFB"/>
    <w:rsid w:val="00415B97"/>
    <w:rsid w:val="00416799"/>
    <w:rsid w:val="00420D54"/>
    <w:rsid w:val="0042346C"/>
    <w:rsid w:val="00426246"/>
    <w:rsid w:val="00430CB8"/>
    <w:rsid w:val="00432447"/>
    <w:rsid w:val="00443569"/>
    <w:rsid w:val="0044485C"/>
    <w:rsid w:val="004451FA"/>
    <w:rsid w:val="00446B99"/>
    <w:rsid w:val="004517E7"/>
    <w:rsid w:val="0045196D"/>
    <w:rsid w:val="00453408"/>
    <w:rsid w:val="004611E7"/>
    <w:rsid w:val="00470584"/>
    <w:rsid w:val="0047118E"/>
    <w:rsid w:val="00471257"/>
    <w:rsid w:val="00472CF3"/>
    <w:rsid w:val="00476E23"/>
    <w:rsid w:val="00482FAE"/>
    <w:rsid w:val="00483EDB"/>
    <w:rsid w:val="004860A5"/>
    <w:rsid w:val="0048621D"/>
    <w:rsid w:val="004954E2"/>
    <w:rsid w:val="004A1750"/>
    <w:rsid w:val="004A2235"/>
    <w:rsid w:val="004A2C2A"/>
    <w:rsid w:val="004A3FC9"/>
    <w:rsid w:val="004A4126"/>
    <w:rsid w:val="004A695B"/>
    <w:rsid w:val="004B534F"/>
    <w:rsid w:val="004C170D"/>
    <w:rsid w:val="004C1A62"/>
    <w:rsid w:val="004C573B"/>
    <w:rsid w:val="004C6871"/>
    <w:rsid w:val="004D2FB3"/>
    <w:rsid w:val="004D3F29"/>
    <w:rsid w:val="004D5AE2"/>
    <w:rsid w:val="004D769F"/>
    <w:rsid w:val="004E1431"/>
    <w:rsid w:val="004E206C"/>
    <w:rsid w:val="004E59E1"/>
    <w:rsid w:val="004F0CE1"/>
    <w:rsid w:val="004F1E51"/>
    <w:rsid w:val="004F4D15"/>
    <w:rsid w:val="004F5702"/>
    <w:rsid w:val="004F7505"/>
    <w:rsid w:val="00503624"/>
    <w:rsid w:val="00504C35"/>
    <w:rsid w:val="0050668B"/>
    <w:rsid w:val="005067CC"/>
    <w:rsid w:val="00511099"/>
    <w:rsid w:val="00512F25"/>
    <w:rsid w:val="005218BF"/>
    <w:rsid w:val="00527277"/>
    <w:rsid w:val="00527362"/>
    <w:rsid w:val="00530542"/>
    <w:rsid w:val="00532083"/>
    <w:rsid w:val="00534484"/>
    <w:rsid w:val="005356CE"/>
    <w:rsid w:val="00535BAA"/>
    <w:rsid w:val="005362E6"/>
    <w:rsid w:val="0053642E"/>
    <w:rsid w:val="00537ADB"/>
    <w:rsid w:val="00542EA9"/>
    <w:rsid w:val="00544E86"/>
    <w:rsid w:val="0054689A"/>
    <w:rsid w:val="00546AAD"/>
    <w:rsid w:val="00547DA8"/>
    <w:rsid w:val="00561302"/>
    <w:rsid w:val="0056702F"/>
    <w:rsid w:val="00570726"/>
    <w:rsid w:val="00571509"/>
    <w:rsid w:val="0057401E"/>
    <w:rsid w:val="00583542"/>
    <w:rsid w:val="0059175F"/>
    <w:rsid w:val="00597628"/>
    <w:rsid w:val="005A420C"/>
    <w:rsid w:val="005A7CC2"/>
    <w:rsid w:val="005B19C9"/>
    <w:rsid w:val="005C0E93"/>
    <w:rsid w:val="005C1966"/>
    <w:rsid w:val="005C2E1A"/>
    <w:rsid w:val="005C624B"/>
    <w:rsid w:val="005C7548"/>
    <w:rsid w:val="005D134E"/>
    <w:rsid w:val="005D15A9"/>
    <w:rsid w:val="005D7500"/>
    <w:rsid w:val="005E097A"/>
    <w:rsid w:val="005E0A84"/>
    <w:rsid w:val="005E406D"/>
    <w:rsid w:val="005E4F92"/>
    <w:rsid w:val="005E6025"/>
    <w:rsid w:val="005E77F5"/>
    <w:rsid w:val="005F11DE"/>
    <w:rsid w:val="005F59AC"/>
    <w:rsid w:val="005F6C2C"/>
    <w:rsid w:val="00603005"/>
    <w:rsid w:val="0060496F"/>
    <w:rsid w:val="00605C3D"/>
    <w:rsid w:val="00615A45"/>
    <w:rsid w:val="0061646C"/>
    <w:rsid w:val="00622EE6"/>
    <w:rsid w:val="0062350B"/>
    <w:rsid w:val="006251A7"/>
    <w:rsid w:val="00626616"/>
    <w:rsid w:val="00626965"/>
    <w:rsid w:val="00627D8D"/>
    <w:rsid w:val="00633EA4"/>
    <w:rsid w:val="0064276D"/>
    <w:rsid w:val="0064382B"/>
    <w:rsid w:val="00647AA6"/>
    <w:rsid w:val="00650F58"/>
    <w:rsid w:val="006533BF"/>
    <w:rsid w:val="0065667C"/>
    <w:rsid w:val="0066054A"/>
    <w:rsid w:val="006650B4"/>
    <w:rsid w:val="0066532B"/>
    <w:rsid w:val="006655C5"/>
    <w:rsid w:val="0067025E"/>
    <w:rsid w:val="0067255D"/>
    <w:rsid w:val="006738F2"/>
    <w:rsid w:val="00676974"/>
    <w:rsid w:val="00682537"/>
    <w:rsid w:val="006830E1"/>
    <w:rsid w:val="0068586D"/>
    <w:rsid w:val="006859A9"/>
    <w:rsid w:val="0069057F"/>
    <w:rsid w:val="00691D57"/>
    <w:rsid w:val="0069741E"/>
    <w:rsid w:val="006A6022"/>
    <w:rsid w:val="006A767C"/>
    <w:rsid w:val="006A7973"/>
    <w:rsid w:val="006B24E6"/>
    <w:rsid w:val="006B2BA1"/>
    <w:rsid w:val="006B354F"/>
    <w:rsid w:val="006B37CA"/>
    <w:rsid w:val="006B516E"/>
    <w:rsid w:val="006B5583"/>
    <w:rsid w:val="006C04B6"/>
    <w:rsid w:val="006C1E4D"/>
    <w:rsid w:val="006D2185"/>
    <w:rsid w:val="006D340C"/>
    <w:rsid w:val="006D528D"/>
    <w:rsid w:val="006D56B8"/>
    <w:rsid w:val="006D624B"/>
    <w:rsid w:val="006E0232"/>
    <w:rsid w:val="006E62BD"/>
    <w:rsid w:val="006F0494"/>
    <w:rsid w:val="006F0B89"/>
    <w:rsid w:val="006F2096"/>
    <w:rsid w:val="006F312A"/>
    <w:rsid w:val="006F33F3"/>
    <w:rsid w:val="006F4163"/>
    <w:rsid w:val="006F5B42"/>
    <w:rsid w:val="006F65A1"/>
    <w:rsid w:val="006F6629"/>
    <w:rsid w:val="007004C0"/>
    <w:rsid w:val="00700A18"/>
    <w:rsid w:val="00703D17"/>
    <w:rsid w:val="007066ED"/>
    <w:rsid w:val="00706D3C"/>
    <w:rsid w:val="0070779A"/>
    <w:rsid w:val="00711A03"/>
    <w:rsid w:val="00713EF4"/>
    <w:rsid w:val="00716862"/>
    <w:rsid w:val="007210DF"/>
    <w:rsid w:val="007210FE"/>
    <w:rsid w:val="007246E9"/>
    <w:rsid w:val="00725A46"/>
    <w:rsid w:val="007317D9"/>
    <w:rsid w:val="00732112"/>
    <w:rsid w:val="00733ECC"/>
    <w:rsid w:val="0074337C"/>
    <w:rsid w:val="0074796C"/>
    <w:rsid w:val="00751609"/>
    <w:rsid w:val="00752608"/>
    <w:rsid w:val="007578A6"/>
    <w:rsid w:val="00760349"/>
    <w:rsid w:val="00760535"/>
    <w:rsid w:val="00765313"/>
    <w:rsid w:val="00766A3F"/>
    <w:rsid w:val="00766BA7"/>
    <w:rsid w:val="0076E1AF"/>
    <w:rsid w:val="00771467"/>
    <w:rsid w:val="00772757"/>
    <w:rsid w:val="00773592"/>
    <w:rsid w:val="007738B2"/>
    <w:rsid w:val="007740FA"/>
    <w:rsid w:val="0078060A"/>
    <w:rsid w:val="007875BD"/>
    <w:rsid w:val="00792B3C"/>
    <w:rsid w:val="0079322F"/>
    <w:rsid w:val="00794976"/>
    <w:rsid w:val="00797F4C"/>
    <w:rsid w:val="007A1C31"/>
    <w:rsid w:val="007A1FEC"/>
    <w:rsid w:val="007A35C9"/>
    <w:rsid w:val="007A39BC"/>
    <w:rsid w:val="007A456F"/>
    <w:rsid w:val="007B1B55"/>
    <w:rsid w:val="007B4AFC"/>
    <w:rsid w:val="007B79EF"/>
    <w:rsid w:val="007C536E"/>
    <w:rsid w:val="007C6837"/>
    <w:rsid w:val="007C79F9"/>
    <w:rsid w:val="007D2DF6"/>
    <w:rsid w:val="007D463B"/>
    <w:rsid w:val="007D70EE"/>
    <w:rsid w:val="007E0089"/>
    <w:rsid w:val="007E288B"/>
    <w:rsid w:val="007E30BE"/>
    <w:rsid w:val="007E3590"/>
    <w:rsid w:val="007E37E8"/>
    <w:rsid w:val="007E3877"/>
    <w:rsid w:val="007E6AE9"/>
    <w:rsid w:val="007E6B37"/>
    <w:rsid w:val="007F0444"/>
    <w:rsid w:val="007F07D1"/>
    <w:rsid w:val="007F1E13"/>
    <w:rsid w:val="007F3FB6"/>
    <w:rsid w:val="007F5356"/>
    <w:rsid w:val="007F62DD"/>
    <w:rsid w:val="007F7A5B"/>
    <w:rsid w:val="00801360"/>
    <w:rsid w:val="008020C6"/>
    <w:rsid w:val="00803856"/>
    <w:rsid w:val="00803A1B"/>
    <w:rsid w:val="008078CE"/>
    <w:rsid w:val="00813B1C"/>
    <w:rsid w:val="00813DC3"/>
    <w:rsid w:val="00814094"/>
    <w:rsid w:val="008157E0"/>
    <w:rsid w:val="00816A85"/>
    <w:rsid w:val="0082006F"/>
    <w:rsid w:val="0082059E"/>
    <w:rsid w:val="008258A2"/>
    <w:rsid w:val="00827CF4"/>
    <w:rsid w:val="0083345A"/>
    <w:rsid w:val="008344EB"/>
    <w:rsid w:val="0083582D"/>
    <w:rsid w:val="008401A9"/>
    <w:rsid w:val="0084118E"/>
    <w:rsid w:val="008425AF"/>
    <w:rsid w:val="00842B5D"/>
    <w:rsid w:val="00852CCE"/>
    <w:rsid w:val="00854746"/>
    <w:rsid w:val="00854753"/>
    <w:rsid w:val="00854FD4"/>
    <w:rsid w:val="00860C6F"/>
    <w:rsid w:val="008704BF"/>
    <w:rsid w:val="00871C0F"/>
    <w:rsid w:val="0087292B"/>
    <w:rsid w:val="0087464E"/>
    <w:rsid w:val="00876A32"/>
    <w:rsid w:val="00881411"/>
    <w:rsid w:val="00881751"/>
    <w:rsid w:val="00895A45"/>
    <w:rsid w:val="008971B0"/>
    <w:rsid w:val="008A0A31"/>
    <w:rsid w:val="008A5F85"/>
    <w:rsid w:val="008A79DA"/>
    <w:rsid w:val="008A7C75"/>
    <w:rsid w:val="008B32D5"/>
    <w:rsid w:val="008C20CD"/>
    <w:rsid w:val="008C383C"/>
    <w:rsid w:val="008C6CE4"/>
    <w:rsid w:val="008D28C4"/>
    <w:rsid w:val="008D2977"/>
    <w:rsid w:val="008D61D3"/>
    <w:rsid w:val="008E29BD"/>
    <w:rsid w:val="008E365F"/>
    <w:rsid w:val="008E6927"/>
    <w:rsid w:val="008F0AF9"/>
    <w:rsid w:val="008F4465"/>
    <w:rsid w:val="008F672E"/>
    <w:rsid w:val="008F68DA"/>
    <w:rsid w:val="008F76BE"/>
    <w:rsid w:val="009007C5"/>
    <w:rsid w:val="00903B7C"/>
    <w:rsid w:val="00911058"/>
    <w:rsid w:val="00916CD3"/>
    <w:rsid w:val="0091782D"/>
    <w:rsid w:val="00925C91"/>
    <w:rsid w:val="009269BB"/>
    <w:rsid w:val="00932091"/>
    <w:rsid w:val="009354DE"/>
    <w:rsid w:val="0093598D"/>
    <w:rsid w:val="00935DD5"/>
    <w:rsid w:val="00936631"/>
    <w:rsid w:val="00940834"/>
    <w:rsid w:val="00940FDE"/>
    <w:rsid w:val="00947EFF"/>
    <w:rsid w:val="0095170E"/>
    <w:rsid w:val="00951C60"/>
    <w:rsid w:val="00952996"/>
    <w:rsid w:val="00952F2A"/>
    <w:rsid w:val="00954AC7"/>
    <w:rsid w:val="00955072"/>
    <w:rsid w:val="00956F52"/>
    <w:rsid w:val="0095753C"/>
    <w:rsid w:val="00957D80"/>
    <w:rsid w:val="00960D75"/>
    <w:rsid w:val="009626F0"/>
    <w:rsid w:val="00963262"/>
    <w:rsid w:val="00963502"/>
    <w:rsid w:val="009671E6"/>
    <w:rsid w:val="009676B0"/>
    <w:rsid w:val="0097157C"/>
    <w:rsid w:val="00972392"/>
    <w:rsid w:val="00973F1D"/>
    <w:rsid w:val="00974FCA"/>
    <w:rsid w:val="00975299"/>
    <w:rsid w:val="00981C02"/>
    <w:rsid w:val="00983B6C"/>
    <w:rsid w:val="00986C3D"/>
    <w:rsid w:val="009873E6"/>
    <w:rsid w:val="009914C6"/>
    <w:rsid w:val="009939A9"/>
    <w:rsid w:val="009941D0"/>
    <w:rsid w:val="0099549E"/>
    <w:rsid w:val="009A5811"/>
    <w:rsid w:val="009A5D97"/>
    <w:rsid w:val="009A6960"/>
    <w:rsid w:val="009B2335"/>
    <w:rsid w:val="009B291E"/>
    <w:rsid w:val="009B4660"/>
    <w:rsid w:val="009B57F0"/>
    <w:rsid w:val="009B6738"/>
    <w:rsid w:val="009B781C"/>
    <w:rsid w:val="009C2F33"/>
    <w:rsid w:val="009C5AE2"/>
    <w:rsid w:val="009C7509"/>
    <w:rsid w:val="009D03BD"/>
    <w:rsid w:val="009D048D"/>
    <w:rsid w:val="009D265F"/>
    <w:rsid w:val="009D2A13"/>
    <w:rsid w:val="009E10AD"/>
    <w:rsid w:val="009E6767"/>
    <w:rsid w:val="009E6A86"/>
    <w:rsid w:val="009E6E39"/>
    <w:rsid w:val="009E78D5"/>
    <w:rsid w:val="009F00F6"/>
    <w:rsid w:val="009F3FA1"/>
    <w:rsid w:val="009F5062"/>
    <w:rsid w:val="00A002E7"/>
    <w:rsid w:val="00A009F1"/>
    <w:rsid w:val="00A00DF2"/>
    <w:rsid w:val="00A01D99"/>
    <w:rsid w:val="00A02077"/>
    <w:rsid w:val="00A039C6"/>
    <w:rsid w:val="00A04F2C"/>
    <w:rsid w:val="00A0506B"/>
    <w:rsid w:val="00A05883"/>
    <w:rsid w:val="00A0780D"/>
    <w:rsid w:val="00A12375"/>
    <w:rsid w:val="00A142F8"/>
    <w:rsid w:val="00A23339"/>
    <w:rsid w:val="00A2434F"/>
    <w:rsid w:val="00A25B97"/>
    <w:rsid w:val="00A31D5F"/>
    <w:rsid w:val="00A3498E"/>
    <w:rsid w:val="00A34E8E"/>
    <w:rsid w:val="00A41C9E"/>
    <w:rsid w:val="00A42DF0"/>
    <w:rsid w:val="00A4493A"/>
    <w:rsid w:val="00A45BEB"/>
    <w:rsid w:val="00A50674"/>
    <w:rsid w:val="00A540DE"/>
    <w:rsid w:val="00A5570F"/>
    <w:rsid w:val="00A55AB8"/>
    <w:rsid w:val="00A62110"/>
    <w:rsid w:val="00A63334"/>
    <w:rsid w:val="00A66703"/>
    <w:rsid w:val="00A6678E"/>
    <w:rsid w:val="00A67385"/>
    <w:rsid w:val="00A736E7"/>
    <w:rsid w:val="00A82A67"/>
    <w:rsid w:val="00A84627"/>
    <w:rsid w:val="00A84E06"/>
    <w:rsid w:val="00A87D33"/>
    <w:rsid w:val="00A91D51"/>
    <w:rsid w:val="00A955DF"/>
    <w:rsid w:val="00AA0B73"/>
    <w:rsid w:val="00AA47B5"/>
    <w:rsid w:val="00AA55E6"/>
    <w:rsid w:val="00AA5E0C"/>
    <w:rsid w:val="00AB43A5"/>
    <w:rsid w:val="00AB5B01"/>
    <w:rsid w:val="00AC435F"/>
    <w:rsid w:val="00AC5C2B"/>
    <w:rsid w:val="00AC6C6B"/>
    <w:rsid w:val="00AD533F"/>
    <w:rsid w:val="00AE3624"/>
    <w:rsid w:val="00AE3CDC"/>
    <w:rsid w:val="00AE714F"/>
    <w:rsid w:val="00AF06B6"/>
    <w:rsid w:val="00AF6376"/>
    <w:rsid w:val="00AF7E73"/>
    <w:rsid w:val="00B021D7"/>
    <w:rsid w:val="00B05575"/>
    <w:rsid w:val="00B06643"/>
    <w:rsid w:val="00B07250"/>
    <w:rsid w:val="00B13B65"/>
    <w:rsid w:val="00B230AA"/>
    <w:rsid w:val="00B27E87"/>
    <w:rsid w:val="00B36280"/>
    <w:rsid w:val="00B401F2"/>
    <w:rsid w:val="00B40A3F"/>
    <w:rsid w:val="00B435C6"/>
    <w:rsid w:val="00B442BF"/>
    <w:rsid w:val="00B47DAA"/>
    <w:rsid w:val="00B56B3C"/>
    <w:rsid w:val="00B575E0"/>
    <w:rsid w:val="00B6075A"/>
    <w:rsid w:val="00B61189"/>
    <w:rsid w:val="00B65E04"/>
    <w:rsid w:val="00B7162C"/>
    <w:rsid w:val="00B73786"/>
    <w:rsid w:val="00B73B11"/>
    <w:rsid w:val="00B73F73"/>
    <w:rsid w:val="00B752F7"/>
    <w:rsid w:val="00B75672"/>
    <w:rsid w:val="00B7582C"/>
    <w:rsid w:val="00B77351"/>
    <w:rsid w:val="00B820F8"/>
    <w:rsid w:val="00B83015"/>
    <w:rsid w:val="00B836EE"/>
    <w:rsid w:val="00B85000"/>
    <w:rsid w:val="00B86E1E"/>
    <w:rsid w:val="00B9295C"/>
    <w:rsid w:val="00B94061"/>
    <w:rsid w:val="00B97FE0"/>
    <w:rsid w:val="00BA23AD"/>
    <w:rsid w:val="00BA23C5"/>
    <w:rsid w:val="00BA3069"/>
    <w:rsid w:val="00BA5F59"/>
    <w:rsid w:val="00BB02DB"/>
    <w:rsid w:val="00BB0315"/>
    <w:rsid w:val="00BB1733"/>
    <w:rsid w:val="00BB5368"/>
    <w:rsid w:val="00BC1E0E"/>
    <w:rsid w:val="00BD0125"/>
    <w:rsid w:val="00BD16B4"/>
    <w:rsid w:val="00BD35B7"/>
    <w:rsid w:val="00BD43E0"/>
    <w:rsid w:val="00BD7778"/>
    <w:rsid w:val="00BD7956"/>
    <w:rsid w:val="00BE37C8"/>
    <w:rsid w:val="00BE3887"/>
    <w:rsid w:val="00BE426F"/>
    <w:rsid w:val="00BE6898"/>
    <w:rsid w:val="00BE7EC0"/>
    <w:rsid w:val="00BF3CC1"/>
    <w:rsid w:val="00C009EA"/>
    <w:rsid w:val="00C0418C"/>
    <w:rsid w:val="00C05219"/>
    <w:rsid w:val="00C10078"/>
    <w:rsid w:val="00C124B5"/>
    <w:rsid w:val="00C13256"/>
    <w:rsid w:val="00C13B6F"/>
    <w:rsid w:val="00C14814"/>
    <w:rsid w:val="00C1592E"/>
    <w:rsid w:val="00C169E4"/>
    <w:rsid w:val="00C2011E"/>
    <w:rsid w:val="00C20F30"/>
    <w:rsid w:val="00C2468F"/>
    <w:rsid w:val="00C251E4"/>
    <w:rsid w:val="00C325E4"/>
    <w:rsid w:val="00C33586"/>
    <w:rsid w:val="00C33F6C"/>
    <w:rsid w:val="00C34156"/>
    <w:rsid w:val="00C35FC5"/>
    <w:rsid w:val="00C362C4"/>
    <w:rsid w:val="00C42B8D"/>
    <w:rsid w:val="00C439E3"/>
    <w:rsid w:val="00C5084D"/>
    <w:rsid w:val="00C51476"/>
    <w:rsid w:val="00C524FE"/>
    <w:rsid w:val="00C53774"/>
    <w:rsid w:val="00C56461"/>
    <w:rsid w:val="00C6060F"/>
    <w:rsid w:val="00C61825"/>
    <w:rsid w:val="00C66247"/>
    <w:rsid w:val="00C67E34"/>
    <w:rsid w:val="00C72510"/>
    <w:rsid w:val="00C807E7"/>
    <w:rsid w:val="00C81999"/>
    <w:rsid w:val="00C83093"/>
    <w:rsid w:val="00C8317D"/>
    <w:rsid w:val="00C84894"/>
    <w:rsid w:val="00C91A3B"/>
    <w:rsid w:val="00C94BB3"/>
    <w:rsid w:val="00C95E8B"/>
    <w:rsid w:val="00CA076A"/>
    <w:rsid w:val="00CA1BA0"/>
    <w:rsid w:val="00CA2097"/>
    <w:rsid w:val="00CA3C50"/>
    <w:rsid w:val="00CA4D03"/>
    <w:rsid w:val="00CA7C70"/>
    <w:rsid w:val="00CB53B8"/>
    <w:rsid w:val="00CB5404"/>
    <w:rsid w:val="00CC1BFC"/>
    <w:rsid w:val="00CC5B2D"/>
    <w:rsid w:val="00CC5E1D"/>
    <w:rsid w:val="00CC5FB0"/>
    <w:rsid w:val="00CC73A4"/>
    <w:rsid w:val="00CD66BB"/>
    <w:rsid w:val="00CD7C47"/>
    <w:rsid w:val="00CE00E1"/>
    <w:rsid w:val="00CE072A"/>
    <w:rsid w:val="00CE1533"/>
    <w:rsid w:val="00CE4AE8"/>
    <w:rsid w:val="00CE651F"/>
    <w:rsid w:val="00CE7C39"/>
    <w:rsid w:val="00CF09D9"/>
    <w:rsid w:val="00CF1770"/>
    <w:rsid w:val="00CF3B40"/>
    <w:rsid w:val="00CF3DBB"/>
    <w:rsid w:val="00CF42F7"/>
    <w:rsid w:val="00CF62EB"/>
    <w:rsid w:val="00CF64E6"/>
    <w:rsid w:val="00CF6613"/>
    <w:rsid w:val="00D079DE"/>
    <w:rsid w:val="00D10BEF"/>
    <w:rsid w:val="00D11994"/>
    <w:rsid w:val="00D1307B"/>
    <w:rsid w:val="00D14DC4"/>
    <w:rsid w:val="00D15231"/>
    <w:rsid w:val="00D15673"/>
    <w:rsid w:val="00D177B5"/>
    <w:rsid w:val="00D2023F"/>
    <w:rsid w:val="00D205DE"/>
    <w:rsid w:val="00D34D52"/>
    <w:rsid w:val="00D3A3AE"/>
    <w:rsid w:val="00D547D6"/>
    <w:rsid w:val="00D550CF"/>
    <w:rsid w:val="00D62E9F"/>
    <w:rsid w:val="00D62FA5"/>
    <w:rsid w:val="00D66417"/>
    <w:rsid w:val="00D67AC9"/>
    <w:rsid w:val="00D71E24"/>
    <w:rsid w:val="00D73ED4"/>
    <w:rsid w:val="00D749D7"/>
    <w:rsid w:val="00D81BC8"/>
    <w:rsid w:val="00D83C4F"/>
    <w:rsid w:val="00D86DCF"/>
    <w:rsid w:val="00D912D7"/>
    <w:rsid w:val="00D93210"/>
    <w:rsid w:val="00D96A65"/>
    <w:rsid w:val="00DA29F6"/>
    <w:rsid w:val="00DA5A52"/>
    <w:rsid w:val="00DA6ABD"/>
    <w:rsid w:val="00DB4B65"/>
    <w:rsid w:val="00DB5491"/>
    <w:rsid w:val="00DB7790"/>
    <w:rsid w:val="00DC0BDE"/>
    <w:rsid w:val="00DC32FF"/>
    <w:rsid w:val="00DC5B8E"/>
    <w:rsid w:val="00DC661B"/>
    <w:rsid w:val="00DC6C89"/>
    <w:rsid w:val="00DC7D92"/>
    <w:rsid w:val="00DD2DB8"/>
    <w:rsid w:val="00DD3F9D"/>
    <w:rsid w:val="00DD4376"/>
    <w:rsid w:val="00DD47F0"/>
    <w:rsid w:val="00DD6159"/>
    <w:rsid w:val="00DD6390"/>
    <w:rsid w:val="00DD7A11"/>
    <w:rsid w:val="00DE3D22"/>
    <w:rsid w:val="00DE48F9"/>
    <w:rsid w:val="00DE65C0"/>
    <w:rsid w:val="00DF0219"/>
    <w:rsid w:val="00E01A2E"/>
    <w:rsid w:val="00E0713D"/>
    <w:rsid w:val="00E07B61"/>
    <w:rsid w:val="00E10FB8"/>
    <w:rsid w:val="00E17D8D"/>
    <w:rsid w:val="00E205E8"/>
    <w:rsid w:val="00E22F70"/>
    <w:rsid w:val="00E26DAF"/>
    <w:rsid w:val="00E27792"/>
    <w:rsid w:val="00E302DD"/>
    <w:rsid w:val="00E317B3"/>
    <w:rsid w:val="00E32DBD"/>
    <w:rsid w:val="00E3503C"/>
    <w:rsid w:val="00E40774"/>
    <w:rsid w:val="00E43914"/>
    <w:rsid w:val="00E47570"/>
    <w:rsid w:val="00E51158"/>
    <w:rsid w:val="00E5145F"/>
    <w:rsid w:val="00E51A29"/>
    <w:rsid w:val="00E551D4"/>
    <w:rsid w:val="00E61259"/>
    <w:rsid w:val="00E63CB6"/>
    <w:rsid w:val="00E642E3"/>
    <w:rsid w:val="00E64B01"/>
    <w:rsid w:val="00E661BA"/>
    <w:rsid w:val="00E71E90"/>
    <w:rsid w:val="00E82302"/>
    <w:rsid w:val="00E84F37"/>
    <w:rsid w:val="00E854DF"/>
    <w:rsid w:val="00E85AE8"/>
    <w:rsid w:val="00E85DCC"/>
    <w:rsid w:val="00E92F92"/>
    <w:rsid w:val="00E9545E"/>
    <w:rsid w:val="00E96B5C"/>
    <w:rsid w:val="00EA15FE"/>
    <w:rsid w:val="00EA1B63"/>
    <w:rsid w:val="00EA70DD"/>
    <w:rsid w:val="00EB2ADA"/>
    <w:rsid w:val="00EC4422"/>
    <w:rsid w:val="00EC5429"/>
    <w:rsid w:val="00EC6539"/>
    <w:rsid w:val="00EC7991"/>
    <w:rsid w:val="00ED55D2"/>
    <w:rsid w:val="00ED56B3"/>
    <w:rsid w:val="00EE3C0C"/>
    <w:rsid w:val="00EE6264"/>
    <w:rsid w:val="00EE6C1B"/>
    <w:rsid w:val="00EF15D5"/>
    <w:rsid w:val="00EF3C4F"/>
    <w:rsid w:val="00EF5F0C"/>
    <w:rsid w:val="00EF63CE"/>
    <w:rsid w:val="00EF7493"/>
    <w:rsid w:val="00F0269E"/>
    <w:rsid w:val="00F04554"/>
    <w:rsid w:val="00F10C22"/>
    <w:rsid w:val="00F12A56"/>
    <w:rsid w:val="00F16C43"/>
    <w:rsid w:val="00F1723B"/>
    <w:rsid w:val="00F173D1"/>
    <w:rsid w:val="00F22AB3"/>
    <w:rsid w:val="00F23195"/>
    <w:rsid w:val="00F241FE"/>
    <w:rsid w:val="00F3192B"/>
    <w:rsid w:val="00F32C63"/>
    <w:rsid w:val="00F333D0"/>
    <w:rsid w:val="00F36CA4"/>
    <w:rsid w:val="00F47BE0"/>
    <w:rsid w:val="00F47EE2"/>
    <w:rsid w:val="00F52B34"/>
    <w:rsid w:val="00F5619E"/>
    <w:rsid w:val="00F60243"/>
    <w:rsid w:val="00F62631"/>
    <w:rsid w:val="00F62992"/>
    <w:rsid w:val="00F63DD0"/>
    <w:rsid w:val="00F65641"/>
    <w:rsid w:val="00F6604C"/>
    <w:rsid w:val="00F72C08"/>
    <w:rsid w:val="00F767C9"/>
    <w:rsid w:val="00F77BB0"/>
    <w:rsid w:val="00F806F0"/>
    <w:rsid w:val="00F80A7A"/>
    <w:rsid w:val="00F817E1"/>
    <w:rsid w:val="00F8425C"/>
    <w:rsid w:val="00F90386"/>
    <w:rsid w:val="00F934A4"/>
    <w:rsid w:val="00F9450C"/>
    <w:rsid w:val="00F95A33"/>
    <w:rsid w:val="00FA0011"/>
    <w:rsid w:val="00FA05AF"/>
    <w:rsid w:val="00FA3879"/>
    <w:rsid w:val="00FA4B7E"/>
    <w:rsid w:val="00FA59AC"/>
    <w:rsid w:val="00FA793C"/>
    <w:rsid w:val="00FB166D"/>
    <w:rsid w:val="00FB2C89"/>
    <w:rsid w:val="00FB494D"/>
    <w:rsid w:val="00FB6248"/>
    <w:rsid w:val="00FB706C"/>
    <w:rsid w:val="00FB74EF"/>
    <w:rsid w:val="00FC093C"/>
    <w:rsid w:val="00FC1B59"/>
    <w:rsid w:val="00FC4458"/>
    <w:rsid w:val="00FC49F8"/>
    <w:rsid w:val="00FC6354"/>
    <w:rsid w:val="00FC689C"/>
    <w:rsid w:val="00FD3005"/>
    <w:rsid w:val="00FE1C27"/>
    <w:rsid w:val="00FE216C"/>
    <w:rsid w:val="00FE7CCF"/>
    <w:rsid w:val="00FF183B"/>
    <w:rsid w:val="00FF3EED"/>
    <w:rsid w:val="00FF5E9A"/>
    <w:rsid w:val="00FF643B"/>
    <w:rsid w:val="00FF7425"/>
    <w:rsid w:val="01291B39"/>
    <w:rsid w:val="02ACCF33"/>
    <w:rsid w:val="02E9CD7A"/>
    <w:rsid w:val="030C08B1"/>
    <w:rsid w:val="04072F8A"/>
    <w:rsid w:val="0457E22D"/>
    <w:rsid w:val="049C8E03"/>
    <w:rsid w:val="05877F99"/>
    <w:rsid w:val="072A2073"/>
    <w:rsid w:val="07E79CD9"/>
    <w:rsid w:val="08212379"/>
    <w:rsid w:val="0878214B"/>
    <w:rsid w:val="0880274F"/>
    <w:rsid w:val="08F54E0C"/>
    <w:rsid w:val="0931F83D"/>
    <w:rsid w:val="09CB7D2A"/>
    <w:rsid w:val="0A95A604"/>
    <w:rsid w:val="0B0BE80A"/>
    <w:rsid w:val="0BB63E25"/>
    <w:rsid w:val="0BC99B99"/>
    <w:rsid w:val="0BDDD6E8"/>
    <w:rsid w:val="0CB3EF1A"/>
    <w:rsid w:val="0CDEEB12"/>
    <w:rsid w:val="0DB5F786"/>
    <w:rsid w:val="0DC08B1F"/>
    <w:rsid w:val="0E18ED91"/>
    <w:rsid w:val="0E4C96F3"/>
    <w:rsid w:val="0F5C5B80"/>
    <w:rsid w:val="103078DD"/>
    <w:rsid w:val="113B5E55"/>
    <w:rsid w:val="121A0C21"/>
    <w:rsid w:val="122AEA7E"/>
    <w:rsid w:val="12B540CF"/>
    <w:rsid w:val="12D48E37"/>
    <w:rsid w:val="13289FE3"/>
    <w:rsid w:val="132C1E28"/>
    <w:rsid w:val="137C385F"/>
    <w:rsid w:val="138C8AC2"/>
    <w:rsid w:val="13F6ADC1"/>
    <w:rsid w:val="13FDA1F6"/>
    <w:rsid w:val="14724941"/>
    <w:rsid w:val="149964B8"/>
    <w:rsid w:val="14AE1076"/>
    <w:rsid w:val="152A50AA"/>
    <w:rsid w:val="1540E2E4"/>
    <w:rsid w:val="15CA42C4"/>
    <w:rsid w:val="164797DE"/>
    <w:rsid w:val="180A9034"/>
    <w:rsid w:val="18E02BF7"/>
    <w:rsid w:val="1946284F"/>
    <w:rsid w:val="1A48C840"/>
    <w:rsid w:val="1A66EF9C"/>
    <w:rsid w:val="1A84D58A"/>
    <w:rsid w:val="1B9FCFC8"/>
    <w:rsid w:val="1C75118C"/>
    <w:rsid w:val="1D066A67"/>
    <w:rsid w:val="1D5AC293"/>
    <w:rsid w:val="1FB44048"/>
    <w:rsid w:val="2172AF10"/>
    <w:rsid w:val="218BFCDB"/>
    <w:rsid w:val="2395D09F"/>
    <w:rsid w:val="23A28427"/>
    <w:rsid w:val="23D0344E"/>
    <w:rsid w:val="242C0F96"/>
    <w:rsid w:val="283936C9"/>
    <w:rsid w:val="287E6560"/>
    <w:rsid w:val="290D94D7"/>
    <w:rsid w:val="2A558A71"/>
    <w:rsid w:val="2B6FDF9B"/>
    <w:rsid w:val="2BDA4B8A"/>
    <w:rsid w:val="2C1210AE"/>
    <w:rsid w:val="2C1830AF"/>
    <w:rsid w:val="2CC3ACF4"/>
    <w:rsid w:val="2D41800E"/>
    <w:rsid w:val="2DE73D18"/>
    <w:rsid w:val="2EA51088"/>
    <w:rsid w:val="2EDE4FE7"/>
    <w:rsid w:val="2F61C0EA"/>
    <w:rsid w:val="2F75E012"/>
    <w:rsid w:val="2FDA201E"/>
    <w:rsid w:val="2FE80D67"/>
    <w:rsid w:val="301FC7AD"/>
    <w:rsid w:val="30BE0ABF"/>
    <w:rsid w:val="3172753B"/>
    <w:rsid w:val="328D702E"/>
    <w:rsid w:val="3334BE74"/>
    <w:rsid w:val="333FF832"/>
    <w:rsid w:val="352C584E"/>
    <w:rsid w:val="353E9C53"/>
    <w:rsid w:val="35985F82"/>
    <w:rsid w:val="35EF78CC"/>
    <w:rsid w:val="362A2B22"/>
    <w:rsid w:val="365DD52A"/>
    <w:rsid w:val="36BCD425"/>
    <w:rsid w:val="36ED5853"/>
    <w:rsid w:val="37490D07"/>
    <w:rsid w:val="3819BBBB"/>
    <w:rsid w:val="383BD529"/>
    <w:rsid w:val="383C17CB"/>
    <w:rsid w:val="39835380"/>
    <w:rsid w:val="3A182F02"/>
    <w:rsid w:val="3A2E48D8"/>
    <w:rsid w:val="3ACE2BF4"/>
    <w:rsid w:val="3AD2E82B"/>
    <w:rsid w:val="3B7AF080"/>
    <w:rsid w:val="3C41ED7B"/>
    <w:rsid w:val="3D1752D7"/>
    <w:rsid w:val="3DF9E2D4"/>
    <w:rsid w:val="3F2D6A70"/>
    <w:rsid w:val="3FF6C68E"/>
    <w:rsid w:val="40407710"/>
    <w:rsid w:val="40C9D01A"/>
    <w:rsid w:val="41C6F6F2"/>
    <w:rsid w:val="41F321AD"/>
    <w:rsid w:val="42250C43"/>
    <w:rsid w:val="42502303"/>
    <w:rsid w:val="4351DAD8"/>
    <w:rsid w:val="45719E91"/>
    <w:rsid w:val="468BA3F4"/>
    <w:rsid w:val="47E8A9C0"/>
    <w:rsid w:val="485E4AC2"/>
    <w:rsid w:val="495E1252"/>
    <w:rsid w:val="49F29D6D"/>
    <w:rsid w:val="49FCC1D9"/>
    <w:rsid w:val="4AC2866B"/>
    <w:rsid w:val="4AE291E6"/>
    <w:rsid w:val="4C0CF971"/>
    <w:rsid w:val="4D2D3BD2"/>
    <w:rsid w:val="4E3EE0E7"/>
    <w:rsid w:val="4F9CC84D"/>
    <w:rsid w:val="4FD63CF9"/>
    <w:rsid w:val="5109C2E5"/>
    <w:rsid w:val="5146BE9F"/>
    <w:rsid w:val="51EED434"/>
    <w:rsid w:val="56B7505E"/>
    <w:rsid w:val="589149D2"/>
    <w:rsid w:val="58965A0A"/>
    <w:rsid w:val="5AFA881B"/>
    <w:rsid w:val="5B037C34"/>
    <w:rsid w:val="5B329118"/>
    <w:rsid w:val="5B5DF97F"/>
    <w:rsid w:val="5C0768B2"/>
    <w:rsid w:val="5C55CEA0"/>
    <w:rsid w:val="5C85DD19"/>
    <w:rsid w:val="5D2358E9"/>
    <w:rsid w:val="5DBAF759"/>
    <w:rsid w:val="5E12499C"/>
    <w:rsid w:val="5E2AA99B"/>
    <w:rsid w:val="5EE66F28"/>
    <w:rsid w:val="5F7EBE92"/>
    <w:rsid w:val="5FF1D23E"/>
    <w:rsid w:val="600B19BF"/>
    <w:rsid w:val="600F0D59"/>
    <w:rsid w:val="61043B8F"/>
    <w:rsid w:val="617EC57C"/>
    <w:rsid w:val="61B34B4E"/>
    <w:rsid w:val="6301A63E"/>
    <w:rsid w:val="6348C822"/>
    <w:rsid w:val="6357C5BB"/>
    <w:rsid w:val="63DE7539"/>
    <w:rsid w:val="660486AC"/>
    <w:rsid w:val="68226015"/>
    <w:rsid w:val="690DCF39"/>
    <w:rsid w:val="69645DE4"/>
    <w:rsid w:val="6A0F7A54"/>
    <w:rsid w:val="6C25AE66"/>
    <w:rsid w:val="6C2A1A0A"/>
    <w:rsid w:val="6C40B037"/>
    <w:rsid w:val="6CB9A8F4"/>
    <w:rsid w:val="6E87EAEF"/>
    <w:rsid w:val="70312A02"/>
    <w:rsid w:val="705B82E7"/>
    <w:rsid w:val="7328EA78"/>
    <w:rsid w:val="73A85A90"/>
    <w:rsid w:val="73E47AB6"/>
    <w:rsid w:val="75DBE610"/>
    <w:rsid w:val="77744C89"/>
    <w:rsid w:val="777961CF"/>
    <w:rsid w:val="79184275"/>
    <w:rsid w:val="792B2DF0"/>
    <w:rsid w:val="79CB0E2F"/>
    <w:rsid w:val="79FCEA30"/>
    <w:rsid w:val="7A4BA7D5"/>
    <w:rsid w:val="7A6AE852"/>
    <w:rsid w:val="7AA1A845"/>
    <w:rsid w:val="7B8D328C"/>
    <w:rsid w:val="7BB8028B"/>
    <w:rsid w:val="7D68139D"/>
    <w:rsid w:val="7EA287A9"/>
    <w:rsid w:val="7F01D5FD"/>
    <w:rsid w:val="7F3381F0"/>
    <w:rsid w:val="7F7C9D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101E9"/>
  <w15:chartTrackingRefBased/>
  <w15:docId w15:val="{57A59FC8-B289-478A-A89B-4E43FEE7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paragraph" w:styleId="Heading1">
    <w:name w:val="heading 1"/>
    <w:basedOn w:val="Normal"/>
    <w:next w:val="Normal"/>
    <w:uiPriority w:val="9"/>
    <w:qFormat/>
    <w:rsid w:val="2D4180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uiPriority w:val="9"/>
    <w:unhideWhenUsed/>
    <w:qFormat/>
    <w:rsid w:val="2D4180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w:hAnsi="Helvetica" w:cs="Arial Unicode MS"/>
      <w:color w:val="000000"/>
      <w:sz w:val="24"/>
      <w:szCs w:val="24"/>
      <w:bdr w:val="nil"/>
      <w:lang w:eastAsia="en-GB"/>
    </w:rPr>
  </w:style>
  <w:style w:type="paragraph" w:customStyle="1" w:styleId="PositionPaper">
    <w:name w:val="Position Paper"/>
    <w:pPr>
      <w:pBdr>
        <w:top w:val="nil"/>
        <w:left w:val="nil"/>
        <w:bottom w:val="nil"/>
        <w:right w:val="nil"/>
        <w:between w:val="nil"/>
        <w:bar w:val="nil"/>
      </w:pBdr>
      <w:spacing w:line="168" w:lineRule="auto"/>
      <w:ind w:right="2721"/>
    </w:pPr>
    <w:rPr>
      <w:rFonts w:ascii="Basis Grotesque" w:hAnsi="Basis Grotesque" w:cs="Arial Unicode MS"/>
      <w:caps/>
      <w:color w:val="383D83"/>
      <w:spacing w:val="27"/>
      <w:sz w:val="26"/>
      <w:szCs w:val="26"/>
      <w:bdr w:val="nil"/>
      <w:lang w:eastAsia="en-GB"/>
    </w:rPr>
  </w:style>
  <w:style w:type="paragraph" w:customStyle="1" w:styleId="MainTitle">
    <w:name w:val="Main Title"/>
    <w:pPr>
      <w:pBdr>
        <w:top w:val="nil"/>
        <w:left w:val="nil"/>
        <w:bottom w:val="nil"/>
        <w:right w:val="nil"/>
        <w:between w:val="nil"/>
        <w:bar w:val="nil"/>
      </w:pBdr>
      <w:spacing w:line="168" w:lineRule="auto"/>
      <w:ind w:right="2721"/>
    </w:pPr>
    <w:rPr>
      <w:rFonts w:ascii="Bau Pro" w:hAnsi="Bau Pro" w:cs="Arial Unicode MS"/>
      <w:b/>
      <w:bCs/>
      <w:color w:val="383D83"/>
      <w:sz w:val="80"/>
      <w:szCs w:val="80"/>
      <w:bdr w:val="nil"/>
      <w:lang w:val="en-US" w:eastAsia="en-GB"/>
    </w:rPr>
  </w:style>
  <w:style w:type="paragraph" w:customStyle="1" w:styleId="Default">
    <w:name w:val="Default"/>
    <w:pPr>
      <w:pBdr>
        <w:top w:val="nil"/>
        <w:left w:val="nil"/>
        <w:bottom w:val="nil"/>
        <w:right w:val="nil"/>
        <w:between w:val="nil"/>
        <w:bar w:val="nil"/>
      </w:pBdr>
    </w:pPr>
    <w:rPr>
      <w:rFonts w:ascii="Helvetica" w:eastAsia="Helvetica" w:hAnsi="Helvetica" w:cs="Helvetica"/>
      <w:color w:val="000000"/>
      <w:sz w:val="22"/>
      <w:szCs w:val="22"/>
      <w:bdr w:val="nil"/>
      <w:lang w:eastAsia="en-GB"/>
    </w:rPr>
  </w:style>
  <w:style w:type="paragraph" w:customStyle="1" w:styleId="Inleiding1">
    <w:name w:val="Inleiding 1"/>
    <w:pPr>
      <w:pBdr>
        <w:top w:val="nil"/>
        <w:left w:val="nil"/>
        <w:bottom w:val="nil"/>
        <w:right w:val="nil"/>
        <w:between w:val="nil"/>
        <w:bar w:val="nil"/>
      </w:pBdr>
      <w:ind w:right="2721"/>
    </w:pPr>
    <w:rPr>
      <w:rFonts w:ascii="BauPro-Medium" w:eastAsia="BauPro-Medium" w:hAnsi="BauPro-Medium" w:cs="BauPro-Medium"/>
      <w:color w:val="383D83"/>
      <w:sz w:val="24"/>
      <w:szCs w:val="24"/>
      <w:bdr w:val="nil"/>
      <w:lang w:eastAsia="en-GB"/>
    </w:rPr>
  </w:style>
  <w:style w:type="paragraph" w:customStyle="1" w:styleId="Headline1">
    <w:name w:val="Headline 1"/>
    <w:pPr>
      <w:pBdr>
        <w:top w:val="nil"/>
        <w:left w:val="nil"/>
        <w:bottom w:val="nil"/>
        <w:right w:val="nil"/>
        <w:between w:val="nil"/>
        <w:bar w:val="nil"/>
      </w:pBdr>
      <w:tabs>
        <w:tab w:val="left" w:pos="1164"/>
      </w:tabs>
      <w:ind w:right="2721"/>
      <w:outlineLvl w:val="0"/>
    </w:pPr>
    <w:rPr>
      <w:rFonts w:ascii="BauPro-Medium" w:eastAsia="BauPro-Medium" w:hAnsi="BauPro-Medium" w:cs="BauPro-Medium"/>
      <w:color w:val="383D83"/>
      <w:spacing w:val="-6"/>
      <w:sz w:val="36"/>
      <w:szCs w:val="36"/>
      <w:bdr w:val="nil"/>
      <w:lang w:eastAsia="en-GB"/>
    </w:rPr>
  </w:style>
  <w:style w:type="paragraph" w:customStyle="1" w:styleId="BodyTextBullet1">
    <w:name w:val="Body Text Bullet 1"/>
    <w:pPr>
      <w:pBdr>
        <w:top w:val="nil"/>
        <w:left w:val="nil"/>
        <w:bottom w:val="nil"/>
        <w:right w:val="nil"/>
        <w:between w:val="nil"/>
        <w:bar w:val="nil"/>
      </w:pBdr>
      <w:tabs>
        <w:tab w:val="left" w:pos="1164"/>
      </w:tabs>
      <w:ind w:right="2721"/>
    </w:pPr>
    <w:rPr>
      <w:rFonts w:ascii="Bau Pro" w:hAnsi="Bau Pro" w:cs="Arial Unicode MS"/>
      <w:color w:val="383D83"/>
      <w:spacing w:val="-3"/>
      <w:bdr w:val="nil"/>
      <w:lang w:eastAsia="en-GB"/>
    </w:rPr>
  </w:style>
  <w:style w:type="numbering" w:customStyle="1" w:styleId="CeemetBullet">
    <w:name w:val="Ceemet Bullet"/>
    <w:pPr>
      <w:numPr>
        <w:numId w:val="5"/>
      </w:numPr>
    </w:pPr>
  </w:style>
  <w:style w:type="paragraph" w:customStyle="1" w:styleId="PanTitle">
    <w:name w:val="Pan Title"/>
    <w:pPr>
      <w:pBdr>
        <w:top w:val="nil"/>
        <w:left w:val="nil"/>
        <w:bottom w:val="nil"/>
        <w:right w:val="nil"/>
        <w:between w:val="nil"/>
        <w:bar w:val="nil"/>
      </w:pBdr>
      <w:ind w:right="2721"/>
    </w:pPr>
    <w:rPr>
      <w:rFonts w:ascii="Basis Grotesque" w:hAnsi="Basis Grotesque" w:cs="Arial Unicode MS"/>
      <w:caps/>
      <w:color w:val="383D83"/>
      <w:spacing w:val="8"/>
      <w:sz w:val="16"/>
      <w:szCs w:val="16"/>
      <w:bdr w:val="nil"/>
      <w:lang w:val="en-US" w:eastAsia="en-GB"/>
    </w:rPr>
  </w:style>
  <w:style w:type="paragraph" w:styleId="TOC1">
    <w:name w:val="toc 1"/>
    <w:pPr>
      <w:pBdr>
        <w:top w:val="nil"/>
        <w:left w:val="nil"/>
        <w:bottom w:val="nil"/>
        <w:right w:val="nil"/>
        <w:between w:val="nil"/>
        <w:bar w:val="nil"/>
      </w:pBdr>
      <w:tabs>
        <w:tab w:val="right" w:pos="6803"/>
      </w:tabs>
      <w:spacing w:after="120"/>
    </w:pPr>
    <w:rPr>
      <w:rFonts w:ascii="Bau Pro" w:eastAsia="Bau Pro" w:hAnsi="Bau Pro" w:cs="Bau Pro"/>
      <w:color w:val="383D83"/>
      <w:bdr w:val="nil"/>
      <w:lang w:eastAsia="en-GB"/>
    </w:rPr>
  </w:style>
  <w:style w:type="paragraph" w:styleId="Header">
    <w:name w:val="header"/>
    <w:basedOn w:val="Normal"/>
    <w:link w:val="HeaderChar"/>
    <w:uiPriority w:val="99"/>
    <w:unhideWhenUsed/>
    <w:rsid w:val="002B531F"/>
    <w:pPr>
      <w:tabs>
        <w:tab w:val="center" w:pos="4513"/>
        <w:tab w:val="right" w:pos="9026"/>
      </w:tabs>
    </w:pPr>
  </w:style>
  <w:style w:type="character" w:customStyle="1" w:styleId="HeaderChar">
    <w:name w:val="Header Char"/>
    <w:link w:val="Header"/>
    <w:uiPriority w:val="99"/>
    <w:rsid w:val="002B531F"/>
    <w:rPr>
      <w:sz w:val="24"/>
      <w:szCs w:val="24"/>
      <w:lang w:val="en-US" w:eastAsia="en-US"/>
    </w:rPr>
  </w:style>
  <w:style w:type="paragraph" w:styleId="Footer">
    <w:name w:val="footer"/>
    <w:basedOn w:val="Normal"/>
    <w:link w:val="FooterChar"/>
    <w:uiPriority w:val="99"/>
    <w:unhideWhenUsed/>
    <w:rsid w:val="002B531F"/>
    <w:pPr>
      <w:tabs>
        <w:tab w:val="center" w:pos="4513"/>
        <w:tab w:val="right" w:pos="9026"/>
      </w:tabs>
    </w:pPr>
  </w:style>
  <w:style w:type="character" w:customStyle="1" w:styleId="FooterChar">
    <w:name w:val="Footer Char"/>
    <w:link w:val="Footer"/>
    <w:uiPriority w:val="99"/>
    <w:rsid w:val="002B531F"/>
    <w:rPr>
      <w:sz w:val="24"/>
      <w:szCs w:val="24"/>
      <w:lang w:val="en-US" w:eastAsia="en-US"/>
    </w:rPr>
  </w:style>
  <w:style w:type="paragraph" w:styleId="BalloonText">
    <w:name w:val="Balloon Text"/>
    <w:basedOn w:val="Normal"/>
    <w:link w:val="BalloonTextChar"/>
    <w:uiPriority w:val="99"/>
    <w:semiHidden/>
    <w:unhideWhenUsed/>
    <w:rsid w:val="00E661BA"/>
    <w:rPr>
      <w:rFonts w:ascii="Segoe UI" w:hAnsi="Segoe UI" w:cs="Segoe UI"/>
      <w:sz w:val="18"/>
      <w:szCs w:val="18"/>
    </w:rPr>
  </w:style>
  <w:style w:type="character" w:customStyle="1" w:styleId="BalloonTextChar">
    <w:name w:val="Balloon Text Char"/>
    <w:link w:val="BalloonText"/>
    <w:uiPriority w:val="99"/>
    <w:semiHidden/>
    <w:rsid w:val="00E661BA"/>
    <w:rPr>
      <w:rFonts w:ascii="Segoe UI" w:hAnsi="Segoe UI" w:cs="Segoe UI"/>
      <w:sz w:val="18"/>
      <w:szCs w:val="18"/>
      <w:lang w:val="en-US" w:eastAsia="en-US"/>
    </w:rPr>
  </w:style>
  <w:style w:type="table" w:styleId="TableGrid">
    <w:name w:val="Table Grid"/>
    <w:basedOn w:val="TableNormal"/>
    <w:uiPriority w:val="39"/>
    <w:rsid w:val="00147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uiPriority w:val="99"/>
    <w:semiHidden/>
    <w:unhideWhenUsed/>
    <w:rsid w:val="00C169E4"/>
    <w:rPr>
      <w:color w:val="808080"/>
      <w:shd w:val="clear" w:color="auto" w:fill="E6E6E6"/>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6F6629"/>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Calibri" w:hAnsi="Calibri" w:cs="Calibri"/>
      <w:sz w:val="22"/>
      <w:szCs w:val="22"/>
      <w:bdr w:val="none" w:sz="0" w:space="0" w:color="auto"/>
      <w:lang w:val="en-GB"/>
    </w:rPr>
  </w:style>
  <w:style w:type="character" w:styleId="FollowedHyperlink">
    <w:name w:val="FollowedHyperlink"/>
    <w:uiPriority w:val="99"/>
    <w:semiHidden/>
    <w:unhideWhenUsed/>
    <w:rsid w:val="004E59E1"/>
    <w:rPr>
      <w:color w:val="FF00FF"/>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37073C"/>
    <w:rPr>
      <w:rFonts w:ascii="Calibri" w:eastAsia="Calibri" w:hAnsi="Calibri" w:cs="Calibri"/>
      <w:sz w:val="22"/>
      <w:szCs w:val="22"/>
      <w:lang w:val="en-GB"/>
    </w:rPr>
  </w:style>
  <w:style w:type="paragraph" w:styleId="NormalWeb">
    <w:name w:val="Normal (Web)"/>
    <w:basedOn w:val="Normal"/>
    <w:uiPriority w:val="99"/>
    <w:unhideWhenUsed/>
    <w:rsid w:val="00254BA2"/>
  </w:style>
  <w:style w:type="character" w:styleId="UnresolvedMention">
    <w:name w:val="Unresolved Mention"/>
    <w:basedOn w:val="DefaultParagraphFont"/>
    <w:uiPriority w:val="99"/>
    <w:semiHidden/>
    <w:unhideWhenUsed/>
    <w:rsid w:val="007F1E13"/>
    <w:rPr>
      <w:color w:val="605E5C"/>
      <w:shd w:val="clear" w:color="auto" w:fill="E1DFDD"/>
    </w:rPr>
  </w:style>
  <w:style w:type="character" w:styleId="Strong">
    <w:name w:val="Strong"/>
    <w:basedOn w:val="DefaultParagraphFont"/>
    <w:uiPriority w:val="22"/>
    <w:qFormat/>
    <w:rsid w:val="006E62BD"/>
    <w:rPr>
      <w:b/>
      <w:bCs/>
    </w:rPr>
  </w:style>
  <w:style w:type="character" w:styleId="CommentReference">
    <w:name w:val="annotation reference"/>
    <w:basedOn w:val="DefaultParagraphFont"/>
    <w:uiPriority w:val="99"/>
    <w:semiHidden/>
    <w:unhideWhenUsed/>
    <w:rsid w:val="004451FA"/>
    <w:rPr>
      <w:sz w:val="16"/>
      <w:szCs w:val="16"/>
    </w:rPr>
  </w:style>
  <w:style w:type="paragraph" w:styleId="CommentText">
    <w:name w:val="annotation text"/>
    <w:basedOn w:val="Normal"/>
    <w:link w:val="CommentTextChar"/>
    <w:uiPriority w:val="99"/>
    <w:semiHidden/>
    <w:unhideWhenUsed/>
    <w:rsid w:val="004451FA"/>
    <w:rPr>
      <w:sz w:val="20"/>
      <w:szCs w:val="20"/>
    </w:rPr>
  </w:style>
  <w:style w:type="character" w:customStyle="1" w:styleId="CommentTextChar">
    <w:name w:val="Comment Text Char"/>
    <w:basedOn w:val="DefaultParagraphFont"/>
    <w:link w:val="CommentText"/>
    <w:uiPriority w:val="99"/>
    <w:semiHidden/>
    <w:rsid w:val="004451FA"/>
    <w:rPr>
      <w:bdr w:val="nil"/>
      <w:lang w:val="en-US" w:eastAsia="en-US"/>
    </w:rPr>
  </w:style>
  <w:style w:type="paragraph" w:styleId="CommentSubject">
    <w:name w:val="annotation subject"/>
    <w:basedOn w:val="CommentText"/>
    <w:next w:val="CommentText"/>
    <w:link w:val="CommentSubjectChar"/>
    <w:uiPriority w:val="99"/>
    <w:semiHidden/>
    <w:unhideWhenUsed/>
    <w:rsid w:val="004451FA"/>
    <w:rPr>
      <w:b/>
      <w:bCs/>
    </w:rPr>
  </w:style>
  <w:style w:type="character" w:customStyle="1" w:styleId="CommentSubjectChar">
    <w:name w:val="Comment Subject Char"/>
    <w:basedOn w:val="CommentTextChar"/>
    <w:link w:val="CommentSubject"/>
    <w:uiPriority w:val="99"/>
    <w:semiHidden/>
    <w:rsid w:val="004451FA"/>
    <w:rPr>
      <w:b/>
      <w:bCs/>
      <w:bdr w:val="nil"/>
      <w:lang w:val="en-US" w:eastAsia="en-US"/>
    </w:rPr>
  </w:style>
  <w:style w:type="paragraph" w:styleId="Revision">
    <w:name w:val="Revision"/>
    <w:hidden/>
    <w:uiPriority w:val="99"/>
    <w:semiHidden/>
    <w:rsid w:val="00A5570F"/>
    <w:rPr>
      <w:sz w:val="24"/>
      <w:szCs w:val="24"/>
      <w:bdr w:val="nil"/>
      <w:lang w:val="en-US" w:eastAsia="en-US"/>
    </w:rPr>
  </w:style>
  <w:style w:type="paragraph" w:customStyle="1" w:styleId="paragraph">
    <w:name w:val="paragraph"/>
    <w:basedOn w:val="Normal"/>
    <w:rsid w:val="00290A6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290A69"/>
  </w:style>
  <w:style w:type="character" w:customStyle="1" w:styleId="eop">
    <w:name w:val="eop"/>
    <w:basedOn w:val="DefaultParagraphFont"/>
    <w:rsid w:val="00290A69"/>
  </w:style>
  <w:style w:type="character" w:customStyle="1" w:styleId="tabchar">
    <w:name w:val="tabchar"/>
    <w:basedOn w:val="DefaultParagraphFont"/>
    <w:rsid w:val="00290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5727">
      <w:bodyDiv w:val="1"/>
      <w:marLeft w:val="0"/>
      <w:marRight w:val="0"/>
      <w:marTop w:val="0"/>
      <w:marBottom w:val="0"/>
      <w:divBdr>
        <w:top w:val="none" w:sz="0" w:space="0" w:color="auto"/>
        <w:left w:val="none" w:sz="0" w:space="0" w:color="auto"/>
        <w:bottom w:val="none" w:sz="0" w:space="0" w:color="auto"/>
        <w:right w:val="none" w:sz="0" w:space="0" w:color="auto"/>
      </w:divBdr>
    </w:div>
    <w:div w:id="110782197">
      <w:bodyDiv w:val="1"/>
      <w:marLeft w:val="0"/>
      <w:marRight w:val="0"/>
      <w:marTop w:val="0"/>
      <w:marBottom w:val="0"/>
      <w:divBdr>
        <w:top w:val="none" w:sz="0" w:space="0" w:color="auto"/>
        <w:left w:val="none" w:sz="0" w:space="0" w:color="auto"/>
        <w:bottom w:val="none" w:sz="0" w:space="0" w:color="auto"/>
        <w:right w:val="none" w:sz="0" w:space="0" w:color="auto"/>
      </w:divBdr>
    </w:div>
    <w:div w:id="165169933">
      <w:bodyDiv w:val="1"/>
      <w:marLeft w:val="0"/>
      <w:marRight w:val="0"/>
      <w:marTop w:val="0"/>
      <w:marBottom w:val="0"/>
      <w:divBdr>
        <w:top w:val="none" w:sz="0" w:space="0" w:color="auto"/>
        <w:left w:val="none" w:sz="0" w:space="0" w:color="auto"/>
        <w:bottom w:val="none" w:sz="0" w:space="0" w:color="auto"/>
        <w:right w:val="none" w:sz="0" w:space="0" w:color="auto"/>
      </w:divBdr>
    </w:div>
    <w:div w:id="168494717">
      <w:bodyDiv w:val="1"/>
      <w:marLeft w:val="0"/>
      <w:marRight w:val="0"/>
      <w:marTop w:val="0"/>
      <w:marBottom w:val="0"/>
      <w:divBdr>
        <w:top w:val="none" w:sz="0" w:space="0" w:color="auto"/>
        <w:left w:val="none" w:sz="0" w:space="0" w:color="auto"/>
        <w:bottom w:val="none" w:sz="0" w:space="0" w:color="auto"/>
        <w:right w:val="none" w:sz="0" w:space="0" w:color="auto"/>
      </w:divBdr>
    </w:div>
    <w:div w:id="188036264">
      <w:bodyDiv w:val="1"/>
      <w:marLeft w:val="0"/>
      <w:marRight w:val="0"/>
      <w:marTop w:val="0"/>
      <w:marBottom w:val="0"/>
      <w:divBdr>
        <w:top w:val="none" w:sz="0" w:space="0" w:color="auto"/>
        <w:left w:val="none" w:sz="0" w:space="0" w:color="auto"/>
        <w:bottom w:val="none" w:sz="0" w:space="0" w:color="auto"/>
        <w:right w:val="none" w:sz="0" w:space="0" w:color="auto"/>
      </w:divBdr>
    </w:div>
    <w:div w:id="272976240">
      <w:bodyDiv w:val="1"/>
      <w:marLeft w:val="0"/>
      <w:marRight w:val="0"/>
      <w:marTop w:val="0"/>
      <w:marBottom w:val="0"/>
      <w:divBdr>
        <w:top w:val="none" w:sz="0" w:space="0" w:color="auto"/>
        <w:left w:val="none" w:sz="0" w:space="0" w:color="auto"/>
        <w:bottom w:val="none" w:sz="0" w:space="0" w:color="auto"/>
        <w:right w:val="none" w:sz="0" w:space="0" w:color="auto"/>
      </w:divBdr>
    </w:div>
    <w:div w:id="681516668">
      <w:bodyDiv w:val="1"/>
      <w:marLeft w:val="0"/>
      <w:marRight w:val="0"/>
      <w:marTop w:val="0"/>
      <w:marBottom w:val="0"/>
      <w:divBdr>
        <w:top w:val="none" w:sz="0" w:space="0" w:color="auto"/>
        <w:left w:val="none" w:sz="0" w:space="0" w:color="auto"/>
        <w:bottom w:val="none" w:sz="0" w:space="0" w:color="auto"/>
        <w:right w:val="none" w:sz="0" w:space="0" w:color="auto"/>
      </w:divBdr>
    </w:div>
    <w:div w:id="861744851">
      <w:bodyDiv w:val="1"/>
      <w:marLeft w:val="0"/>
      <w:marRight w:val="0"/>
      <w:marTop w:val="0"/>
      <w:marBottom w:val="0"/>
      <w:divBdr>
        <w:top w:val="none" w:sz="0" w:space="0" w:color="auto"/>
        <w:left w:val="none" w:sz="0" w:space="0" w:color="auto"/>
        <w:bottom w:val="none" w:sz="0" w:space="0" w:color="auto"/>
        <w:right w:val="none" w:sz="0" w:space="0" w:color="auto"/>
      </w:divBdr>
    </w:div>
    <w:div w:id="1031877501">
      <w:bodyDiv w:val="1"/>
      <w:marLeft w:val="0"/>
      <w:marRight w:val="0"/>
      <w:marTop w:val="0"/>
      <w:marBottom w:val="0"/>
      <w:divBdr>
        <w:top w:val="none" w:sz="0" w:space="0" w:color="auto"/>
        <w:left w:val="none" w:sz="0" w:space="0" w:color="auto"/>
        <w:bottom w:val="none" w:sz="0" w:space="0" w:color="auto"/>
        <w:right w:val="none" w:sz="0" w:space="0" w:color="auto"/>
      </w:divBdr>
    </w:div>
    <w:div w:id="1133595693">
      <w:bodyDiv w:val="1"/>
      <w:marLeft w:val="0"/>
      <w:marRight w:val="0"/>
      <w:marTop w:val="0"/>
      <w:marBottom w:val="0"/>
      <w:divBdr>
        <w:top w:val="none" w:sz="0" w:space="0" w:color="auto"/>
        <w:left w:val="none" w:sz="0" w:space="0" w:color="auto"/>
        <w:bottom w:val="none" w:sz="0" w:space="0" w:color="auto"/>
        <w:right w:val="none" w:sz="0" w:space="0" w:color="auto"/>
      </w:divBdr>
      <w:divsChild>
        <w:div w:id="520633291">
          <w:marLeft w:val="0"/>
          <w:marRight w:val="0"/>
          <w:marTop w:val="0"/>
          <w:marBottom w:val="0"/>
          <w:divBdr>
            <w:top w:val="none" w:sz="0" w:space="0" w:color="auto"/>
            <w:left w:val="none" w:sz="0" w:space="0" w:color="auto"/>
            <w:bottom w:val="none" w:sz="0" w:space="0" w:color="auto"/>
            <w:right w:val="none" w:sz="0" w:space="0" w:color="auto"/>
          </w:divBdr>
          <w:divsChild>
            <w:div w:id="184443104">
              <w:marLeft w:val="0"/>
              <w:marRight w:val="0"/>
              <w:marTop w:val="0"/>
              <w:marBottom w:val="0"/>
              <w:divBdr>
                <w:top w:val="none" w:sz="0" w:space="0" w:color="auto"/>
                <w:left w:val="none" w:sz="0" w:space="0" w:color="auto"/>
                <w:bottom w:val="none" w:sz="0" w:space="0" w:color="auto"/>
                <w:right w:val="none" w:sz="0" w:space="0" w:color="auto"/>
              </w:divBdr>
            </w:div>
            <w:div w:id="291134989">
              <w:marLeft w:val="0"/>
              <w:marRight w:val="0"/>
              <w:marTop w:val="0"/>
              <w:marBottom w:val="0"/>
              <w:divBdr>
                <w:top w:val="none" w:sz="0" w:space="0" w:color="auto"/>
                <w:left w:val="none" w:sz="0" w:space="0" w:color="auto"/>
                <w:bottom w:val="none" w:sz="0" w:space="0" w:color="auto"/>
                <w:right w:val="none" w:sz="0" w:space="0" w:color="auto"/>
              </w:divBdr>
            </w:div>
            <w:div w:id="520978036">
              <w:marLeft w:val="0"/>
              <w:marRight w:val="0"/>
              <w:marTop w:val="0"/>
              <w:marBottom w:val="0"/>
              <w:divBdr>
                <w:top w:val="none" w:sz="0" w:space="0" w:color="auto"/>
                <w:left w:val="none" w:sz="0" w:space="0" w:color="auto"/>
                <w:bottom w:val="none" w:sz="0" w:space="0" w:color="auto"/>
                <w:right w:val="none" w:sz="0" w:space="0" w:color="auto"/>
              </w:divBdr>
            </w:div>
            <w:div w:id="282081635">
              <w:marLeft w:val="0"/>
              <w:marRight w:val="0"/>
              <w:marTop w:val="0"/>
              <w:marBottom w:val="0"/>
              <w:divBdr>
                <w:top w:val="none" w:sz="0" w:space="0" w:color="auto"/>
                <w:left w:val="none" w:sz="0" w:space="0" w:color="auto"/>
                <w:bottom w:val="none" w:sz="0" w:space="0" w:color="auto"/>
                <w:right w:val="none" w:sz="0" w:space="0" w:color="auto"/>
              </w:divBdr>
            </w:div>
          </w:divsChild>
        </w:div>
        <w:div w:id="79986316">
          <w:marLeft w:val="0"/>
          <w:marRight w:val="0"/>
          <w:marTop w:val="0"/>
          <w:marBottom w:val="0"/>
          <w:divBdr>
            <w:top w:val="none" w:sz="0" w:space="0" w:color="auto"/>
            <w:left w:val="none" w:sz="0" w:space="0" w:color="auto"/>
            <w:bottom w:val="none" w:sz="0" w:space="0" w:color="auto"/>
            <w:right w:val="none" w:sz="0" w:space="0" w:color="auto"/>
          </w:divBdr>
        </w:div>
        <w:div w:id="1696886116">
          <w:marLeft w:val="0"/>
          <w:marRight w:val="0"/>
          <w:marTop w:val="0"/>
          <w:marBottom w:val="0"/>
          <w:divBdr>
            <w:top w:val="none" w:sz="0" w:space="0" w:color="auto"/>
            <w:left w:val="none" w:sz="0" w:space="0" w:color="auto"/>
            <w:bottom w:val="none" w:sz="0" w:space="0" w:color="auto"/>
            <w:right w:val="none" w:sz="0" w:space="0" w:color="auto"/>
          </w:divBdr>
        </w:div>
      </w:divsChild>
    </w:div>
    <w:div w:id="1310090950">
      <w:bodyDiv w:val="1"/>
      <w:marLeft w:val="0"/>
      <w:marRight w:val="0"/>
      <w:marTop w:val="0"/>
      <w:marBottom w:val="0"/>
      <w:divBdr>
        <w:top w:val="none" w:sz="0" w:space="0" w:color="auto"/>
        <w:left w:val="none" w:sz="0" w:space="0" w:color="auto"/>
        <w:bottom w:val="none" w:sz="0" w:space="0" w:color="auto"/>
        <w:right w:val="none" w:sz="0" w:space="0" w:color="auto"/>
      </w:divBdr>
    </w:div>
    <w:div w:id="1313146081">
      <w:bodyDiv w:val="1"/>
      <w:marLeft w:val="0"/>
      <w:marRight w:val="0"/>
      <w:marTop w:val="0"/>
      <w:marBottom w:val="0"/>
      <w:divBdr>
        <w:top w:val="none" w:sz="0" w:space="0" w:color="auto"/>
        <w:left w:val="none" w:sz="0" w:space="0" w:color="auto"/>
        <w:bottom w:val="none" w:sz="0" w:space="0" w:color="auto"/>
        <w:right w:val="none" w:sz="0" w:space="0" w:color="auto"/>
      </w:divBdr>
    </w:div>
    <w:div w:id="1457289926">
      <w:bodyDiv w:val="1"/>
      <w:marLeft w:val="0"/>
      <w:marRight w:val="0"/>
      <w:marTop w:val="0"/>
      <w:marBottom w:val="0"/>
      <w:divBdr>
        <w:top w:val="none" w:sz="0" w:space="0" w:color="auto"/>
        <w:left w:val="none" w:sz="0" w:space="0" w:color="auto"/>
        <w:bottom w:val="none" w:sz="0" w:space="0" w:color="auto"/>
        <w:right w:val="none" w:sz="0" w:space="0" w:color="auto"/>
      </w:divBdr>
    </w:div>
    <w:div w:id="1599872442">
      <w:bodyDiv w:val="1"/>
      <w:marLeft w:val="0"/>
      <w:marRight w:val="0"/>
      <w:marTop w:val="0"/>
      <w:marBottom w:val="0"/>
      <w:divBdr>
        <w:top w:val="none" w:sz="0" w:space="0" w:color="auto"/>
        <w:left w:val="none" w:sz="0" w:space="0" w:color="auto"/>
        <w:bottom w:val="none" w:sz="0" w:space="0" w:color="auto"/>
        <w:right w:val="none" w:sz="0" w:space="0" w:color="auto"/>
      </w:divBdr>
    </w:div>
    <w:div w:id="1800954559">
      <w:bodyDiv w:val="1"/>
      <w:marLeft w:val="0"/>
      <w:marRight w:val="0"/>
      <w:marTop w:val="0"/>
      <w:marBottom w:val="0"/>
      <w:divBdr>
        <w:top w:val="none" w:sz="0" w:space="0" w:color="auto"/>
        <w:left w:val="none" w:sz="0" w:space="0" w:color="auto"/>
        <w:bottom w:val="none" w:sz="0" w:space="0" w:color="auto"/>
        <w:right w:val="none" w:sz="0" w:space="0" w:color="auto"/>
      </w:divBdr>
    </w:div>
    <w:div w:id="1845825994">
      <w:bodyDiv w:val="1"/>
      <w:marLeft w:val="0"/>
      <w:marRight w:val="0"/>
      <w:marTop w:val="0"/>
      <w:marBottom w:val="0"/>
      <w:divBdr>
        <w:top w:val="none" w:sz="0" w:space="0" w:color="auto"/>
        <w:left w:val="none" w:sz="0" w:space="0" w:color="auto"/>
        <w:bottom w:val="none" w:sz="0" w:space="0" w:color="auto"/>
        <w:right w:val="none" w:sz="0" w:space="0" w:color="auto"/>
      </w:divBdr>
    </w:div>
    <w:div w:id="1881092969">
      <w:bodyDiv w:val="1"/>
      <w:marLeft w:val="0"/>
      <w:marRight w:val="0"/>
      <w:marTop w:val="0"/>
      <w:marBottom w:val="0"/>
      <w:divBdr>
        <w:top w:val="none" w:sz="0" w:space="0" w:color="auto"/>
        <w:left w:val="none" w:sz="0" w:space="0" w:color="auto"/>
        <w:bottom w:val="none" w:sz="0" w:space="0" w:color="auto"/>
        <w:right w:val="none" w:sz="0" w:space="0" w:color="auto"/>
      </w:divBdr>
    </w:div>
    <w:div w:id="1947076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emet.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witter.com/CEEMET" TargetMode="External"/><Relationship Id="rId2" Type="http://schemas.openxmlformats.org/officeDocument/2006/relationships/customXml" Target="../customXml/item2.xml"/><Relationship Id="rId16" Type="http://schemas.openxmlformats.org/officeDocument/2006/relationships/hyperlink" Target="http://www.ceemet.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CEEM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Props1.xml><?xml version="1.0" encoding="utf-8"?>
<ds:datastoreItem xmlns:ds="http://schemas.openxmlformats.org/officeDocument/2006/customXml" ds:itemID="{76AB7D8F-1EFB-42D3-A87A-11ABE04ED6F7}">
  <ds:schemaRefs>
    <ds:schemaRef ds:uri="http://schemas.microsoft.com/office/2006/metadata/longProperties"/>
  </ds:schemaRefs>
</ds:datastoreItem>
</file>

<file path=customXml/itemProps2.xml><?xml version="1.0" encoding="utf-8"?>
<ds:datastoreItem xmlns:ds="http://schemas.openxmlformats.org/officeDocument/2006/customXml" ds:itemID="{2B1EE076-1C8C-43C5-BC20-BEDA80759EB4}">
  <ds:schemaRefs>
    <ds:schemaRef ds:uri="http://schemas.microsoft.com/sharepoint/v3/contenttype/forms"/>
  </ds:schemaRefs>
</ds:datastoreItem>
</file>

<file path=customXml/itemProps3.xml><?xml version="1.0" encoding="utf-8"?>
<ds:datastoreItem xmlns:ds="http://schemas.openxmlformats.org/officeDocument/2006/customXml" ds:itemID="{7FC59A92-1296-411E-9329-417E0F38D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0213D-C29A-476F-87C0-08149EE8089A}">
  <ds:schemaRefs>
    <ds:schemaRef ds:uri="http://schemas.openxmlformats.org/officeDocument/2006/bibliography"/>
  </ds:schemaRefs>
</ds:datastoreItem>
</file>

<file path=customXml/itemProps5.xml><?xml version="1.0" encoding="utf-8"?>
<ds:datastoreItem xmlns:ds="http://schemas.openxmlformats.org/officeDocument/2006/customXml" ds:itemID="{84013EC4-ECC3-47FE-A207-25D22A47B036}">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Corten, Chetan</dc:creator>
  <cp:keywords/>
  <cp:lastModifiedBy>Pauline Duboisgraffin</cp:lastModifiedBy>
  <cp:revision>2</cp:revision>
  <cp:lastPrinted>2025-02-11T11:16:00Z</cp:lastPrinted>
  <dcterms:created xsi:type="dcterms:W3CDTF">2026-05-06T10:08:00Z</dcterms:created>
  <dcterms:modified xsi:type="dcterms:W3CDTF">2026-05-06T10:08:00Z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Corten, Chetan</vt:lpwstr>
  </property>
  <property fmtid="{D5CDD505-2E9C-101B-9397-08002B2CF9AE}" pid="3" name="Order">
    <vt:lpwstr>749800.000000000</vt:lpwstr>
  </property>
  <property fmtid="{D5CDD505-2E9C-101B-9397-08002B2CF9AE}" pid="4" name="display_urn:schemas-microsoft-com:office:office#Author">
    <vt:lpwstr>Corten, Chetan</vt:lpwstr>
  </property>
  <property fmtid="{D5CDD505-2E9C-101B-9397-08002B2CF9AE}" pid="5" name="ContentTypeId">
    <vt:lpwstr>0x0101009F2A435B41BE8B4091089F52D9BF3B15</vt:lpwstr>
  </property>
  <property fmtid="{D5CDD505-2E9C-101B-9397-08002B2CF9AE}" pid="6" name="MediaServiceImageTags">
    <vt:lpwstr/>
  </property>
</Properties>
</file>