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3D770" w14:textId="2E99BE07" w:rsidR="00591591" w:rsidRPr="00A72D9B" w:rsidRDefault="00672001" w:rsidP="00A72D9B">
      <w:pPr>
        <w:pStyle w:val="PositionPaper"/>
        <w:spacing w:line="240" w:lineRule="auto"/>
        <w:rPr>
          <w:rFonts w:ascii="Aptos" w:hAnsi="Aptos"/>
          <w:color w:val="002060"/>
          <w:sz w:val="22"/>
          <w:szCs w:val="22"/>
        </w:rPr>
      </w:pPr>
      <w:bookmarkStart w:id="0" w:name="_Hlk494904222"/>
      <w:r w:rsidRPr="00A72D9B">
        <w:rPr>
          <w:rFonts w:ascii="Aptos" w:hAnsi="Aptos"/>
          <w:noProof/>
          <w:color w:val="002060"/>
          <w:sz w:val="22"/>
          <w:szCs w:val="22"/>
        </w:rPr>
        <mc:AlternateContent>
          <mc:Choice Requires="wpg">
            <w:drawing>
              <wp:anchor distT="0" distB="0" distL="114300" distR="114300" simplePos="0" relativeHeight="251659264" behindDoc="0" locked="0" layoutInCell="1" allowOverlap="1" wp14:anchorId="18710CA0" wp14:editId="25102447">
                <wp:simplePos x="0" y="0"/>
                <wp:positionH relativeFrom="column">
                  <wp:posOffset>4747260</wp:posOffset>
                </wp:positionH>
                <wp:positionV relativeFrom="paragraph">
                  <wp:posOffset>-339090</wp:posOffset>
                </wp:positionV>
                <wp:extent cx="1781175" cy="1409700"/>
                <wp:effectExtent l="0" t="0" r="0" b="0"/>
                <wp:wrapNone/>
                <wp:docPr id="2" name="Group 2"/>
                <wp:cNvGraphicFramePr/>
                <a:graphic xmlns:a="http://schemas.openxmlformats.org/drawingml/2006/main">
                  <a:graphicData uri="http://schemas.microsoft.com/office/word/2010/wordprocessingGroup">
                    <wpg:wgp>
                      <wpg:cNvGrpSpPr/>
                      <wpg:grpSpPr>
                        <a:xfrm>
                          <a:off x="0" y="0"/>
                          <a:ext cx="1781175" cy="1409700"/>
                          <a:chOff x="0" y="0"/>
                          <a:chExt cx="1857630" cy="1352580"/>
                        </a:xfrm>
                      </wpg:grpSpPr>
                      <wps:wsp>
                        <wps:cNvPr id="217" name="Text Box 2"/>
                        <wps:cNvSpPr txBox="1">
                          <a:spLocks noChangeArrowheads="1"/>
                        </wps:cNvSpPr>
                        <wps:spPr bwMode="auto">
                          <a:xfrm>
                            <a:off x="0" y="0"/>
                            <a:ext cx="1768225" cy="504000"/>
                          </a:xfrm>
                          <a:prstGeom prst="rect">
                            <a:avLst/>
                          </a:prstGeom>
                          <a:noFill/>
                          <a:ln w="9525">
                            <a:noFill/>
                            <a:miter lim="800000"/>
                            <a:headEnd/>
                            <a:tailEnd/>
                          </a:ln>
                        </wps:spPr>
                        <wps:txbx>
                          <w:txbxContent>
                            <w:p w14:paraId="323E7F15" w14:textId="77777777" w:rsidR="0022494D" w:rsidRPr="0022494D" w:rsidRDefault="0022494D" w:rsidP="0022494D">
                              <w:pPr>
                                <w:rPr>
                                  <w:rFonts w:ascii="BauPro" w:hAnsi="BauPro" w:cs="Arial Unicode MS"/>
                                  <w:color w:val="383D83"/>
                                  <w:spacing w:val="-3"/>
                                  <w:sz w:val="18"/>
                                  <w:szCs w:val="20"/>
                                  <w:lang w:eastAsia="en-GB"/>
                                </w:rPr>
                              </w:pPr>
                              <w:r w:rsidRPr="0022494D">
                                <w:rPr>
                                  <w:rFonts w:ascii="BauPro" w:hAnsi="BauPro" w:cs="Arial Unicode MS"/>
                                  <w:color w:val="383D83"/>
                                  <w:spacing w:val="-3"/>
                                  <w:sz w:val="18"/>
                                  <w:szCs w:val="20"/>
                                  <w:lang w:eastAsia="en-GB"/>
                                </w:rPr>
                                <w:t>Rue Belliard 40 | Belliardstraat 40</w:t>
                              </w:r>
                            </w:p>
                            <w:p w14:paraId="208773A9" w14:textId="229E08EB" w:rsidR="00672001" w:rsidRPr="00D079DE" w:rsidRDefault="0022494D" w:rsidP="0022494D">
                              <w:pPr>
                                <w:rPr>
                                  <w:rFonts w:ascii="BauPro" w:hAnsi="BauPro" w:cs="Arial Unicode MS"/>
                                  <w:color w:val="383D83"/>
                                  <w:spacing w:val="-3"/>
                                  <w:sz w:val="18"/>
                                  <w:szCs w:val="20"/>
                                  <w:lang w:eastAsia="en-GB"/>
                                </w:rPr>
                              </w:pPr>
                              <w:r w:rsidRPr="0022494D">
                                <w:rPr>
                                  <w:rFonts w:ascii="BauPro" w:hAnsi="BauPro" w:cs="Arial Unicode MS"/>
                                  <w:color w:val="383D83"/>
                                  <w:spacing w:val="-3"/>
                                  <w:sz w:val="18"/>
                                  <w:szCs w:val="20"/>
                                  <w:lang w:eastAsia="en-GB"/>
                                </w:rPr>
                                <w:t>1040 Brussels – Belgium</w:t>
                              </w:r>
                            </w:p>
                          </w:txbxContent>
                        </wps:txbx>
                        <wps:bodyPr rot="0" vert="horz" wrap="square" lIns="91440" tIns="45720" rIns="91440" bIns="45720" anchor="t" anchorCtr="0">
                          <a:noAutofit/>
                        </wps:bodyPr>
                      </wps:wsp>
                      <wpg:grpSp>
                        <wpg:cNvPr id="10" name="Group 10"/>
                        <wpg:cNvGrpSpPr/>
                        <wpg:grpSpPr>
                          <a:xfrm>
                            <a:off x="0" y="400050"/>
                            <a:ext cx="1857630" cy="952530"/>
                            <a:chOff x="0" y="0"/>
                            <a:chExt cx="1857762" cy="951531"/>
                          </a:xfrm>
                        </wpg:grpSpPr>
                        <wpg:grpSp>
                          <wpg:cNvPr id="8" name="Group 8"/>
                          <wpg:cNvGrpSpPr/>
                          <wpg:grpSpPr>
                            <a:xfrm>
                              <a:off x="0" y="38100"/>
                              <a:ext cx="1857762" cy="913431"/>
                              <a:chOff x="0" y="0"/>
                              <a:chExt cx="1857762" cy="913431"/>
                            </a:xfrm>
                          </wpg:grpSpPr>
                          <wps:wsp>
                            <wps:cNvPr id="3" name="Text Box 2"/>
                            <wps:cNvSpPr txBox="1">
                              <a:spLocks noChangeArrowheads="1"/>
                            </wps:cNvSpPr>
                            <wps:spPr bwMode="auto">
                              <a:xfrm>
                                <a:off x="0" y="447265"/>
                                <a:ext cx="1857762" cy="466166"/>
                              </a:xfrm>
                              <a:prstGeom prst="rect">
                                <a:avLst/>
                              </a:prstGeom>
                              <a:noFill/>
                              <a:ln w="9525">
                                <a:noFill/>
                                <a:miter lim="800000"/>
                                <a:headEnd/>
                                <a:tailEnd/>
                              </a:ln>
                            </wps:spPr>
                            <wps:txbx>
                              <w:txbxContent>
                                <w:p w14:paraId="767B7AA7" w14:textId="77777777" w:rsidR="00672001" w:rsidRDefault="00672001" w:rsidP="00672001">
                                  <w:pPr>
                                    <w:rPr>
                                      <w:rFonts w:ascii="Bau Pro" w:hAnsi="Bau Pro" w:cs="Arial Unicode MS"/>
                                      <w:color w:val="383D83"/>
                                      <w:spacing w:val="-3"/>
                                      <w:sz w:val="20"/>
                                      <w:szCs w:val="20"/>
                                      <w:lang w:eastAsia="en-GB"/>
                                    </w:rPr>
                                  </w:pPr>
                                  <w:r>
                                    <w:rPr>
                                      <w:rFonts w:ascii="Bau Pro" w:hAnsi="Bau Pro" w:cs="Arial Unicode MS"/>
                                      <w:color w:val="383D83"/>
                                      <w:spacing w:val="-3"/>
                                      <w:sz w:val="20"/>
                                      <w:szCs w:val="20"/>
                                      <w:lang w:eastAsia="en-GB"/>
                                    </w:rPr>
                                    <w:t>EU Transparency Register</w:t>
                                  </w:r>
                                </w:p>
                                <w:p w14:paraId="7A1D471C" w14:textId="77777777" w:rsidR="00672001" w:rsidRPr="00201125" w:rsidRDefault="00672001" w:rsidP="00672001">
                                  <w:pPr>
                                    <w:rPr>
                                      <w:rFonts w:ascii="Bau Pro" w:hAnsi="Bau Pro" w:cs="Arial Unicode MS"/>
                                      <w:color w:val="383D83"/>
                                      <w:spacing w:val="-3"/>
                                      <w:sz w:val="20"/>
                                      <w:szCs w:val="20"/>
                                      <w:lang w:eastAsia="en-GB"/>
                                    </w:rPr>
                                  </w:pPr>
                                  <w:hyperlink r:id="rId11" w:history="1">
                                    <w:r w:rsidRPr="00201125">
                                      <w:rPr>
                                        <w:rStyle w:val="Hyperlink"/>
                                        <w:rFonts w:ascii="Bau Pro" w:hAnsi="Bau Pro" w:cs="Arial Unicode MS"/>
                                        <w:color w:val="383D83"/>
                                        <w:spacing w:val="-3"/>
                                        <w:sz w:val="20"/>
                                        <w:szCs w:val="20"/>
                                        <w:lang w:eastAsia="en-GB"/>
                                      </w:rPr>
                                      <w:t>61370904700-45</w:t>
                                    </w:r>
                                  </w:hyperlink>
                                </w:p>
                              </w:txbxContent>
                            </wps:txbx>
                            <wps:bodyPr rot="0" vert="horz" wrap="square" lIns="91440" tIns="45720" rIns="91440" bIns="45720" anchor="t" anchorCtr="0">
                              <a:noAutofit/>
                            </wps:bodyPr>
                          </wps:wsp>
                          <pic:pic xmlns:pic="http://schemas.openxmlformats.org/drawingml/2006/picture">
                            <pic:nvPicPr>
                              <pic:cNvPr id="4" name="Picture 3">
                                <a:extLst>
                                  <a:ext uri="{FF2B5EF4-FFF2-40B4-BE49-F238E27FC236}">
                                    <a16:creationId xmlns:a16="http://schemas.microsoft.com/office/drawing/2014/main" id="{95207759-8951-494F-9C76-EAD4AE8BBC44}"/>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66675" y="0"/>
                                <a:ext cx="250190" cy="428625"/>
                              </a:xfrm>
                              <a:prstGeom prst="rect">
                                <a:avLst/>
                              </a:prstGeom>
                            </pic:spPr>
                          </pic:pic>
                        </wpg:grpSp>
                        <wps:wsp>
                          <wps:cNvPr id="5" name="Text Box 2"/>
                          <wps:cNvSpPr txBox="1">
                            <a:spLocks noChangeArrowheads="1"/>
                          </wps:cNvSpPr>
                          <wps:spPr bwMode="auto">
                            <a:xfrm>
                              <a:off x="228600" y="0"/>
                              <a:ext cx="1332865" cy="474345"/>
                            </a:xfrm>
                            <a:prstGeom prst="rect">
                              <a:avLst/>
                            </a:prstGeom>
                            <a:noFill/>
                            <a:ln w="9525">
                              <a:noFill/>
                              <a:miter lim="800000"/>
                              <a:headEnd/>
                              <a:tailEnd/>
                            </a:ln>
                          </wps:spPr>
                          <wps:txbx>
                            <w:txbxContent>
                              <w:p w14:paraId="73B2AEB1" w14:textId="77777777" w:rsidR="00672001" w:rsidRPr="000F1C3F" w:rsidRDefault="00672001" w:rsidP="00672001">
                                <w:pPr>
                                  <w:rPr>
                                    <w:rFonts w:ascii="Bau Pro" w:hAnsi="Bau Pro" w:cs="Arial Unicode MS"/>
                                    <w:color w:val="383D83"/>
                                    <w:spacing w:val="-3"/>
                                    <w:sz w:val="20"/>
                                    <w:szCs w:val="20"/>
                                    <w:lang w:val="fr-FR" w:eastAsia="en-GB"/>
                                  </w:rPr>
                                </w:pPr>
                                <w:hyperlink r:id="rId13" w:history="1">
                                  <w:r w:rsidRPr="000F1C3F">
                                    <w:rPr>
                                      <w:rStyle w:val="Hyperlink"/>
                                      <w:rFonts w:ascii="Bau Pro" w:hAnsi="Bau Pro" w:cs="Arial Unicode MS"/>
                                      <w:color w:val="383D83"/>
                                      <w:spacing w:val="-3"/>
                                      <w:sz w:val="20"/>
                                      <w:szCs w:val="20"/>
                                      <w:lang w:val="fr-FR" w:eastAsia="en-GB"/>
                                    </w:rPr>
                                    <w:t>www.ceemet.org</w:t>
                                  </w:r>
                                </w:hyperlink>
                              </w:p>
                              <w:p w14:paraId="28E4A38E" w14:textId="77777777" w:rsidR="00672001" w:rsidRPr="000F1C3F" w:rsidRDefault="00672001" w:rsidP="00672001">
                                <w:pPr>
                                  <w:spacing w:before="120"/>
                                  <w:rPr>
                                    <w:rFonts w:ascii="Bau Pro" w:hAnsi="Bau Pro" w:cs="Arial Unicode MS"/>
                                    <w:color w:val="383D83"/>
                                    <w:spacing w:val="-3"/>
                                    <w:sz w:val="20"/>
                                    <w:szCs w:val="20"/>
                                    <w:lang w:eastAsia="en-GB"/>
                                  </w:rPr>
                                </w:pPr>
                                <w:hyperlink r:id="rId14" w:history="1">
                                  <w:r w:rsidRPr="000F1C3F">
                                    <w:rPr>
                                      <w:rStyle w:val="Hyperlink"/>
                                      <w:rFonts w:ascii="Bau Pro" w:hAnsi="Bau Pro" w:cs="Arial Unicode MS"/>
                                      <w:color w:val="383D83"/>
                                      <w:spacing w:val="-3"/>
                                      <w:sz w:val="20"/>
                                      <w:szCs w:val="20"/>
                                      <w:lang w:eastAsia="en-GB"/>
                                    </w:rPr>
                                    <w:t>@ceemet</w:t>
                                  </w:r>
                                </w:hyperlink>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8710CA0" id="Group 2" o:spid="_x0000_s1026" style="position:absolute;margin-left:373.8pt;margin-top:-26.7pt;width:140.25pt;height:111pt;z-index:251659264;mso-width-relative:margin;mso-height-relative:margin" coordsize="18576,13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">
                <v:shapetype id="_x0000_t202" coordsize="21600,21600" o:spt="202" path="m,l,21600r21600,l21600,xe">
                  <v:stroke joinstyle="miter"/>
                  <v:path gradientshapeok="t" o:connecttype="rect"/>
                </v:shapetype>
                <v:shape id="Text Box 2" o:spid="_x0000_s1027" type="#_x0000_t202" style="position:absolute;width:17682;height: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23E7F15" w14:textId="77777777" w:rsidR="0022494D" w:rsidRPr="0022494D" w:rsidRDefault="0022494D" w:rsidP="0022494D">
                        <w:pPr>
                          <w:rPr>
                            <w:rFonts w:ascii="BauPro" w:hAnsi="BauPro" w:cs="Arial Unicode MS"/>
                            <w:color w:val="383D83"/>
                            <w:spacing w:val="-3"/>
                            <w:sz w:val="18"/>
                            <w:szCs w:val="20"/>
                            <w:lang w:eastAsia="en-GB"/>
                          </w:rPr>
                        </w:pPr>
                        <w:r w:rsidRPr="0022494D">
                          <w:rPr>
                            <w:rFonts w:ascii="BauPro" w:hAnsi="BauPro" w:cs="Arial Unicode MS"/>
                            <w:color w:val="383D83"/>
                            <w:spacing w:val="-3"/>
                            <w:sz w:val="18"/>
                            <w:szCs w:val="20"/>
                            <w:lang w:eastAsia="en-GB"/>
                          </w:rPr>
                          <w:t>Rue Belliard 40 | Belliardstraat 40</w:t>
                        </w:r>
                      </w:p>
                      <w:p w14:paraId="208773A9" w14:textId="229E08EB" w:rsidR="00672001" w:rsidRPr="00D079DE" w:rsidRDefault="0022494D" w:rsidP="0022494D">
                        <w:pPr>
                          <w:rPr>
                            <w:rFonts w:ascii="BauPro" w:hAnsi="BauPro" w:cs="Arial Unicode MS"/>
                            <w:color w:val="383D83"/>
                            <w:spacing w:val="-3"/>
                            <w:sz w:val="18"/>
                            <w:szCs w:val="20"/>
                            <w:lang w:eastAsia="en-GB"/>
                          </w:rPr>
                        </w:pPr>
                        <w:r w:rsidRPr="0022494D">
                          <w:rPr>
                            <w:rFonts w:ascii="BauPro" w:hAnsi="BauPro" w:cs="Arial Unicode MS"/>
                            <w:color w:val="383D83"/>
                            <w:spacing w:val="-3"/>
                            <w:sz w:val="18"/>
                            <w:szCs w:val="20"/>
                            <w:lang w:eastAsia="en-GB"/>
                          </w:rPr>
                          <w:t>1040 Brussels – Belgium</w:t>
                        </w:r>
                      </w:p>
                    </w:txbxContent>
                  </v:textbox>
                </v:shape>
                <v:group id="Group 10" o:spid="_x0000_s1028" style="position:absolute;top:4000;width:18576;height:9525" coordsize="18577,9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8" o:spid="_x0000_s1029" style="position:absolute;top:381;width:18577;height:9134" coordsize="18577,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2" o:spid="_x0000_s1030" type="#_x0000_t202" style="position:absolute;top:4472;width:18577;height:4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767B7AA7" w14:textId="77777777" w:rsidR="00672001" w:rsidRDefault="00672001" w:rsidP="00672001">
                            <w:pPr>
                              <w:rPr>
                                <w:rFonts w:ascii="Bau Pro" w:hAnsi="Bau Pro" w:cs="Arial Unicode MS"/>
                                <w:color w:val="383D83"/>
                                <w:spacing w:val="-3"/>
                                <w:sz w:val="20"/>
                                <w:szCs w:val="20"/>
                                <w:lang w:eastAsia="en-GB"/>
                              </w:rPr>
                            </w:pPr>
                            <w:r>
                              <w:rPr>
                                <w:rFonts w:ascii="Bau Pro" w:hAnsi="Bau Pro" w:cs="Arial Unicode MS"/>
                                <w:color w:val="383D83"/>
                                <w:spacing w:val="-3"/>
                                <w:sz w:val="20"/>
                                <w:szCs w:val="20"/>
                                <w:lang w:eastAsia="en-GB"/>
                              </w:rPr>
                              <w:t>EU Transparency Register</w:t>
                            </w:r>
                          </w:p>
                          <w:p w14:paraId="7A1D471C" w14:textId="77777777" w:rsidR="00672001" w:rsidRPr="00201125" w:rsidRDefault="00672001" w:rsidP="00672001">
                            <w:pPr>
                              <w:rPr>
                                <w:rFonts w:ascii="Bau Pro" w:hAnsi="Bau Pro" w:cs="Arial Unicode MS"/>
                                <w:color w:val="383D83"/>
                                <w:spacing w:val="-3"/>
                                <w:sz w:val="20"/>
                                <w:szCs w:val="20"/>
                                <w:lang w:eastAsia="en-GB"/>
                              </w:rPr>
                            </w:pPr>
                            <w:hyperlink r:id="rId15" w:history="1">
                              <w:r w:rsidRPr="00201125">
                                <w:rPr>
                                  <w:rStyle w:val="Hyperlink"/>
                                  <w:rFonts w:ascii="Bau Pro" w:hAnsi="Bau Pro" w:cs="Arial Unicode MS"/>
                                  <w:color w:val="383D83"/>
                                  <w:spacing w:val="-3"/>
                                  <w:sz w:val="20"/>
                                  <w:szCs w:val="20"/>
                                  <w:lang w:eastAsia="en-GB"/>
                                </w:rPr>
                                <w:t>61370904700-45</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1" type="#_x0000_t75" style="position:absolute;left:666;width:2502;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">
                      <v:imagedata r:id="rId16" o:title=""/>
                    </v:shape>
                  </v:group>
                  <v:shape id="Text Box 2" o:spid="_x0000_s1032" type="#_x0000_t202" style="position:absolute;left:2286;width:13328;height:4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73B2AEB1" w14:textId="77777777" w:rsidR="00672001" w:rsidRPr="000F1C3F" w:rsidRDefault="00672001" w:rsidP="00672001">
                          <w:pPr>
                            <w:rPr>
                              <w:rFonts w:ascii="Bau Pro" w:hAnsi="Bau Pro" w:cs="Arial Unicode MS"/>
                              <w:color w:val="383D83"/>
                              <w:spacing w:val="-3"/>
                              <w:sz w:val="20"/>
                              <w:szCs w:val="20"/>
                              <w:lang w:val="fr-FR" w:eastAsia="en-GB"/>
                            </w:rPr>
                          </w:pPr>
                          <w:hyperlink r:id="rId17" w:history="1">
                            <w:r w:rsidRPr="000F1C3F">
                              <w:rPr>
                                <w:rStyle w:val="Hyperlink"/>
                                <w:rFonts w:ascii="Bau Pro" w:hAnsi="Bau Pro" w:cs="Arial Unicode MS"/>
                                <w:color w:val="383D83"/>
                                <w:spacing w:val="-3"/>
                                <w:sz w:val="20"/>
                                <w:szCs w:val="20"/>
                                <w:lang w:val="fr-FR" w:eastAsia="en-GB"/>
                              </w:rPr>
                              <w:t>www.ceemet.org</w:t>
                            </w:r>
                          </w:hyperlink>
                        </w:p>
                        <w:p w14:paraId="28E4A38E" w14:textId="77777777" w:rsidR="00672001" w:rsidRPr="000F1C3F" w:rsidRDefault="00672001" w:rsidP="00672001">
                          <w:pPr>
                            <w:spacing w:before="120"/>
                            <w:rPr>
                              <w:rFonts w:ascii="Bau Pro" w:hAnsi="Bau Pro" w:cs="Arial Unicode MS"/>
                              <w:color w:val="383D83"/>
                              <w:spacing w:val="-3"/>
                              <w:sz w:val="20"/>
                              <w:szCs w:val="20"/>
                              <w:lang w:eastAsia="en-GB"/>
                            </w:rPr>
                          </w:pPr>
                          <w:hyperlink r:id="rId18" w:history="1">
                            <w:r w:rsidRPr="000F1C3F">
                              <w:rPr>
                                <w:rStyle w:val="Hyperlink"/>
                                <w:rFonts w:ascii="Bau Pro" w:hAnsi="Bau Pro" w:cs="Arial Unicode MS"/>
                                <w:color w:val="383D83"/>
                                <w:spacing w:val="-3"/>
                                <w:sz w:val="20"/>
                                <w:szCs w:val="20"/>
                                <w:lang w:eastAsia="en-GB"/>
                              </w:rPr>
                              <w:t>@ceemet</w:t>
                            </w:r>
                          </w:hyperlink>
                        </w:p>
                      </w:txbxContent>
                    </v:textbox>
                  </v:shape>
                </v:group>
              </v:group>
            </w:pict>
          </mc:Fallback>
        </mc:AlternateContent>
      </w:r>
      <w:bookmarkEnd w:id="0"/>
      <w:r w:rsidR="007F2105">
        <w:rPr>
          <w:rFonts w:ascii="Aptos" w:hAnsi="Aptos"/>
          <w:color w:val="002060"/>
          <w:sz w:val="22"/>
          <w:szCs w:val="22"/>
        </w:rPr>
        <w:t>279</w:t>
      </w:r>
      <w:r w:rsidR="0063183C" w:rsidRPr="00A72D9B">
        <w:rPr>
          <w:rFonts w:ascii="Aptos" w:hAnsi="Aptos"/>
          <w:color w:val="002060"/>
          <w:sz w:val="22"/>
          <w:szCs w:val="22"/>
        </w:rPr>
        <w:t>/2</w:t>
      </w:r>
      <w:r w:rsidR="00E70A0C">
        <w:rPr>
          <w:rFonts w:ascii="Aptos" w:hAnsi="Aptos"/>
          <w:color w:val="002060"/>
          <w:sz w:val="22"/>
          <w:szCs w:val="22"/>
        </w:rPr>
        <w:t>5</w:t>
      </w:r>
      <w:r w:rsidR="0063183C" w:rsidRPr="00A72D9B">
        <w:rPr>
          <w:rFonts w:ascii="Aptos" w:hAnsi="Aptos"/>
          <w:color w:val="002060"/>
          <w:sz w:val="22"/>
          <w:szCs w:val="22"/>
        </w:rPr>
        <w:t xml:space="preserve"> – </w:t>
      </w:r>
      <w:r w:rsidR="007F2105">
        <w:rPr>
          <w:rFonts w:ascii="Aptos" w:hAnsi="Aptos"/>
          <w:color w:val="002060"/>
          <w:sz w:val="22"/>
          <w:szCs w:val="22"/>
        </w:rPr>
        <w:t>18</w:t>
      </w:r>
      <w:r w:rsidR="0063183C" w:rsidRPr="00A72D9B">
        <w:rPr>
          <w:rFonts w:ascii="Aptos" w:hAnsi="Aptos"/>
          <w:color w:val="002060"/>
          <w:sz w:val="22"/>
          <w:szCs w:val="22"/>
        </w:rPr>
        <w:t>/</w:t>
      </w:r>
      <w:r w:rsidR="00B244CA">
        <w:rPr>
          <w:rFonts w:ascii="Aptos" w:hAnsi="Aptos"/>
          <w:color w:val="002060"/>
          <w:sz w:val="22"/>
          <w:szCs w:val="22"/>
        </w:rPr>
        <w:t>1</w:t>
      </w:r>
      <w:r w:rsidR="007F2105">
        <w:rPr>
          <w:rFonts w:ascii="Aptos" w:hAnsi="Aptos"/>
          <w:color w:val="002060"/>
          <w:sz w:val="22"/>
          <w:szCs w:val="22"/>
        </w:rPr>
        <w:t>1</w:t>
      </w:r>
      <w:r w:rsidR="0063183C" w:rsidRPr="00A72D9B">
        <w:rPr>
          <w:rFonts w:ascii="Aptos" w:hAnsi="Aptos"/>
          <w:color w:val="002060"/>
          <w:sz w:val="22"/>
          <w:szCs w:val="22"/>
        </w:rPr>
        <w:t>/202</w:t>
      </w:r>
      <w:r w:rsidR="00E70A0C">
        <w:rPr>
          <w:rFonts w:ascii="Aptos" w:hAnsi="Aptos"/>
          <w:color w:val="002060"/>
          <w:sz w:val="22"/>
          <w:szCs w:val="22"/>
        </w:rPr>
        <w:t>5</w:t>
      </w:r>
      <w:r w:rsidR="0063183C" w:rsidRPr="00A72D9B">
        <w:rPr>
          <w:rFonts w:ascii="Aptos" w:hAnsi="Aptos"/>
          <w:color w:val="002060"/>
          <w:sz w:val="22"/>
          <w:szCs w:val="22"/>
        </w:rPr>
        <w:t xml:space="preserve"> </w:t>
      </w:r>
      <w:r w:rsidR="00591591" w:rsidRPr="00A72D9B">
        <w:rPr>
          <w:rFonts w:ascii="Aptos" w:hAnsi="Aptos"/>
          <w:color w:val="002060"/>
          <w:spacing w:val="22"/>
          <w:sz w:val="22"/>
          <w:szCs w:val="22"/>
        </w:rPr>
        <w:br/>
      </w:r>
    </w:p>
    <w:p w14:paraId="3F6C1D6C" w14:textId="4994A070" w:rsidR="007C7849" w:rsidRPr="00A72D9B" w:rsidRDefault="007C7849" w:rsidP="00A72D9B">
      <w:pPr>
        <w:pStyle w:val="Inleiding1"/>
        <w:spacing w:before="80"/>
        <w:ind w:right="2722"/>
        <w:rPr>
          <w:rFonts w:ascii="Aptos" w:hAnsi="Aptos" w:cs="Arial"/>
          <w:b/>
          <w:bCs/>
          <w:smallCaps/>
          <w:color w:val="002060"/>
          <w:sz w:val="32"/>
          <w:szCs w:val="32"/>
        </w:rPr>
      </w:pPr>
      <w:r w:rsidRPr="00A72D9B">
        <w:rPr>
          <w:rFonts w:ascii="Aptos" w:hAnsi="Aptos" w:cs="Arial"/>
          <w:b/>
          <w:bCs/>
          <w:smallCaps/>
          <w:color w:val="002060"/>
          <w:sz w:val="32"/>
          <w:szCs w:val="32"/>
        </w:rPr>
        <w:t xml:space="preserve">MINUTES </w:t>
      </w:r>
    </w:p>
    <w:p w14:paraId="11EB7020" w14:textId="77777777" w:rsidR="0063183C" w:rsidRPr="00A72D9B" w:rsidRDefault="00E13AD4" w:rsidP="00A72D9B">
      <w:pPr>
        <w:pStyle w:val="Inleiding1"/>
        <w:spacing w:before="80"/>
        <w:ind w:right="2722"/>
        <w:rPr>
          <w:rFonts w:ascii="Aptos" w:hAnsi="Aptos" w:cs="Arial"/>
          <w:b/>
          <w:bCs/>
          <w:smallCaps/>
          <w:color w:val="002060"/>
          <w:sz w:val="32"/>
          <w:szCs w:val="32"/>
        </w:rPr>
      </w:pPr>
      <w:r w:rsidRPr="00A72D9B">
        <w:rPr>
          <w:rFonts w:ascii="Aptos" w:hAnsi="Aptos" w:cs="Arial"/>
          <w:b/>
          <w:bCs/>
          <w:smallCaps/>
          <w:color w:val="002060"/>
          <w:sz w:val="32"/>
          <w:szCs w:val="32"/>
        </w:rPr>
        <w:t>Chief Economist</w:t>
      </w:r>
      <w:r w:rsidR="00F936F5" w:rsidRPr="00A72D9B">
        <w:rPr>
          <w:rFonts w:ascii="Aptos" w:hAnsi="Aptos" w:cs="Arial"/>
          <w:b/>
          <w:bCs/>
          <w:smallCaps/>
          <w:color w:val="002060"/>
          <w:sz w:val="32"/>
          <w:szCs w:val="32"/>
        </w:rPr>
        <w:t>s</w:t>
      </w:r>
      <w:r w:rsidRPr="00A72D9B">
        <w:rPr>
          <w:rFonts w:ascii="Aptos" w:hAnsi="Aptos" w:cs="Arial"/>
          <w:b/>
          <w:bCs/>
          <w:smallCaps/>
          <w:color w:val="002060"/>
          <w:sz w:val="32"/>
          <w:szCs w:val="32"/>
        </w:rPr>
        <w:t xml:space="preserve"> Group</w:t>
      </w:r>
    </w:p>
    <w:p w14:paraId="585CC95D" w14:textId="47B209F4" w:rsidR="00941768" w:rsidRPr="00A72D9B" w:rsidRDefault="00B244CA" w:rsidP="00A72D9B">
      <w:pPr>
        <w:pStyle w:val="Inleiding1"/>
        <w:spacing w:before="80"/>
        <w:ind w:right="2722"/>
        <w:rPr>
          <w:rFonts w:ascii="Aptos" w:hAnsi="Aptos" w:cs="Arial"/>
          <w:b/>
          <w:bCs/>
          <w:smallCaps/>
          <w:color w:val="002060"/>
          <w:spacing w:val="70"/>
          <w:sz w:val="32"/>
          <w:szCs w:val="32"/>
        </w:rPr>
      </w:pPr>
      <w:r>
        <w:rPr>
          <w:rFonts w:ascii="Aptos" w:hAnsi="Aptos" w:cs="Arial"/>
          <w:b/>
          <w:bCs/>
          <w:smallCaps/>
          <w:color w:val="002060"/>
          <w:sz w:val="32"/>
          <w:szCs w:val="32"/>
        </w:rPr>
        <w:t>16 October 2025</w:t>
      </w:r>
    </w:p>
    <w:p w14:paraId="2DA4220D" w14:textId="77777777" w:rsidR="00D0799C" w:rsidRPr="00A72D9B" w:rsidRDefault="00D0799C" w:rsidP="00A72D9B">
      <w:pPr>
        <w:spacing w:before="120"/>
        <w:jc w:val="both"/>
        <w:rPr>
          <w:rFonts w:ascii="Aptos" w:eastAsia="Calibri" w:hAnsi="Aptos" w:cs="Arial"/>
          <w:b/>
          <w:color w:val="002060"/>
          <w:sz w:val="22"/>
          <w:szCs w:val="22"/>
          <w:bdr w:val="none" w:sz="0" w:space="0" w:color="auto"/>
          <w:lang w:val="en-GB"/>
        </w:rPr>
      </w:pPr>
    </w:p>
    <w:p w14:paraId="48C06198" w14:textId="608DE247" w:rsidR="00E13AD4" w:rsidRPr="00A72D9B" w:rsidRDefault="00E13AD4" w:rsidP="00A72D9B">
      <w:pPr>
        <w:spacing w:before="120"/>
        <w:jc w:val="both"/>
        <w:rPr>
          <w:rFonts w:ascii="Aptos" w:eastAsia="Calibri" w:hAnsi="Aptos" w:cs="Arial"/>
          <w:b/>
          <w:color w:val="002060"/>
          <w:bdr w:val="none" w:sz="0" w:space="0" w:color="auto"/>
          <w:lang w:val="en-GB"/>
        </w:rPr>
      </w:pPr>
      <w:r w:rsidRPr="00A72D9B">
        <w:rPr>
          <w:rFonts w:ascii="Aptos" w:eastAsia="Calibri" w:hAnsi="Aptos" w:cs="Arial"/>
          <w:b/>
          <w:color w:val="002060"/>
          <w:bdr w:val="none" w:sz="0" w:space="0" w:color="auto"/>
          <w:lang w:val="en-GB"/>
        </w:rPr>
        <w:t>Participants</w:t>
      </w:r>
      <w:r w:rsidR="00B244CA">
        <w:rPr>
          <w:rFonts w:ascii="Aptos" w:eastAsia="Calibri" w:hAnsi="Aptos" w:cs="Arial"/>
          <w:b/>
          <w:color w:val="002060"/>
          <w:bdr w:val="none" w:sz="0" w:space="0" w:color="auto"/>
          <w:lang w:val="en-GB"/>
        </w:rPr>
        <w:t xml:space="preserve"> for Ceemet</w:t>
      </w:r>
      <w:r w:rsidRPr="00A72D9B">
        <w:rPr>
          <w:rFonts w:ascii="Aptos" w:eastAsia="Calibri" w:hAnsi="Aptos" w:cs="Arial"/>
          <w:b/>
          <w:color w:val="002060"/>
          <w:bdr w:val="none" w:sz="0" w:space="0" w:color="auto"/>
          <w:lang w:val="en-GB"/>
        </w:rPr>
        <w:t xml:space="preserve">: </w:t>
      </w:r>
    </w:p>
    <w:p w14:paraId="1F4C563E" w14:textId="7BD824CA" w:rsidR="00D91770" w:rsidRPr="00A72D9B" w:rsidRDefault="00BF054C" w:rsidP="00A72D9B">
      <w:pPr>
        <w:jc w:val="both"/>
        <w:rPr>
          <w:rFonts w:ascii="Aptos" w:eastAsia="Calibri" w:hAnsi="Aptos" w:cs="Arial"/>
          <w:color w:val="002060"/>
          <w:lang w:val="en-GB"/>
        </w:rPr>
      </w:pPr>
      <w:r w:rsidRPr="6C62F8AC">
        <w:rPr>
          <w:rFonts w:ascii="Aptos" w:eastAsia="Calibri" w:hAnsi="Aptos" w:cs="Arial"/>
          <w:color w:val="002060"/>
          <w:lang w:val="en-GB"/>
        </w:rPr>
        <w:t xml:space="preserve">Mr </w:t>
      </w:r>
      <w:r w:rsidR="008A5A92" w:rsidRPr="6C62F8AC">
        <w:rPr>
          <w:rFonts w:ascii="Aptos" w:eastAsia="Calibri" w:hAnsi="Aptos" w:cs="Arial"/>
          <w:color w:val="002060"/>
          <w:lang w:val="en-GB"/>
        </w:rPr>
        <w:t>Patrick Slaets</w:t>
      </w:r>
      <w:r w:rsidR="00E13AD4" w:rsidRPr="6C62F8AC">
        <w:rPr>
          <w:rFonts w:ascii="Aptos" w:eastAsia="Calibri" w:hAnsi="Aptos" w:cs="Arial"/>
          <w:color w:val="002060"/>
          <w:lang w:val="en-GB"/>
        </w:rPr>
        <w:t xml:space="preserve"> (Agoria, Chair)</w:t>
      </w:r>
      <w:r w:rsidR="000F784A" w:rsidRPr="6C62F8AC">
        <w:rPr>
          <w:rFonts w:ascii="Aptos" w:eastAsia="Calibri" w:hAnsi="Aptos" w:cs="Arial"/>
          <w:color w:val="002060"/>
          <w:lang w:val="en-GB"/>
        </w:rPr>
        <w:t xml:space="preserve">, </w:t>
      </w:r>
      <w:r w:rsidR="00087E35" w:rsidRPr="6C62F8AC">
        <w:rPr>
          <w:rFonts w:ascii="Aptos" w:eastAsia="Calibri" w:hAnsi="Aptos" w:cs="Arial"/>
          <w:color w:val="002060"/>
          <w:lang w:val="en-GB"/>
        </w:rPr>
        <w:t>Ms Hanne Mikkonen</w:t>
      </w:r>
      <w:r w:rsidR="0053551B" w:rsidRPr="6C62F8AC">
        <w:rPr>
          <w:rFonts w:ascii="Aptos" w:eastAsia="Calibri" w:hAnsi="Aptos" w:cs="Arial"/>
          <w:color w:val="002060"/>
          <w:lang w:val="en-GB"/>
        </w:rPr>
        <w:t xml:space="preserve"> (</w:t>
      </w:r>
      <w:r w:rsidR="0075340B" w:rsidRPr="6C62F8AC">
        <w:rPr>
          <w:rFonts w:ascii="Aptos" w:eastAsia="Calibri" w:hAnsi="Aptos" w:cs="Arial"/>
          <w:color w:val="002060"/>
          <w:lang w:val="en-GB"/>
        </w:rPr>
        <w:t>T</w:t>
      </w:r>
      <w:r w:rsidR="000F784A" w:rsidRPr="6C62F8AC">
        <w:rPr>
          <w:rFonts w:ascii="Aptos" w:eastAsia="Calibri" w:hAnsi="Aptos" w:cs="Arial"/>
          <w:color w:val="002060"/>
          <w:lang w:val="en-GB"/>
        </w:rPr>
        <w:t>IF</w:t>
      </w:r>
      <w:r w:rsidR="0053551B" w:rsidRPr="6C62F8AC">
        <w:rPr>
          <w:rFonts w:ascii="Aptos" w:eastAsia="Calibri" w:hAnsi="Aptos" w:cs="Arial"/>
          <w:color w:val="002060"/>
          <w:lang w:val="en-GB"/>
        </w:rPr>
        <w:t xml:space="preserve">), </w:t>
      </w:r>
      <w:bookmarkStart w:id="1" w:name="_Hlk535236486"/>
      <w:r w:rsidR="00394614" w:rsidRPr="6C62F8AC">
        <w:rPr>
          <w:rFonts w:ascii="Aptos" w:eastAsia="Calibri" w:hAnsi="Aptos" w:cs="Arial"/>
          <w:color w:val="002060"/>
          <w:lang w:val="en-GB"/>
        </w:rPr>
        <w:t>Mr Fhaheen Khan</w:t>
      </w:r>
      <w:r w:rsidR="0063183C" w:rsidRPr="6C62F8AC">
        <w:rPr>
          <w:rFonts w:ascii="Aptos" w:eastAsia="Calibri" w:hAnsi="Aptos" w:cs="Arial"/>
          <w:color w:val="002060"/>
          <w:lang w:val="en-GB"/>
        </w:rPr>
        <w:t xml:space="preserve"> </w:t>
      </w:r>
      <w:r w:rsidR="00E13AD4" w:rsidRPr="6C62F8AC">
        <w:rPr>
          <w:rFonts w:ascii="Aptos" w:eastAsia="Calibri" w:hAnsi="Aptos" w:cs="Arial"/>
          <w:color w:val="002060"/>
          <w:lang w:val="en-GB"/>
        </w:rPr>
        <w:t>(</w:t>
      </w:r>
      <w:r w:rsidR="00392B62" w:rsidRPr="6C62F8AC">
        <w:rPr>
          <w:rFonts w:ascii="Aptos" w:eastAsia="Calibri" w:hAnsi="Aptos" w:cs="Arial"/>
          <w:color w:val="002060"/>
          <w:lang w:val="en-GB"/>
        </w:rPr>
        <w:t>Make UK</w:t>
      </w:r>
      <w:r w:rsidR="00E13AD4" w:rsidRPr="6C62F8AC">
        <w:rPr>
          <w:rFonts w:ascii="Aptos" w:eastAsia="Calibri" w:hAnsi="Aptos" w:cs="Arial"/>
          <w:color w:val="002060"/>
          <w:lang w:val="en-GB"/>
        </w:rPr>
        <w:t>)</w:t>
      </w:r>
      <w:r w:rsidR="00B244CA" w:rsidRPr="6C62F8AC">
        <w:rPr>
          <w:rFonts w:ascii="Aptos" w:eastAsia="Calibri" w:hAnsi="Aptos" w:cs="Arial"/>
          <w:color w:val="002060"/>
          <w:lang w:val="en-GB"/>
        </w:rPr>
        <w:t>, Mr James Brougham (Make UK)</w:t>
      </w:r>
      <w:r w:rsidR="00E13AD4" w:rsidRPr="6C62F8AC">
        <w:rPr>
          <w:rFonts w:ascii="Aptos" w:eastAsia="Calibri" w:hAnsi="Aptos" w:cs="Arial"/>
          <w:color w:val="002060"/>
          <w:lang w:val="en-GB"/>
        </w:rPr>
        <w:t>,</w:t>
      </w:r>
      <w:r w:rsidR="009841C0" w:rsidRPr="6C62F8AC">
        <w:rPr>
          <w:rFonts w:ascii="Aptos" w:eastAsia="Calibri" w:hAnsi="Aptos" w:cs="Arial"/>
          <w:color w:val="002060"/>
          <w:lang w:val="en-GB"/>
        </w:rPr>
        <w:t xml:space="preserve"> </w:t>
      </w:r>
      <w:bookmarkEnd w:id="1"/>
      <w:r w:rsidR="005F78BF" w:rsidRPr="6C62F8AC">
        <w:rPr>
          <w:rFonts w:ascii="Aptos" w:eastAsia="Calibri" w:hAnsi="Aptos" w:cs="Arial"/>
          <w:color w:val="002060"/>
          <w:lang w:val="en-GB"/>
        </w:rPr>
        <w:t xml:space="preserve">Mr Alexandre Jagot (UIMM), </w:t>
      </w:r>
      <w:r w:rsidR="00B244CA" w:rsidRPr="6C62F8AC">
        <w:rPr>
          <w:rFonts w:ascii="Aptos" w:eastAsia="Calibri" w:hAnsi="Aptos" w:cs="Arial"/>
          <w:color w:val="002060"/>
          <w:lang w:val="en-GB"/>
        </w:rPr>
        <w:t>Mr Nikita Franz</w:t>
      </w:r>
      <w:r w:rsidR="005F78BF" w:rsidRPr="6C62F8AC">
        <w:rPr>
          <w:rFonts w:ascii="Aptos" w:eastAsia="Calibri" w:hAnsi="Aptos" w:cs="Arial"/>
          <w:color w:val="002060"/>
          <w:lang w:val="en-GB"/>
        </w:rPr>
        <w:t xml:space="preserve"> (Gesamtmetall)</w:t>
      </w:r>
      <w:r w:rsidR="0063183C" w:rsidRPr="6C62F8AC">
        <w:rPr>
          <w:rFonts w:ascii="Aptos" w:eastAsia="Calibri" w:hAnsi="Aptos" w:cs="Arial"/>
          <w:color w:val="002060"/>
          <w:lang w:val="en-GB"/>
        </w:rPr>
        <w:t>,</w:t>
      </w:r>
      <w:r w:rsidR="006857CA" w:rsidRPr="6C62F8AC">
        <w:rPr>
          <w:rFonts w:ascii="Aptos" w:eastAsia="Calibri" w:hAnsi="Aptos" w:cs="Arial"/>
          <w:color w:val="002060"/>
          <w:lang w:val="en-GB"/>
        </w:rPr>
        <w:t xml:space="preserve"> </w:t>
      </w:r>
      <w:r w:rsidR="00B244CA" w:rsidRPr="6C62F8AC">
        <w:rPr>
          <w:rFonts w:ascii="Aptos" w:eastAsia="Calibri" w:hAnsi="Aptos" w:cs="Arial"/>
          <w:color w:val="002060"/>
          <w:lang w:val="en-GB"/>
        </w:rPr>
        <w:t xml:space="preserve">Mr </w:t>
      </w:r>
      <w:r w:rsidR="006857CA" w:rsidRPr="6C62F8AC">
        <w:rPr>
          <w:rFonts w:ascii="Aptos" w:eastAsia="Calibri" w:hAnsi="Aptos" w:cs="Arial"/>
          <w:color w:val="002060"/>
          <w:lang w:val="en-GB"/>
        </w:rPr>
        <w:t xml:space="preserve">Allan Sorensen (Dansk Industi), </w:t>
      </w:r>
      <w:r w:rsidR="00B244CA" w:rsidRPr="6C62F8AC">
        <w:rPr>
          <w:rFonts w:ascii="Aptos" w:eastAsia="Calibri" w:hAnsi="Aptos" w:cs="Arial"/>
          <w:color w:val="002060"/>
          <w:lang w:val="en-GB"/>
        </w:rPr>
        <w:t>Ms Susanna Aggeborn</w:t>
      </w:r>
      <w:r w:rsidR="006857CA" w:rsidRPr="6C62F8AC">
        <w:rPr>
          <w:rFonts w:ascii="Aptos" w:eastAsia="Calibri" w:hAnsi="Aptos" w:cs="Arial"/>
          <w:color w:val="002060"/>
          <w:lang w:val="en-GB"/>
        </w:rPr>
        <w:t xml:space="preserve"> (Teknikforetagen), </w:t>
      </w:r>
      <w:r w:rsidR="00B244CA" w:rsidRPr="6C62F8AC">
        <w:rPr>
          <w:rFonts w:ascii="Aptos" w:eastAsia="Calibri" w:hAnsi="Aptos" w:cs="Arial"/>
          <w:color w:val="002060"/>
          <w:lang w:val="en-GB"/>
        </w:rPr>
        <w:t xml:space="preserve">Mr </w:t>
      </w:r>
      <w:r w:rsidR="00CA1F2F" w:rsidRPr="6C62F8AC">
        <w:rPr>
          <w:rFonts w:ascii="Aptos" w:eastAsia="Calibri" w:hAnsi="Aptos" w:cs="Arial"/>
          <w:color w:val="002060"/>
          <w:lang w:val="en-GB"/>
        </w:rPr>
        <w:t>Mark Spils (FME),</w:t>
      </w:r>
      <w:r w:rsidR="00B244CA" w:rsidRPr="6C62F8AC">
        <w:rPr>
          <w:rFonts w:ascii="Aptos" w:eastAsia="Calibri" w:hAnsi="Aptos" w:cs="Arial"/>
          <w:color w:val="002060"/>
          <w:lang w:val="en-GB"/>
        </w:rPr>
        <w:t xml:space="preserve"> M</w:t>
      </w:r>
      <w:r w:rsidR="37ED2E83" w:rsidRPr="6C62F8AC">
        <w:rPr>
          <w:rFonts w:ascii="Aptos" w:eastAsia="Calibri" w:hAnsi="Aptos" w:cs="Arial"/>
          <w:color w:val="002060"/>
          <w:lang w:val="en-GB"/>
        </w:rPr>
        <w:t>s</w:t>
      </w:r>
      <w:r w:rsidR="00B244CA" w:rsidRPr="6C62F8AC">
        <w:rPr>
          <w:rFonts w:ascii="Aptos" w:eastAsia="Calibri" w:hAnsi="Aptos" w:cs="Arial"/>
          <w:color w:val="002060"/>
          <w:lang w:val="en-GB"/>
        </w:rPr>
        <w:t xml:space="preserve"> </w:t>
      </w:r>
      <w:r w:rsidR="00B244CA" w:rsidRPr="6C62F8AC">
        <w:rPr>
          <w:rFonts w:ascii="Aptos" w:eastAsia="Calibri" w:hAnsi="Aptos" w:cs="Arial"/>
          <w:color w:val="002060"/>
        </w:rPr>
        <w:t>Marloes Boumans (FME)</w:t>
      </w:r>
      <w:r w:rsidR="006857CA" w:rsidRPr="6C62F8AC">
        <w:rPr>
          <w:rFonts w:ascii="Aptos" w:eastAsia="Calibri" w:hAnsi="Aptos" w:cs="Arial"/>
          <w:color w:val="002060"/>
          <w:lang w:val="en-GB"/>
        </w:rPr>
        <w:t>,</w:t>
      </w:r>
      <w:r w:rsidR="005F78BF" w:rsidRPr="6C62F8AC">
        <w:rPr>
          <w:rFonts w:ascii="Aptos" w:eastAsia="Calibri" w:hAnsi="Aptos" w:cs="Arial"/>
          <w:color w:val="002060"/>
          <w:lang w:val="en-GB"/>
        </w:rPr>
        <w:t xml:space="preserve"> </w:t>
      </w:r>
      <w:r w:rsidRPr="6C62F8AC">
        <w:rPr>
          <w:rFonts w:ascii="Aptos" w:eastAsia="Calibri" w:hAnsi="Aptos" w:cs="Arial"/>
          <w:color w:val="002060"/>
          <w:lang w:val="en-GB"/>
        </w:rPr>
        <w:t>M</w:t>
      </w:r>
      <w:r w:rsidR="005F78BF" w:rsidRPr="6C62F8AC">
        <w:rPr>
          <w:rFonts w:ascii="Aptos" w:eastAsia="Calibri" w:hAnsi="Aptos" w:cs="Arial"/>
          <w:color w:val="002060"/>
          <w:lang w:val="en-GB"/>
        </w:rPr>
        <w:t>s</w:t>
      </w:r>
      <w:r w:rsidRPr="6C62F8AC">
        <w:rPr>
          <w:rFonts w:ascii="Aptos" w:eastAsia="Calibri" w:hAnsi="Aptos" w:cs="Arial"/>
          <w:color w:val="002060"/>
          <w:lang w:val="en-GB"/>
        </w:rPr>
        <w:t xml:space="preserve"> </w:t>
      </w:r>
      <w:r w:rsidR="005F78BF" w:rsidRPr="6C62F8AC">
        <w:rPr>
          <w:rFonts w:ascii="Aptos" w:eastAsia="Calibri" w:hAnsi="Aptos" w:cs="Arial"/>
          <w:color w:val="002060"/>
          <w:lang w:val="en-GB"/>
        </w:rPr>
        <w:t>Pauline Dubois-Graffin</w:t>
      </w:r>
      <w:r w:rsidR="008A5A92" w:rsidRPr="6C62F8AC">
        <w:rPr>
          <w:rFonts w:ascii="Aptos" w:eastAsia="Calibri" w:hAnsi="Aptos" w:cs="Arial"/>
          <w:color w:val="002060"/>
          <w:lang w:val="en-GB"/>
        </w:rPr>
        <w:t xml:space="preserve"> </w:t>
      </w:r>
      <w:r w:rsidR="00E13AD4" w:rsidRPr="6C62F8AC">
        <w:rPr>
          <w:rFonts w:ascii="Aptos" w:eastAsia="Calibri" w:hAnsi="Aptos" w:cs="Arial"/>
          <w:color w:val="002060"/>
          <w:lang w:val="en-GB"/>
        </w:rPr>
        <w:t>(Ceemet)</w:t>
      </w:r>
      <w:r>
        <w:tab/>
      </w:r>
    </w:p>
    <w:p w14:paraId="13A9B7BD" w14:textId="77777777" w:rsidR="000258F4" w:rsidRPr="00A72D9B" w:rsidRDefault="000258F4" w:rsidP="00A72D9B">
      <w:pPr>
        <w:jc w:val="both"/>
        <w:rPr>
          <w:rFonts w:ascii="Aptos" w:eastAsia="Calibri" w:hAnsi="Aptos" w:cs="Arial"/>
          <w:color w:val="002060"/>
          <w:lang w:val="en-GB"/>
        </w:rPr>
      </w:pPr>
    </w:p>
    <w:p w14:paraId="3A7FE893" w14:textId="0F1CF392" w:rsidR="00D01A43" w:rsidRPr="00A72D9B" w:rsidRDefault="00D01A43" w:rsidP="00A72D9B">
      <w:pPr>
        <w:pStyle w:val="ListParagraph"/>
        <w:numPr>
          <w:ilvl w:val="0"/>
          <w:numId w:val="4"/>
        </w:numPr>
        <w:jc w:val="both"/>
        <w:rPr>
          <w:rFonts w:ascii="Aptos" w:hAnsi="Aptos" w:cs="Arial"/>
          <w:b/>
          <w:color w:val="002060"/>
          <w:sz w:val="24"/>
          <w:szCs w:val="24"/>
        </w:rPr>
      </w:pPr>
      <w:r w:rsidRPr="00A72D9B">
        <w:rPr>
          <w:rFonts w:ascii="Aptos" w:hAnsi="Aptos" w:cs="Arial"/>
          <w:b/>
          <w:color w:val="002060"/>
          <w:sz w:val="24"/>
          <w:szCs w:val="24"/>
        </w:rPr>
        <w:t xml:space="preserve">Opening and welcome </w:t>
      </w:r>
    </w:p>
    <w:p w14:paraId="67DBC40B" w14:textId="5F065C84" w:rsidR="00D91770" w:rsidRPr="00A72D9B" w:rsidRDefault="009504C0" w:rsidP="00A72D9B">
      <w:pPr>
        <w:jc w:val="both"/>
        <w:rPr>
          <w:rFonts w:ascii="Aptos" w:eastAsia="Calibri" w:hAnsi="Aptos" w:cs="Arial"/>
          <w:color w:val="002060"/>
          <w:bdr w:val="none" w:sz="0" w:space="0" w:color="auto"/>
          <w:lang w:val="en-GB"/>
        </w:rPr>
      </w:pPr>
      <w:r w:rsidRPr="00A72D9B">
        <w:rPr>
          <w:rFonts w:ascii="Aptos" w:eastAsia="Calibri" w:hAnsi="Aptos" w:cs="Arial"/>
          <w:color w:val="002060"/>
          <w:bdr w:val="none" w:sz="0" w:space="0" w:color="auto"/>
          <w:lang w:val="en-GB"/>
        </w:rPr>
        <w:t>T</w:t>
      </w:r>
      <w:r w:rsidR="00530D9D" w:rsidRPr="00A72D9B">
        <w:rPr>
          <w:rFonts w:ascii="Aptos" w:eastAsia="Calibri" w:hAnsi="Aptos" w:cs="Arial"/>
          <w:color w:val="002060"/>
          <w:bdr w:val="none" w:sz="0" w:space="0" w:color="auto"/>
          <w:lang w:val="en-GB"/>
        </w:rPr>
        <w:t>he chair welcomed the participants to the meeting</w:t>
      </w:r>
      <w:r w:rsidR="00D66A6A" w:rsidRPr="00A72D9B">
        <w:rPr>
          <w:rFonts w:ascii="Aptos" w:eastAsia="Calibri" w:hAnsi="Aptos" w:cs="Arial"/>
          <w:color w:val="002060"/>
          <w:bdr w:val="none" w:sz="0" w:space="0" w:color="auto"/>
          <w:lang w:val="en-GB"/>
        </w:rPr>
        <w:t xml:space="preserve"> and</w:t>
      </w:r>
      <w:r w:rsidRPr="00A72D9B">
        <w:rPr>
          <w:rFonts w:ascii="Aptos" w:eastAsia="Calibri" w:hAnsi="Aptos" w:cs="Arial"/>
          <w:color w:val="002060"/>
          <w:bdr w:val="none" w:sz="0" w:space="0" w:color="auto"/>
          <w:lang w:val="en-GB"/>
        </w:rPr>
        <w:t xml:space="preserve"> thank</w:t>
      </w:r>
      <w:r w:rsidR="00D66A6A" w:rsidRPr="00A72D9B">
        <w:rPr>
          <w:rFonts w:ascii="Aptos" w:eastAsia="Calibri" w:hAnsi="Aptos" w:cs="Arial"/>
          <w:color w:val="002060"/>
          <w:bdr w:val="none" w:sz="0" w:space="0" w:color="auto"/>
          <w:lang w:val="en-GB"/>
        </w:rPr>
        <w:t>ed</w:t>
      </w:r>
      <w:r w:rsidRPr="00A72D9B">
        <w:rPr>
          <w:rFonts w:ascii="Aptos" w:eastAsia="Calibri" w:hAnsi="Aptos" w:cs="Arial"/>
          <w:color w:val="002060"/>
          <w:bdr w:val="none" w:sz="0" w:space="0" w:color="auto"/>
          <w:lang w:val="en-GB"/>
        </w:rPr>
        <w:t xml:space="preserve"> all members for their participation</w:t>
      </w:r>
      <w:r w:rsidR="00F82459" w:rsidRPr="00A72D9B">
        <w:rPr>
          <w:rFonts w:ascii="Aptos" w:eastAsia="Calibri" w:hAnsi="Aptos" w:cs="Arial"/>
          <w:color w:val="002060"/>
          <w:bdr w:val="none" w:sz="0" w:space="0" w:color="auto"/>
          <w:lang w:val="en-GB"/>
        </w:rPr>
        <w:t>.</w:t>
      </w:r>
      <w:r w:rsidR="00556085">
        <w:rPr>
          <w:rFonts w:ascii="Aptos" w:eastAsia="Calibri" w:hAnsi="Aptos" w:cs="Arial"/>
          <w:color w:val="002060"/>
          <w:bdr w:val="none" w:sz="0" w:space="0" w:color="auto"/>
          <w:lang w:val="en-GB"/>
        </w:rPr>
        <w:t xml:space="preserve">  Special thanks to Hanne and TIF for the organisation of this meeting(s).</w:t>
      </w:r>
    </w:p>
    <w:p w14:paraId="557B0A69" w14:textId="77777777" w:rsidR="000258F4" w:rsidRPr="00A72D9B" w:rsidRDefault="000258F4" w:rsidP="00A72D9B">
      <w:pPr>
        <w:jc w:val="both"/>
        <w:rPr>
          <w:rFonts w:ascii="Aptos" w:eastAsia="Calibri" w:hAnsi="Aptos" w:cs="Arial"/>
          <w:color w:val="002060"/>
          <w:bdr w:val="none" w:sz="0" w:space="0" w:color="auto"/>
          <w:lang w:val="en-GB"/>
        </w:rPr>
      </w:pPr>
    </w:p>
    <w:p w14:paraId="1956EBA1" w14:textId="3AA5FD98" w:rsidR="00E224D8" w:rsidRPr="00A72D9B" w:rsidRDefault="006E5CC5" w:rsidP="00A72D9B">
      <w:pPr>
        <w:pStyle w:val="ListParagraph"/>
        <w:numPr>
          <w:ilvl w:val="0"/>
          <w:numId w:val="4"/>
        </w:numPr>
        <w:jc w:val="both"/>
        <w:rPr>
          <w:rFonts w:ascii="Aptos" w:hAnsi="Aptos" w:cs="Arial"/>
          <w:b/>
          <w:color w:val="002060"/>
          <w:sz w:val="24"/>
          <w:szCs w:val="24"/>
        </w:rPr>
      </w:pPr>
      <w:r w:rsidRPr="00A72D9B">
        <w:rPr>
          <w:rFonts w:ascii="Aptos" w:hAnsi="Aptos" w:cs="Arial"/>
          <w:b/>
          <w:color w:val="002060"/>
          <w:sz w:val="24"/>
          <w:szCs w:val="24"/>
        </w:rPr>
        <w:t xml:space="preserve">Update on the situation in the MET Industries </w:t>
      </w:r>
    </w:p>
    <w:p w14:paraId="1FAC2DD2" w14:textId="77777777" w:rsidR="000258F4" w:rsidRPr="00A72D9B" w:rsidRDefault="000258F4" w:rsidP="00A72D9B">
      <w:pPr>
        <w:pStyle w:val="ListParagraph"/>
        <w:ind w:left="360"/>
        <w:jc w:val="both"/>
        <w:rPr>
          <w:rFonts w:ascii="Aptos" w:hAnsi="Aptos" w:cs="Arial"/>
          <w:b/>
          <w:color w:val="002060"/>
          <w:sz w:val="24"/>
          <w:szCs w:val="24"/>
        </w:rPr>
      </w:pPr>
    </w:p>
    <w:p w14:paraId="78A35542" w14:textId="70069FF3" w:rsidR="006E5CC5" w:rsidRPr="00A72D9B" w:rsidRDefault="006E5CC5" w:rsidP="00A72D9B">
      <w:pPr>
        <w:pStyle w:val="ListParagraph"/>
        <w:numPr>
          <w:ilvl w:val="1"/>
          <w:numId w:val="4"/>
        </w:numPr>
        <w:jc w:val="both"/>
        <w:rPr>
          <w:rFonts w:ascii="Aptos" w:hAnsi="Aptos" w:cs="Arial"/>
          <w:b/>
          <w:color w:val="002060"/>
          <w:sz w:val="24"/>
          <w:szCs w:val="24"/>
        </w:rPr>
      </w:pPr>
      <w:r w:rsidRPr="00A72D9B">
        <w:rPr>
          <w:rFonts w:ascii="Aptos" w:hAnsi="Aptos" w:cs="Arial"/>
          <w:b/>
          <w:color w:val="002060"/>
          <w:sz w:val="24"/>
          <w:szCs w:val="24"/>
        </w:rPr>
        <w:t>National updates</w:t>
      </w:r>
    </w:p>
    <w:p w14:paraId="2D0AB419" w14:textId="48275014" w:rsidR="006E5CC5" w:rsidRPr="00A72D9B" w:rsidRDefault="006E5CC5" w:rsidP="00A72D9B">
      <w:pPr>
        <w:jc w:val="both"/>
        <w:rPr>
          <w:rFonts w:ascii="Aptos" w:hAnsi="Aptos" w:cs="Arial"/>
          <w:color w:val="002060"/>
          <w:lang w:val="en-GB"/>
        </w:rPr>
      </w:pPr>
      <w:r w:rsidRPr="6C62F8AC">
        <w:rPr>
          <w:rFonts w:ascii="Aptos" w:hAnsi="Aptos" w:cs="Arial"/>
          <w:color w:val="002060"/>
          <w:lang w:val="en-GB"/>
        </w:rPr>
        <w:t>Members gave updates o</w:t>
      </w:r>
      <w:r w:rsidR="00DE2BBA" w:rsidRPr="6C62F8AC">
        <w:rPr>
          <w:rFonts w:ascii="Aptos" w:hAnsi="Aptos" w:cs="Arial"/>
          <w:color w:val="002060"/>
          <w:lang w:val="en-GB"/>
        </w:rPr>
        <w:t>n</w:t>
      </w:r>
      <w:r w:rsidRPr="6C62F8AC">
        <w:rPr>
          <w:rFonts w:ascii="Aptos" w:hAnsi="Aptos" w:cs="Arial"/>
          <w:color w:val="002060"/>
          <w:lang w:val="en-GB"/>
        </w:rPr>
        <w:t xml:space="preserve"> the </w:t>
      </w:r>
      <w:r w:rsidR="00DE2BBA" w:rsidRPr="6C62F8AC">
        <w:rPr>
          <w:rFonts w:ascii="Aptos" w:hAnsi="Aptos" w:cs="Arial"/>
          <w:color w:val="002060"/>
          <w:lang w:val="en-GB"/>
        </w:rPr>
        <w:t xml:space="preserve">broader </w:t>
      </w:r>
      <w:r w:rsidRPr="6C62F8AC">
        <w:rPr>
          <w:rFonts w:ascii="Aptos" w:hAnsi="Aptos" w:cs="Arial"/>
          <w:color w:val="002060"/>
          <w:lang w:val="en-GB"/>
        </w:rPr>
        <w:t>economic situation and that of the MET sector in their countries. The general trends are to be found below</w:t>
      </w:r>
      <w:r w:rsidR="00A60180" w:rsidRPr="6C62F8AC">
        <w:rPr>
          <w:rFonts w:ascii="Aptos" w:hAnsi="Aptos" w:cs="Arial"/>
          <w:color w:val="002060"/>
          <w:lang w:val="en-GB"/>
        </w:rPr>
        <w:t>:</w:t>
      </w:r>
    </w:p>
    <w:p w14:paraId="149482CA" w14:textId="18CF70DE" w:rsidR="6790E7E3" w:rsidRDefault="00556085" w:rsidP="6C62F8AC">
      <w:pPr>
        <w:spacing w:before="240" w:after="240"/>
        <w:jc w:val="both"/>
        <w:rPr>
          <w:rFonts w:ascii="Aptos" w:eastAsia="Aptos" w:hAnsi="Aptos" w:cs="Aptos"/>
          <w:color w:val="002060"/>
          <w:lang w:val="en-GB"/>
        </w:rPr>
      </w:pPr>
      <w:r>
        <w:rPr>
          <w:rFonts w:ascii="Aptos" w:eastAsia="Aptos" w:hAnsi="Aptos" w:cs="Aptos"/>
          <w:b/>
          <w:bCs/>
          <w:color w:val="002060"/>
          <w:lang w:val="en-GB"/>
        </w:rPr>
        <w:t>GDP-</w:t>
      </w:r>
      <w:r w:rsidR="6790E7E3" w:rsidRPr="6C62F8AC">
        <w:rPr>
          <w:rFonts w:ascii="Aptos" w:eastAsia="Aptos" w:hAnsi="Aptos" w:cs="Aptos"/>
          <w:b/>
          <w:bCs/>
          <w:color w:val="002060"/>
          <w:lang w:val="en-GB"/>
        </w:rPr>
        <w:t>Growth:</w:t>
      </w:r>
      <w:r w:rsidR="6790E7E3" w:rsidRPr="6C62F8AC">
        <w:rPr>
          <w:rFonts w:ascii="Aptos" w:eastAsia="Aptos" w:hAnsi="Aptos" w:cs="Aptos"/>
          <w:color w:val="002060"/>
          <w:lang w:val="en-GB"/>
        </w:rPr>
        <w:t xml:space="preserve"> In most countries, growth remains slow.</w:t>
      </w:r>
    </w:p>
    <w:p w14:paraId="24D8E97B" w14:textId="78498F38" w:rsidR="6790E7E3" w:rsidRDefault="6790E7E3" w:rsidP="6C62F8AC">
      <w:pPr>
        <w:spacing w:before="240" w:after="240"/>
        <w:jc w:val="both"/>
        <w:rPr>
          <w:rFonts w:ascii="Aptos" w:eastAsia="Aptos" w:hAnsi="Aptos" w:cs="Aptos"/>
          <w:color w:val="002060"/>
          <w:lang w:val="en-GB"/>
        </w:rPr>
      </w:pPr>
      <w:r w:rsidRPr="6C62F8AC">
        <w:rPr>
          <w:rFonts w:ascii="Aptos" w:eastAsia="Aptos" w:hAnsi="Aptos" w:cs="Aptos"/>
          <w:b/>
          <w:bCs/>
          <w:color w:val="002060"/>
          <w:lang w:val="en-GB"/>
        </w:rPr>
        <w:t>Common challenges:</w:t>
      </w:r>
      <w:r w:rsidRPr="6C62F8AC">
        <w:rPr>
          <w:rFonts w:ascii="Aptos" w:eastAsia="Aptos" w:hAnsi="Aptos" w:cs="Aptos"/>
          <w:color w:val="002060"/>
          <w:lang w:val="en-GB"/>
        </w:rPr>
        <w:t xml:space="preserve"> Most countries face budgetary restrictions, except in the cybersecurity and defense sectors.</w:t>
      </w:r>
    </w:p>
    <w:p w14:paraId="0F4F2367" w14:textId="5EF6ACC9" w:rsidR="6790E7E3" w:rsidRDefault="6790E7E3" w:rsidP="6C62F8AC">
      <w:pPr>
        <w:spacing w:before="240" w:after="240"/>
        <w:jc w:val="both"/>
        <w:rPr>
          <w:rFonts w:ascii="Aptos" w:eastAsia="Aptos" w:hAnsi="Aptos" w:cs="Aptos"/>
          <w:color w:val="002060"/>
          <w:lang w:val="en-GB"/>
        </w:rPr>
      </w:pPr>
      <w:r w:rsidRPr="6C62F8AC">
        <w:rPr>
          <w:rFonts w:ascii="Aptos" w:eastAsia="Aptos" w:hAnsi="Aptos" w:cs="Aptos"/>
          <w:b/>
          <w:bCs/>
          <w:color w:val="002060"/>
          <w:lang w:val="en-GB"/>
        </w:rPr>
        <w:t>Production:</w:t>
      </w:r>
      <w:r w:rsidRPr="6C62F8AC">
        <w:rPr>
          <w:rFonts w:ascii="Aptos" w:eastAsia="Aptos" w:hAnsi="Aptos" w:cs="Aptos"/>
          <w:color w:val="002060"/>
          <w:lang w:val="en-GB"/>
        </w:rPr>
        <w:t xml:space="preserve"> Overall production remains stable, except for a decline in Germany</w:t>
      </w:r>
      <w:r w:rsidR="00556085">
        <w:rPr>
          <w:rFonts w:ascii="Aptos" w:eastAsia="Aptos" w:hAnsi="Aptos" w:cs="Aptos"/>
          <w:color w:val="002060"/>
          <w:lang w:val="en-GB"/>
        </w:rPr>
        <w:t xml:space="preserve"> and Belgium</w:t>
      </w:r>
      <w:r w:rsidRPr="6C62F8AC">
        <w:rPr>
          <w:rFonts w:ascii="Aptos" w:eastAsia="Aptos" w:hAnsi="Aptos" w:cs="Aptos"/>
          <w:color w:val="002060"/>
          <w:lang w:val="en-GB"/>
        </w:rPr>
        <w:t>. However, it is driven by a few leading companies such as shipbuilding in Finland, and aeronautics in France.</w:t>
      </w:r>
    </w:p>
    <w:p w14:paraId="3914828E" w14:textId="21B32D4D" w:rsidR="6790E7E3" w:rsidRDefault="6790E7E3" w:rsidP="6C62F8AC">
      <w:pPr>
        <w:spacing w:before="240" w:after="240"/>
        <w:jc w:val="both"/>
        <w:rPr>
          <w:rFonts w:ascii="Aptos" w:eastAsia="Aptos" w:hAnsi="Aptos" w:cs="Aptos"/>
          <w:color w:val="002060"/>
          <w:lang w:val="en-GB"/>
        </w:rPr>
      </w:pPr>
      <w:r w:rsidRPr="6C62F8AC">
        <w:rPr>
          <w:rFonts w:ascii="Aptos" w:eastAsia="Aptos" w:hAnsi="Aptos" w:cs="Aptos"/>
          <w:b/>
          <w:bCs/>
          <w:color w:val="002060"/>
          <w:lang w:val="en-GB"/>
        </w:rPr>
        <w:t>Confidence:</w:t>
      </w:r>
      <w:r w:rsidRPr="6C62F8AC">
        <w:rPr>
          <w:rFonts w:ascii="Aptos" w:eastAsia="Aptos" w:hAnsi="Aptos" w:cs="Aptos"/>
          <w:color w:val="002060"/>
          <w:lang w:val="en-GB"/>
        </w:rPr>
        <w:t xml:space="preserve"> Companies appear </w:t>
      </w:r>
      <w:r w:rsidR="00556085">
        <w:rPr>
          <w:rFonts w:ascii="Aptos" w:eastAsia="Aptos" w:hAnsi="Aptos" w:cs="Aptos"/>
          <w:color w:val="002060"/>
          <w:lang w:val="en-GB"/>
        </w:rPr>
        <w:t>less pessimistic t</w:t>
      </w:r>
      <w:r w:rsidRPr="6C62F8AC">
        <w:rPr>
          <w:rFonts w:ascii="Aptos" w:eastAsia="Aptos" w:hAnsi="Aptos" w:cs="Aptos"/>
          <w:color w:val="002060"/>
          <w:lang w:val="en-GB"/>
        </w:rPr>
        <w:t>han the reality suggests. Due to the geopolitical context,</w:t>
      </w:r>
      <w:r w:rsidR="00556085">
        <w:rPr>
          <w:rFonts w:ascii="Aptos" w:eastAsia="Aptos" w:hAnsi="Aptos" w:cs="Aptos"/>
          <w:color w:val="002060"/>
          <w:lang w:val="en-GB"/>
        </w:rPr>
        <w:t xml:space="preserve"> lots of</w:t>
      </w:r>
      <w:r w:rsidRPr="6C62F8AC">
        <w:rPr>
          <w:rFonts w:ascii="Aptos" w:eastAsia="Aptos" w:hAnsi="Aptos" w:cs="Aptos"/>
          <w:color w:val="002060"/>
          <w:lang w:val="en-GB"/>
        </w:rPr>
        <w:t xml:space="preserve"> investment </w:t>
      </w:r>
      <w:r w:rsidR="00556085">
        <w:rPr>
          <w:rFonts w:ascii="Aptos" w:eastAsia="Aptos" w:hAnsi="Aptos" w:cs="Aptos"/>
          <w:color w:val="002060"/>
          <w:lang w:val="en-GB"/>
        </w:rPr>
        <w:t>projects</w:t>
      </w:r>
      <w:r w:rsidRPr="6C62F8AC">
        <w:rPr>
          <w:rFonts w:ascii="Aptos" w:eastAsia="Aptos" w:hAnsi="Aptos" w:cs="Aptos"/>
          <w:color w:val="002060"/>
          <w:lang w:val="en-GB"/>
        </w:rPr>
        <w:t xml:space="preserve"> are being postponed.</w:t>
      </w:r>
    </w:p>
    <w:p w14:paraId="2317162F" w14:textId="0D2EA30B" w:rsidR="6790E7E3" w:rsidRDefault="6790E7E3" w:rsidP="6C62F8AC">
      <w:pPr>
        <w:spacing w:before="240" w:after="240"/>
        <w:jc w:val="both"/>
        <w:rPr>
          <w:rFonts w:ascii="Aptos" w:eastAsia="Aptos" w:hAnsi="Aptos" w:cs="Aptos"/>
          <w:color w:val="002060"/>
          <w:lang w:val="en-GB"/>
        </w:rPr>
      </w:pPr>
      <w:r w:rsidRPr="6C62F8AC">
        <w:rPr>
          <w:rFonts w:ascii="Aptos" w:eastAsia="Aptos" w:hAnsi="Aptos" w:cs="Aptos"/>
          <w:b/>
          <w:bCs/>
          <w:color w:val="002060"/>
          <w:lang w:val="en-GB"/>
        </w:rPr>
        <w:t>Investments:</w:t>
      </w:r>
      <w:r w:rsidRPr="6C62F8AC">
        <w:rPr>
          <w:rFonts w:ascii="Aptos" w:eastAsia="Aptos" w:hAnsi="Aptos" w:cs="Aptos"/>
          <w:color w:val="002060"/>
          <w:lang w:val="en-GB"/>
        </w:rPr>
        <w:t xml:space="preserve"> </w:t>
      </w:r>
      <w:r w:rsidR="00556085">
        <w:rPr>
          <w:rFonts w:ascii="Aptos" w:eastAsia="Aptos" w:hAnsi="Aptos" w:cs="Aptos"/>
          <w:color w:val="002060"/>
          <w:lang w:val="en-GB"/>
        </w:rPr>
        <w:t>In m</w:t>
      </w:r>
      <w:r w:rsidRPr="6C62F8AC">
        <w:rPr>
          <w:rFonts w:ascii="Aptos" w:eastAsia="Aptos" w:hAnsi="Aptos" w:cs="Aptos"/>
          <w:color w:val="002060"/>
          <w:lang w:val="en-GB"/>
        </w:rPr>
        <w:t>ost countries</w:t>
      </w:r>
      <w:r w:rsidR="00556085">
        <w:rPr>
          <w:rFonts w:ascii="Aptos" w:eastAsia="Aptos" w:hAnsi="Aptos" w:cs="Aptos"/>
          <w:color w:val="002060"/>
          <w:lang w:val="en-GB"/>
        </w:rPr>
        <w:t>,</w:t>
      </w:r>
      <w:r w:rsidRPr="6C62F8AC">
        <w:rPr>
          <w:rFonts w:ascii="Aptos" w:eastAsia="Aptos" w:hAnsi="Aptos" w:cs="Aptos"/>
          <w:color w:val="002060"/>
          <w:lang w:val="en-GB"/>
        </w:rPr>
        <w:t xml:space="preserve"> investment plans </w:t>
      </w:r>
      <w:r w:rsidR="00556085">
        <w:rPr>
          <w:rFonts w:ascii="Aptos" w:eastAsia="Aptos" w:hAnsi="Aptos" w:cs="Aptos"/>
          <w:color w:val="002060"/>
          <w:lang w:val="en-GB"/>
        </w:rPr>
        <w:t>are delayed</w:t>
      </w:r>
      <w:r w:rsidRPr="6C62F8AC">
        <w:rPr>
          <w:rFonts w:ascii="Aptos" w:eastAsia="Aptos" w:hAnsi="Aptos" w:cs="Aptos"/>
          <w:color w:val="002060"/>
          <w:lang w:val="en-GB"/>
        </w:rPr>
        <w:t>. However, in the UK, investment intentions have risen unexpectedly.</w:t>
      </w:r>
    </w:p>
    <w:p w14:paraId="2D34AFC6" w14:textId="0E586566" w:rsidR="6790E7E3" w:rsidRDefault="6790E7E3" w:rsidP="6C62F8AC">
      <w:pPr>
        <w:spacing w:before="240" w:after="240"/>
        <w:jc w:val="both"/>
        <w:rPr>
          <w:rFonts w:ascii="Aptos" w:eastAsia="Aptos" w:hAnsi="Aptos" w:cs="Aptos"/>
          <w:color w:val="002060"/>
          <w:lang w:val="en-GB"/>
        </w:rPr>
      </w:pPr>
      <w:r w:rsidRPr="058F2C9D">
        <w:rPr>
          <w:rFonts w:ascii="Aptos" w:eastAsia="Aptos" w:hAnsi="Aptos" w:cs="Aptos"/>
          <w:b/>
          <w:bCs/>
          <w:color w:val="002060"/>
          <w:lang w:val="en-GB"/>
        </w:rPr>
        <w:t>Labour shortages:</w:t>
      </w:r>
      <w:r w:rsidRPr="058F2C9D">
        <w:rPr>
          <w:rFonts w:ascii="Aptos" w:eastAsia="Aptos" w:hAnsi="Aptos" w:cs="Aptos"/>
          <w:color w:val="002060"/>
          <w:lang w:val="en-GB"/>
        </w:rPr>
        <w:t xml:space="preserve"> In the Netherlands, labour shortages remain a major issue. For the rest of the countries, the situation is slowly improving</w:t>
      </w:r>
      <w:r w:rsidR="00556085" w:rsidRPr="058F2C9D">
        <w:rPr>
          <w:rFonts w:ascii="Aptos" w:eastAsia="Aptos" w:hAnsi="Aptos" w:cs="Aptos"/>
          <w:color w:val="002060"/>
          <w:lang w:val="en-GB"/>
        </w:rPr>
        <w:t>, meaning that the number of open vacancies is decreasing.</w:t>
      </w:r>
    </w:p>
    <w:p w14:paraId="04C08486" w14:textId="2B5AF125" w:rsidR="6790E7E3" w:rsidRDefault="6790E7E3" w:rsidP="6C62F8AC">
      <w:pPr>
        <w:spacing w:before="240" w:after="240"/>
        <w:jc w:val="both"/>
        <w:rPr>
          <w:rFonts w:ascii="Aptos" w:eastAsia="Aptos" w:hAnsi="Aptos" w:cs="Aptos"/>
          <w:color w:val="002060"/>
          <w:lang w:val="en-GB"/>
        </w:rPr>
      </w:pPr>
      <w:r w:rsidRPr="6C62F8AC">
        <w:rPr>
          <w:rFonts w:ascii="Aptos" w:eastAsia="Aptos" w:hAnsi="Aptos" w:cs="Aptos"/>
          <w:b/>
          <w:bCs/>
          <w:color w:val="002060"/>
          <w:lang w:val="en-GB"/>
        </w:rPr>
        <w:t>Exports:</w:t>
      </w:r>
      <w:r w:rsidRPr="6C62F8AC">
        <w:rPr>
          <w:rFonts w:ascii="Aptos" w:eastAsia="Aptos" w:hAnsi="Aptos" w:cs="Aptos"/>
          <w:color w:val="002060"/>
          <w:lang w:val="en-GB"/>
        </w:rPr>
        <w:t xml:space="preserve"> Exports grew slightly due to the tariff effect. </w:t>
      </w:r>
      <w:r w:rsidR="00556085">
        <w:rPr>
          <w:rFonts w:ascii="Aptos" w:eastAsia="Aptos" w:hAnsi="Aptos" w:cs="Aptos"/>
          <w:color w:val="002060"/>
          <w:lang w:val="en-GB"/>
        </w:rPr>
        <w:t>End 2024-beginning 2025, t</w:t>
      </w:r>
      <w:r w:rsidRPr="6C62F8AC">
        <w:rPr>
          <w:rFonts w:ascii="Aptos" w:eastAsia="Aptos" w:hAnsi="Aptos" w:cs="Aptos"/>
          <w:color w:val="002060"/>
          <w:lang w:val="en-GB"/>
        </w:rPr>
        <w:t>he US increased its purchases before the tariffs entered into force, so this trend should be interpreted with caution.</w:t>
      </w:r>
      <w:r w:rsidR="00556085">
        <w:rPr>
          <w:rFonts w:ascii="Aptos" w:eastAsia="Aptos" w:hAnsi="Aptos" w:cs="Aptos"/>
          <w:color w:val="002060"/>
          <w:lang w:val="en-GB"/>
        </w:rPr>
        <w:t xml:space="preserve"> After Liberation Day, exports to the US are </w:t>
      </w:r>
      <w:r w:rsidR="00A967E5">
        <w:rPr>
          <w:rFonts w:ascii="Aptos" w:eastAsia="Aptos" w:hAnsi="Aptos" w:cs="Aptos"/>
          <w:color w:val="002060"/>
          <w:lang w:val="en-GB"/>
        </w:rPr>
        <w:t>decreasing.</w:t>
      </w:r>
      <w:r w:rsidR="00556085">
        <w:rPr>
          <w:rFonts w:ascii="Aptos" w:eastAsia="Aptos" w:hAnsi="Aptos" w:cs="Aptos"/>
          <w:color w:val="002060"/>
          <w:lang w:val="en-GB"/>
        </w:rPr>
        <w:t xml:space="preserve"> This is also due to the administrative uncertainty to calculate the tariffs.</w:t>
      </w:r>
    </w:p>
    <w:p w14:paraId="58894EE7" w14:textId="13CE7E58" w:rsidR="6790E7E3" w:rsidRDefault="6790E7E3" w:rsidP="6C62F8AC">
      <w:pPr>
        <w:spacing w:before="240" w:after="240"/>
        <w:jc w:val="both"/>
        <w:rPr>
          <w:rFonts w:ascii="Aptos" w:eastAsia="Aptos" w:hAnsi="Aptos" w:cs="Aptos"/>
          <w:color w:val="002060"/>
          <w:lang w:val="en-GB"/>
        </w:rPr>
      </w:pPr>
      <w:r w:rsidRPr="6C62F8AC">
        <w:rPr>
          <w:rFonts w:ascii="Aptos" w:eastAsia="Aptos" w:hAnsi="Aptos" w:cs="Aptos"/>
          <w:b/>
          <w:bCs/>
          <w:color w:val="002060"/>
          <w:lang w:val="en-GB"/>
        </w:rPr>
        <w:lastRenderedPageBreak/>
        <w:t>Productivity:</w:t>
      </w:r>
      <w:r w:rsidRPr="6C62F8AC">
        <w:rPr>
          <w:rFonts w:ascii="Aptos" w:eastAsia="Aptos" w:hAnsi="Aptos" w:cs="Aptos"/>
          <w:color w:val="002060"/>
          <w:lang w:val="en-GB"/>
        </w:rPr>
        <w:t xml:space="preserve"> Denmark has recorded zero productivity growth for over five years. Productivity</w:t>
      </w:r>
      <w:r w:rsidR="001649B9">
        <w:rPr>
          <w:rFonts w:ascii="Aptos" w:eastAsia="Aptos" w:hAnsi="Aptos" w:cs="Aptos"/>
          <w:color w:val="002060"/>
          <w:lang w:val="en-GB"/>
        </w:rPr>
        <w:t xml:space="preserve"> in manufacturing sectors</w:t>
      </w:r>
      <w:r w:rsidRPr="6C62F8AC">
        <w:rPr>
          <w:rFonts w:ascii="Aptos" w:eastAsia="Aptos" w:hAnsi="Aptos" w:cs="Aptos"/>
          <w:color w:val="002060"/>
          <w:lang w:val="en-GB"/>
        </w:rPr>
        <w:t xml:space="preserve"> in the Netherlands and France is declining, while Sweden is performing better.</w:t>
      </w:r>
    </w:p>
    <w:p w14:paraId="5B5DECC3" w14:textId="63A3C9B2" w:rsidR="6790E7E3" w:rsidRDefault="6790E7E3" w:rsidP="6C62F8AC">
      <w:pPr>
        <w:spacing w:before="240" w:after="240"/>
        <w:jc w:val="both"/>
        <w:rPr>
          <w:rFonts w:ascii="Aptos" w:eastAsia="Aptos" w:hAnsi="Aptos" w:cs="Aptos"/>
          <w:color w:val="002060"/>
          <w:lang w:val="en-GB"/>
        </w:rPr>
      </w:pPr>
      <w:r w:rsidRPr="6C62F8AC">
        <w:rPr>
          <w:rFonts w:ascii="Aptos" w:eastAsia="Aptos" w:hAnsi="Aptos" w:cs="Aptos"/>
          <w:b/>
          <w:bCs/>
          <w:color w:val="002060"/>
          <w:lang w:val="en-GB"/>
        </w:rPr>
        <w:t>Demand:</w:t>
      </w:r>
      <w:r w:rsidRPr="6C62F8AC">
        <w:rPr>
          <w:rFonts w:ascii="Aptos" w:eastAsia="Aptos" w:hAnsi="Aptos" w:cs="Aptos"/>
          <w:color w:val="002060"/>
          <w:lang w:val="en-GB"/>
        </w:rPr>
        <w:t xml:space="preserve"> Demand appears to be improving slightly, with a slow increase in most countries.</w:t>
      </w:r>
      <w:r w:rsidR="00556085">
        <w:rPr>
          <w:rFonts w:ascii="Aptos" w:eastAsia="Aptos" w:hAnsi="Aptos" w:cs="Aptos"/>
          <w:color w:val="002060"/>
          <w:lang w:val="en-GB"/>
        </w:rPr>
        <w:t xml:space="preserve"> Nevertheless, the lack of demand is the major barrier to growth in our sector.</w:t>
      </w:r>
    </w:p>
    <w:p w14:paraId="161C602C" w14:textId="5A7C2F85" w:rsidR="6790E7E3" w:rsidRDefault="6790E7E3" w:rsidP="6C62F8AC">
      <w:pPr>
        <w:spacing w:before="240" w:after="240"/>
        <w:jc w:val="both"/>
        <w:rPr>
          <w:rFonts w:ascii="Aptos" w:eastAsia="Aptos" w:hAnsi="Aptos" w:cs="Aptos"/>
          <w:color w:val="002060"/>
          <w:lang w:val="en-GB"/>
        </w:rPr>
      </w:pPr>
      <w:r w:rsidRPr="6C62F8AC">
        <w:rPr>
          <w:rFonts w:ascii="Aptos" w:eastAsia="Aptos" w:hAnsi="Aptos" w:cs="Aptos"/>
          <w:b/>
          <w:bCs/>
          <w:color w:val="002060"/>
          <w:lang w:val="en-GB"/>
        </w:rPr>
        <w:t>Employment:</w:t>
      </w:r>
      <w:r w:rsidRPr="6C62F8AC">
        <w:rPr>
          <w:rFonts w:ascii="Aptos" w:eastAsia="Aptos" w:hAnsi="Aptos" w:cs="Aptos"/>
          <w:color w:val="002060"/>
          <w:lang w:val="en-GB"/>
        </w:rPr>
        <w:t xml:space="preserve"> Employment remains generally stable. The main challenges persist in the automotive and metal products sectors.</w:t>
      </w:r>
    </w:p>
    <w:p w14:paraId="3BE90FA4" w14:textId="2A5B2A91" w:rsidR="6790E7E3" w:rsidRDefault="6790E7E3" w:rsidP="6C62F8AC">
      <w:pPr>
        <w:spacing w:before="240" w:after="240"/>
        <w:jc w:val="both"/>
        <w:rPr>
          <w:rFonts w:ascii="Aptos" w:eastAsia="Aptos" w:hAnsi="Aptos" w:cs="Aptos"/>
          <w:color w:val="002060"/>
          <w:lang w:val="en-GB"/>
        </w:rPr>
      </w:pPr>
      <w:r w:rsidRPr="6C62F8AC">
        <w:rPr>
          <w:rFonts w:ascii="Aptos" w:eastAsia="Aptos" w:hAnsi="Aptos" w:cs="Aptos"/>
          <w:b/>
          <w:bCs/>
          <w:color w:val="002060"/>
          <w:lang w:val="en-GB"/>
        </w:rPr>
        <w:t>Impact of US tariffs:</w:t>
      </w:r>
      <w:r w:rsidRPr="6C62F8AC">
        <w:rPr>
          <w:rFonts w:ascii="Aptos" w:eastAsia="Aptos" w:hAnsi="Aptos" w:cs="Aptos"/>
          <w:color w:val="002060"/>
          <w:lang w:val="en-GB"/>
        </w:rPr>
        <w:t xml:space="preserve"> The situation remains uncertain. Metal companies have observed increased demand for exports ahead of the tariffs taking effect.</w:t>
      </w:r>
    </w:p>
    <w:p w14:paraId="253D2A8B" w14:textId="22A95A34" w:rsidR="6C62F8AC" w:rsidRDefault="6C62F8AC" w:rsidP="6C62F8AC">
      <w:pPr>
        <w:jc w:val="both"/>
        <w:rPr>
          <w:rFonts w:ascii="Aptos" w:hAnsi="Aptos" w:cs="Arial"/>
          <w:color w:val="002060"/>
          <w:lang w:val="en-GB"/>
        </w:rPr>
      </w:pPr>
    </w:p>
    <w:p w14:paraId="11CA33A1" w14:textId="0E6153C1" w:rsidR="5A28C6A4" w:rsidRDefault="5A28C6A4" w:rsidP="6C62F8AC">
      <w:pPr>
        <w:pStyle w:val="ListParagraph"/>
        <w:numPr>
          <w:ilvl w:val="0"/>
          <w:numId w:val="2"/>
        </w:numPr>
        <w:jc w:val="both"/>
        <w:rPr>
          <w:rFonts w:ascii="Aptos" w:hAnsi="Aptos" w:cs="Arial"/>
          <w:color w:val="002060"/>
        </w:rPr>
      </w:pPr>
      <w:r w:rsidRPr="6C62F8AC">
        <w:rPr>
          <w:rFonts w:ascii="Aptos" w:hAnsi="Aptos" w:cs="Arial"/>
          <w:color w:val="002060"/>
          <w:sz w:val="24"/>
          <w:szCs w:val="24"/>
        </w:rPr>
        <w:t>Sweden will send its forecast to Ceemet for the group.</w:t>
      </w:r>
    </w:p>
    <w:p w14:paraId="317D3FBA" w14:textId="40C60A7D" w:rsidR="5A28C6A4" w:rsidRDefault="5A28C6A4" w:rsidP="6C62F8AC">
      <w:pPr>
        <w:pStyle w:val="ListParagraph"/>
        <w:numPr>
          <w:ilvl w:val="0"/>
          <w:numId w:val="2"/>
        </w:numPr>
        <w:jc w:val="both"/>
        <w:rPr>
          <w:rFonts w:ascii="Aptos" w:hAnsi="Aptos" w:cs="Arial"/>
          <w:color w:val="002060"/>
        </w:rPr>
      </w:pPr>
      <w:r w:rsidRPr="6C62F8AC">
        <w:rPr>
          <w:rFonts w:ascii="Aptos" w:hAnsi="Aptos" w:cs="Arial"/>
          <w:color w:val="002060"/>
          <w:sz w:val="24"/>
          <w:szCs w:val="24"/>
        </w:rPr>
        <w:t>Ceemet will share the confidence indicator from the EU questionnaire with the rest of the group.</w:t>
      </w:r>
    </w:p>
    <w:p w14:paraId="525CBEA3" w14:textId="77777777" w:rsidR="00F82459" w:rsidRPr="00A72D9B" w:rsidRDefault="00F82459" w:rsidP="00A72D9B">
      <w:pPr>
        <w:jc w:val="both"/>
        <w:rPr>
          <w:rFonts w:ascii="Aptos" w:hAnsi="Aptos" w:cs="Arial"/>
          <w:b/>
          <w:bCs/>
          <w:color w:val="002060"/>
        </w:rPr>
      </w:pPr>
    </w:p>
    <w:p w14:paraId="3C11ABA2" w14:textId="334DC295" w:rsidR="00950364" w:rsidRPr="00556085" w:rsidRDefault="00950364" w:rsidP="00A72D9B">
      <w:pPr>
        <w:pStyle w:val="ListParagraph"/>
        <w:numPr>
          <w:ilvl w:val="1"/>
          <w:numId w:val="4"/>
        </w:numPr>
        <w:jc w:val="both"/>
        <w:rPr>
          <w:rFonts w:ascii="Aptos" w:hAnsi="Aptos" w:cs="Arial"/>
          <w:b/>
          <w:color w:val="002060"/>
          <w:sz w:val="24"/>
          <w:szCs w:val="24"/>
        </w:rPr>
      </w:pPr>
      <w:r w:rsidRPr="6C62F8AC">
        <w:rPr>
          <w:rFonts w:ascii="Aptos" w:hAnsi="Aptos" w:cs="Arial"/>
          <w:b/>
          <w:bCs/>
          <w:color w:val="002060"/>
          <w:sz w:val="24"/>
          <w:szCs w:val="24"/>
        </w:rPr>
        <w:t>Conclusion from the Chair</w:t>
      </w:r>
    </w:p>
    <w:p w14:paraId="18B2F10B" w14:textId="77777777" w:rsidR="00556085" w:rsidRPr="00A72D9B" w:rsidRDefault="00556085" w:rsidP="058F2C9D">
      <w:pPr>
        <w:jc w:val="both"/>
        <w:rPr>
          <w:rFonts w:ascii="Aptos" w:hAnsi="Aptos" w:cs="Arial"/>
          <w:b/>
          <w:bCs/>
          <w:color w:val="002060"/>
        </w:rPr>
      </w:pPr>
    </w:p>
    <w:p w14:paraId="2BB0002B" w14:textId="2FEC9E86" w:rsidR="78092B8C" w:rsidRDefault="78092B8C" w:rsidP="6C62F8AC">
      <w:pPr>
        <w:jc w:val="both"/>
        <w:rPr>
          <w:rFonts w:ascii="Aptos" w:eastAsia="Aptos" w:hAnsi="Aptos" w:cs="Aptos"/>
          <w:color w:val="002060"/>
        </w:rPr>
      </w:pPr>
      <w:r w:rsidRPr="6C62F8AC">
        <w:rPr>
          <w:rFonts w:ascii="Aptos" w:eastAsia="Aptos" w:hAnsi="Aptos" w:cs="Aptos"/>
          <w:b/>
          <w:bCs/>
          <w:color w:val="002060"/>
        </w:rPr>
        <w:t>Patrick Slaets</w:t>
      </w:r>
      <w:r w:rsidRPr="6C62F8AC">
        <w:rPr>
          <w:rFonts w:ascii="Aptos" w:eastAsia="Aptos" w:hAnsi="Aptos" w:cs="Aptos"/>
          <w:color w:val="002060"/>
        </w:rPr>
        <w:t xml:space="preserve"> explained that the economic slowdown appears to be coming to an end in 2025 compared to 2024. </w:t>
      </w:r>
      <w:r w:rsidR="00556085">
        <w:rPr>
          <w:rFonts w:ascii="Aptos" w:eastAsia="Aptos" w:hAnsi="Aptos" w:cs="Aptos"/>
          <w:color w:val="002060"/>
        </w:rPr>
        <w:t xml:space="preserve">Some big companies in different countries have a very positive effect on </w:t>
      </w:r>
      <w:r w:rsidR="00A967E5">
        <w:rPr>
          <w:rFonts w:ascii="Aptos" w:eastAsia="Aptos" w:hAnsi="Aptos" w:cs="Aptos"/>
          <w:color w:val="002060"/>
        </w:rPr>
        <w:t>production</w:t>
      </w:r>
      <w:r w:rsidR="00556085">
        <w:rPr>
          <w:rFonts w:ascii="Aptos" w:eastAsia="Aptos" w:hAnsi="Aptos" w:cs="Aptos"/>
          <w:color w:val="002060"/>
        </w:rPr>
        <w:t xml:space="preserve">. </w:t>
      </w:r>
      <w:r w:rsidRPr="6C62F8AC">
        <w:rPr>
          <w:rFonts w:ascii="Aptos" w:eastAsia="Aptos" w:hAnsi="Aptos" w:cs="Aptos"/>
          <w:color w:val="002060"/>
        </w:rPr>
        <w:t xml:space="preserve">The </w:t>
      </w:r>
      <w:proofErr w:type="spellStart"/>
      <w:r w:rsidRPr="6C62F8AC">
        <w:rPr>
          <w:rFonts w:ascii="Aptos" w:eastAsia="Aptos" w:hAnsi="Aptos" w:cs="Aptos"/>
          <w:color w:val="002060"/>
        </w:rPr>
        <w:t>labour</w:t>
      </w:r>
      <w:proofErr w:type="spellEnd"/>
      <w:r w:rsidRPr="6C62F8AC">
        <w:rPr>
          <w:rFonts w:ascii="Aptos" w:eastAsia="Aptos" w:hAnsi="Aptos" w:cs="Aptos"/>
          <w:color w:val="002060"/>
        </w:rPr>
        <w:t xml:space="preserve"> market is less tense, mainly </w:t>
      </w:r>
      <w:r w:rsidR="00A967E5" w:rsidRPr="6C62F8AC">
        <w:rPr>
          <w:rFonts w:ascii="Aptos" w:eastAsia="Aptos" w:hAnsi="Aptos" w:cs="Aptos"/>
          <w:color w:val="002060"/>
        </w:rPr>
        <w:t>due to</w:t>
      </w:r>
      <w:r w:rsidRPr="6C62F8AC">
        <w:rPr>
          <w:rFonts w:ascii="Aptos" w:eastAsia="Aptos" w:hAnsi="Aptos" w:cs="Aptos"/>
          <w:color w:val="002060"/>
        </w:rPr>
        <w:t xml:space="preserve"> </w:t>
      </w:r>
      <w:r w:rsidR="00556085">
        <w:rPr>
          <w:rFonts w:ascii="Aptos" w:eastAsia="Aptos" w:hAnsi="Aptos" w:cs="Aptos"/>
          <w:color w:val="002060"/>
        </w:rPr>
        <w:t>a lack of demand in the companies of our sector</w:t>
      </w:r>
      <w:r w:rsidRPr="6C62F8AC">
        <w:rPr>
          <w:rFonts w:ascii="Aptos" w:eastAsia="Aptos" w:hAnsi="Aptos" w:cs="Aptos"/>
          <w:color w:val="002060"/>
        </w:rPr>
        <w:t xml:space="preserve">. A slight improvement in the global economic situation is expected </w:t>
      </w:r>
      <w:proofErr w:type="gramStart"/>
      <w:r w:rsidRPr="6C62F8AC">
        <w:rPr>
          <w:rFonts w:ascii="Aptos" w:eastAsia="Aptos" w:hAnsi="Aptos" w:cs="Aptos"/>
          <w:color w:val="002060"/>
        </w:rPr>
        <w:t>in the near future</w:t>
      </w:r>
      <w:proofErr w:type="gramEnd"/>
      <w:r w:rsidR="00556085">
        <w:rPr>
          <w:rFonts w:ascii="Aptos" w:eastAsia="Aptos" w:hAnsi="Aptos" w:cs="Aptos"/>
          <w:color w:val="002060"/>
        </w:rPr>
        <w:t>, but this will not necessarily lead to a fast improvement of the business cycles.</w:t>
      </w:r>
    </w:p>
    <w:p w14:paraId="0619ECD8" w14:textId="77777777" w:rsidR="00B244CA" w:rsidRDefault="00B244CA" w:rsidP="00A72D9B">
      <w:pPr>
        <w:jc w:val="both"/>
        <w:rPr>
          <w:rFonts w:ascii="Aptos" w:hAnsi="Aptos" w:cs="Arial"/>
          <w:bCs/>
          <w:color w:val="002060"/>
        </w:rPr>
      </w:pPr>
    </w:p>
    <w:p w14:paraId="496DAA47" w14:textId="6AE917E5" w:rsidR="00B244CA" w:rsidRDefault="00B244CA" w:rsidP="00B244CA">
      <w:pPr>
        <w:pStyle w:val="ListParagraph"/>
        <w:numPr>
          <w:ilvl w:val="0"/>
          <w:numId w:val="4"/>
        </w:numPr>
        <w:jc w:val="both"/>
        <w:rPr>
          <w:rFonts w:ascii="Aptos" w:hAnsi="Aptos" w:cs="Arial"/>
          <w:b/>
          <w:bCs/>
          <w:color w:val="002060"/>
          <w:sz w:val="24"/>
          <w:szCs w:val="24"/>
        </w:rPr>
      </w:pPr>
      <w:r w:rsidRPr="00B244CA">
        <w:rPr>
          <w:rFonts w:ascii="Aptos" w:hAnsi="Aptos" w:cs="Arial"/>
          <w:b/>
          <w:bCs/>
          <w:color w:val="002060"/>
          <w:sz w:val="24"/>
          <w:szCs w:val="24"/>
        </w:rPr>
        <w:t>Last update on European files</w:t>
      </w:r>
      <w:r w:rsidRPr="00B244CA">
        <w:rPr>
          <w:rFonts w:ascii="Arial" w:hAnsi="Arial" w:cs="Arial"/>
          <w:b/>
          <w:bCs/>
          <w:color w:val="002060"/>
          <w:sz w:val="24"/>
          <w:szCs w:val="24"/>
        </w:rPr>
        <w:t> </w:t>
      </w:r>
      <w:r w:rsidRPr="00B244CA">
        <w:rPr>
          <w:rFonts w:ascii="Aptos" w:hAnsi="Aptos" w:cs="Arial"/>
          <w:b/>
          <w:bCs/>
          <w:color w:val="002060"/>
          <w:sz w:val="24"/>
          <w:szCs w:val="24"/>
        </w:rPr>
        <w:t> </w:t>
      </w:r>
    </w:p>
    <w:p w14:paraId="3F29FE3C" w14:textId="77777777" w:rsidR="00B244CA" w:rsidRPr="00B244CA" w:rsidRDefault="00B244CA" w:rsidP="00B244CA">
      <w:pPr>
        <w:pStyle w:val="ListParagraph"/>
        <w:ind w:left="360"/>
        <w:jc w:val="both"/>
        <w:rPr>
          <w:rFonts w:ascii="Aptos" w:hAnsi="Aptos" w:cs="Arial"/>
          <w:b/>
          <w:bCs/>
          <w:color w:val="002060"/>
          <w:sz w:val="24"/>
          <w:szCs w:val="24"/>
        </w:rPr>
      </w:pPr>
    </w:p>
    <w:p w14:paraId="0F2A4E9F" w14:textId="77777777" w:rsidR="00B244CA" w:rsidRPr="00B244CA" w:rsidRDefault="00B244CA" w:rsidP="00B244CA">
      <w:pPr>
        <w:numPr>
          <w:ilvl w:val="0"/>
          <w:numId w:val="15"/>
        </w:numPr>
        <w:jc w:val="both"/>
        <w:rPr>
          <w:rFonts w:ascii="Aptos" w:hAnsi="Aptos" w:cs="Arial"/>
          <w:b/>
          <w:color w:val="002060"/>
        </w:rPr>
      </w:pPr>
      <w:r w:rsidRPr="00B244CA">
        <w:rPr>
          <w:rFonts w:ascii="Aptos" w:hAnsi="Aptos" w:cs="Arial"/>
          <w:b/>
          <w:color w:val="002060"/>
          <w:lang w:val="en-GB"/>
        </w:rPr>
        <w:t>European industry strategies on competitiveness &amp; economic files</w:t>
      </w:r>
      <w:r w:rsidRPr="00B244CA">
        <w:rPr>
          <w:rFonts w:ascii="Arial" w:hAnsi="Arial" w:cs="Arial"/>
          <w:b/>
          <w:color w:val="002060"/>
        </w:rPr>
        <w:t> </w:t>
      </w:r>
      <w:r w:rsidRPr="00B244CA">
        <w:rPr>
          <w:rFonts w:ascii="Aptos" w:hAnsi="Aptos" w:cs="Arial"/>
          <w:b/>
          <w:color w:val="002060"/>
        </w:rPr>
        <w:t> </w:t>
      </w:r>
    </w:p>
    <w:p w14:paraId="0E2DA8AA" w14:textId="32B60365" w:rsidR="00AD5747" w:rsidRDefault="007F1400" w:rsidP="6C62F8AC">
      <w:pPr>
        <w:jc w:val="both"/>
        <w:rPr>
          <w:rFonts w:ascii="Aptos" w:hAnsi="Aptos" w:cs="Arial"/>
          <w:color w:val="002060"/>
          <w:lang w:val="en-GB"/>
        </w:rPr>
      </w:pPr>
      <w:r w:rsidRPr="6C62F8AC">
        <w:rPr>
          <w:rFonts w:ascii="Aptos" w:hAnsi="Aptos" w:cs="Arial"/>
          <w:b/>
          <w:bCs/>
          <w:color w:val="002060"/>
          <w:lang w:val="en-GB"/>
        </w:rPr>
        <w:t>Pauline DUBOIS</w:t>
      </w:r>
      <w:r w:rsidR="002C6219" w:rsidRPr="6C62F8AC">
        <w:rPr>
          <w:rFonts w:ascii="Aptos" w:hAnsi="Aptos" w:cs="Arial"/>
          <w:b/>
          <w:bCs/>
          <w:color w:val="002060"/>
          <w:lang w:val="en-GB"/>
        </w:rPr>
        <w:t>-</w:t>
      </w:r>
      <w:r w:rsidRPr="6C62F8AC">
        <w:rPr>
          <w:rFonts w:ascii="Aptos" w:hAnsi="Aptos" w:cs="Arial"/>
          <w:b/>
          <w:bCs/>
          <w:color w:val="002060"/>
          <w:lang w:val="en-GB"/>
        </w:rPr>
        <w:t>GRAFFIN</w:t>
      </w:r>
      <w:r w:rsidR="002C6219" w:rsidRPr="6C62F8AC">
        <w:rPr>
          <w:rFonts w:ascii="Aptos" w:hAnsi="Aptos" w:cs="Arial"/>
          <w:b/>
          <w:bCs/>
          <w:color w:val="002060"/>
          <w:lang w:val="en-GB"/>
        </w:rPr>
        <w:t xml:space="preserve"> </w:t>
      </w:r>
      <w:r w:rsidR="002C6219" w:rsidRPr="6C62F8AC">
        <w:rPr>
          <w:rFonts w:ascii="Aptos" w:hAnsi="Aptos" w:cs="Arial"/>
          <w:color w:val="002060"/>
          <w:lang w:val="en-GB"/>
        </w:rPr>
        <w:t>introduced the topic by showing the repartition of the several fund</w:t>
      </w:r>
      <w:r w:rsidR="00F95F32" w:rsidRPr="6C62F8AC">
        <w:rPr>
          <w:rFonts w:ascii="Aptos" w:hAnsi="Aptos" w:cs="Arial"/>
          <w:color w:val="002060"/>
          <w:lang w:val="en-GB"/>
        </w:rPr>
        <w:t xml:space="preserve"> on the MFF</w:t>
      </w:r>
      <w:r w:rsidR="00820AA6" w:rsidRPr="6C62F8AC">
        <w:rPr>
          <w:rFonts w:ascii="Aptos" w:hAnsi="Aptos" w:cs="Arial"/>
          <w:color w:val="002060"/>
          <w:lang w:val="en-GB"/>
        </w:rPr>
        <w:t xml:space="preserve"> 2028-2034</w:t>
      </w:r>
      <w:r w:rsidR="00F95F32" w:rsidRPr="6C62F8AC">
        <w:rPr>
          <w:rFonts w:ascii="Aptos" w:hAnsi="Aptos" w:cs="Arial"/>
          <w:color w:val="002060"/>
          <w:lang w:val="en-GB"/>
        </w:rPr>
        <w:t>.</w:t>
      </w:r>
    </w:p>
    <w:p w14:paraId="1BB49C25" w14:textId="77777777" w:rsidR="00D30082" w:rsidRDefault="00075524" w:rsidP="00B244CA">
      <w:pPr>
        <w:jc w:val="both"/>
        <w:rPr>
          <w:rFonts w:ascii="Aptos" w:hAnsi="Aptos" w:cs="Arial"/>
          <w:bCs/>
          <w:color w:val="002060"/>
          <w:lang w:val="en-GB"/>
        </w:rPr>
      </w:pPr>
      <w:r>
        <w:rPr>
          <w:rFonts w:ascii="Aptos" w:hAnsi="Aptos" w:cs="Arial"/>
          <w:bCs/>
          <w:color w:val="002060"/>
          <w:lang w:val="en-GB"/>
        </w:rPr>
        <w:t>This MFF should be</w:t>
      </w:r>
      <w:r w:rsidR="00D30082">
        <w:rPr>
          <w:rFonts w:ascii="Aptos" w:hAnsi="Aptos" w:cs="Arial"/>
          <w:bCs/>
          <w:color w:val="002060"/>
          <w:lang w:val="en-GB"/>
        </w:rPr>
        <w:t>:</w:t>
      </w:r>
      <w:r>
        <w:rPr>
          <w:rFonts w:ascii="Aptos" w:hAnsi="Aptos" w:cs="Arial"/>
          <w:bCs/>
          <w:color w:val="002060"/>
          <w:lang w:val="en-GB"/>
        </w:rPr>
        <w:t xml:space="preserve"> </w:t>
      </w:r>
    </w:p>
    <w:p w14:paraId="2232BEB4" w14:textId="0C57B482" w:rsidR="00075524" w:rsidRPr="00D30082" w:rsidRDefault="00075524" w:rsidP="00D30082">
      <w:pPr>
        <w:pStyle w:val="ListParagraph"/>
        <w:numPr>
          <w:ilvl w:val="0"/>
          <w:numId w:val="23"/>
        </w:numPr>
        <w:jc w:val="both"/>
        <w:rPr>
          <w:rFonts w:ascii="Aptos" w:hAnsi="Aptos" w:cs="Arial"/>
          <w:bCs/>
          <w:color w:val="002060"/>
        </w:rPr>
      </w:pPr>
      <w:r w:rsidRPr="00D30082">
        <w:rPr>
          <w:rFonts w:ascii="Aptos" w:hAnsi="Aptos" w:cs="Arial"/>
          <w:bCs/>
          <w:color w:val="002060"/>
        </w:rPr>
        <w:t>more flexible in order that Europe obtain a better capacity to react</w:t>
      </w:r>
      <w:r w:rsidR="00D30082" w:rsidRPr="00D30082">
        <w:rPr>
          <w:rFonts w:ascii="Aptos" w:hAnsi="Aptos" w:cs="Arial"/>
          <w:bCs/>
          <w:color w:val="002060"/>
        </w:rPr>
        <w:t xml:space="preserve"> in crisis</w:t>
      </w:r>
    </w:p>
    <w:p w14:paraId="66D6A2F1" w14:textId="3C0662C6" w:rsidR="00075524" w:rsidRPr="00075524" w:rsidRDefault="00D30082" w:rsidP="00075524">
      <w:pPr>
        <w:numPr>
          <w:ilvl w:val="0"/>
          <w:numId w:val="22"/>
        </w:numPr>
        <w:jc w:val="both"/>
        <w:rPr>
          <w:rFonts w:ascii="Aptos" w:hAnsi="Aptos" w:cs="Arial"/>
          <w:color w:val="002060"/>
        </w:rPr>
      </w:pPr>
      <w:r w:rsidRPr="00AB7A35">
        <w:rPr>
          <w:rFonts w:ascii="Aptos" w:hAnsi="Aptos" w:cs="Arial"/>
          <w:color w:val="002060"/>
          <w:lang w:val="en-GB"/>
        </w:rPr>
        <w:t>s</w:t>
      </w:r>
      <w:r w:rsidR="00075524" w:rsidRPr="00075524">
        <w:rPr>
          <w:rFonts w:ascii="Aptos" w:hAnsi="Aptos" w:cs="Arial"/>
          <w:color w:val="002060"/>
        </w:rPr>
        <w:t>impl</w:t>
      </w:r>
      <w:r w:rsidR="00167597" w:rsidRPr="00AB7A35">
        <w:rPr>
          <w:rFonts w:ascii="Aptos" w:hAnsi="Aptos" w:cs="Arial"/>
          <w:color w:val="002060"/>
        </w:rPr>
        <w:t>ified</w:t>
      </w:r>
      <w:r w:rsidR="00075524" w:rsidRPr="00075524">
        <w:rPr>
          <w:rFonts w:ascii="Aptos" w:hAnsi="Aptos" w:cs="Arial"/>
          <w:color w:val="002060"/>
        </w:rPr>
        <w:t xml:space="preserve">, </w:t>
      </w:r>
      <w:r w:rsidRPr="00AB7A35">
        <w:rPr>
          <w:rFonts w:ascii="Aptos" w:hAnsi="Aptos" w:cs="Arial"/>
          <w:color w:val="002060"/>
        </w:rPr>
        <w:t xml:space="preserve">by proposing </w:t>
      </w:r>
      <w:r w:rsidR="00075524" w:rsidRPr="00075524">
        <w:rPr>
          <w:rFonts w:ascii="Aptos" w:hAnsi="Aptos" w:cs="Arial"/>
          <w:color w:val="002060"/>
        </w:rPr>
        <w:t xml:space="preserve">harmonised EU financial programmes, </w:t>
      </w:r>
      <w:r w:rsidRPr="00AB7A35">
        <w:rPr>
          <w:rFonts w:ascii="Aptos" w:hAnsi="Aptos" w:cs="Arial"/>
          <w:color w:val="002060"/>
        </w:rPr>
        <w:t>with a better and easier access fundings for</w:t>
      </w:r>
      <w:r w:rsidR="00075524" w:rsidRPr="00075524">
        <w:rPr>
          <w:rFonts w:ascii="Aptos" w:hAnsi="Aptos" w:cs="Arial"/>
          <w:color w:val="002060"/>
        </w:rPr>
        <w:t xml:space="preserve"> companies</w:t>
      </w:r>
    </w:p>
    <w:p w14:paraId="2B617E75" w14:textId="31E73A9C" w:rsidR="00F441D8" w:rsidRPr="00075524" w:rsidRDefault="00173875" w:rsidP="00F441D8">
      <w:pPr>
        <w:numPr>
          <w:ilvl w:val="0"/>
          <w:numId w:val="22"/>
        </w:numPr>
        <w:jc w:val="both"/>
        <w:rPr>
          <w:rFonts w:ascii="Aptos" w:hAnsi="Aptos" w:cs="Arial"/>
          <w:color w:val="002060"/>
        </w:rPr>
      </w:pPr>
      <w:r w:rsidRPr="00AB7A35">
        <w:rPr>
          <w:rFonts w:ascii="Aptos" w:hAnsi="Aptos" w:cs="Arial"/>
          <w:color w:val="002060"/>
        </w:rPr>
        <w:t>in adequation to the needs of investment</w:t>
      </w:r>
      <w:r w:rsidR="00AB7A35" w:rsidRPr="00AB7A35">
        <w:rPr>
          <w:rFonts w:ascii="Aptos" w:hAnsi="Aptos" w:cs="Arial"/>
          <w:color w:val="002060"/>
        </w:rPr>
        <w:t xml:space="preserve"> </w:t>
      </w:r>
    </w:p>
    <w:p w14:paraId="61C82C14" w14:textId="6F32C6FA" w:rsidR="00AB7A35" w:rsidRPr="00AB7A35" w:rsidRDefault="00075524" w:rsidP="007B6019">
      <w:pPr>
        <w:numPr>
          <w:ilvl w:val="0"/>
          <w:numId w:val="22"/>
        </w:numPr>
        <w:jc w:val="both"/>
        <w:rPr>
          <w:rFonts w:ascii="Aptos" w:hAnsi="Aptos" w:cs="Arial"/>
          <w:color w:val="002060"/>
        </w:rPr>
      </w:pPr>
      <w:r w:rsidRPr="00075524">
        <w:rPr>
          <w:rFonts w:ascii="Aptos" w:hAnsi="Aptos" w:cs="Arial"/>
          <w:color w:val="002060"/>
        </w:rPr>
        <w:t>boost</w:t>
      </w:r>
      <w:r w:rsidR="00AB7A35" w:rsidRPr="00AB7A35">
        <w:rPr>
          <w:rFonts w:ascii="Aptos" w:hAnsi="Aptos" w:cs="Arial"/>
          <w:color w:val="002060"/>
        </w:rPr>
        <w:t xml:space="preserve"> </w:t>
      </w:r>
      <w:r w:rsidR="00AB7A35" w:rsidRPr="00075524">
        <w:rPr>
          <w:rFonts w:ascii="Aptos" w:hAnsi="Aptos" w:cs="Arial"/>
          <w:color w:val="002060"/>
        </w:rPr>
        <w:t>competitiveness</w:t>
      </w:r>
      <w:r w:rsidR="00AB7A35" w:rsidRPr="00AB7A35">
        <w:rPr>
          <w:rFonts w:ascii="Aptos" w:hAnsi="Aptos" w:cs="Arial"/>
          <w:color w:val="002060"/>
        </w:rPr>
        <w:t xml:space="preserve"> via the Competitiveness fund.</w:t>
      </w:r>
    </w:p>
    <w:p w14:paraId="37FADA0A" w14:textId="207B8A2F" w:rsidR="00AB7A35" w:rsidRDefault="00F441D8" w:rsidP="00075524">
      <w:pPr>
        <w:jc w:val="both"/>
        <w:rPr>
          <w:rFonts w:ascii="Aptos" w:hAnsi="Aptos" w:cs="Arial"/>
          <w:color w:val="002060"/>
        </w:rPr>
      </w:pPr>
      <w:r w:rsidRPr="6C62F8AC">
        <w:rPr>
          <w:rFonts w:ascii="Aptos" w:hAnsi="Aptos" w:cs="Arial"/>
          <w:color w:val="002060"/>
        </w:rPr>
        <w:t>This</w:t>
      </w:r>
      <w:r w:rsidRPr="6C62F8AC">
        <w:rPr>
          <w:rFonts w:ascii="Aptos" w:hAnsi="Aptos" w:cs="Arial"/>
          <w:color w:val="002060"/>
          <w:lang w:val="en-GB"/>
        </w:rPr>
        <w:t xml:space="preserve"> confirms that the EU Commission </w:t>
      </w:r>
      <w:proofErr w:type="gramStart"/>
      <w:r w:rsidRPr="6C62F8AC">
        <w:rPr>
          <w:rFonts w:ascii="Aptos" w:hAnsi="Aptos" w:cs="Arial"/>
          <w:color w:val="002060"/>
          <w:lang w:val="en-GB"/>
        </w:rPr>
        <w:t>try</w:t>
      </w:r>
      <w:proofErr w:type="gramEnd"/>
      <w:r w:rsidRPr="6C62F8AC">
        <w:rPr>
          <w:rFonts w:ascii="Aptos" w:hAnsi="Aptos" w:cs="Arial"/>
          <w:color w:val="002060"/>
          <w:lang w:val="en-GB"/>
        </w:rPr>
        <w:t xml:space="preserve"> to move in the right direction</w:t>
      </w:r>
      <w:r w:rsidR="00124988">
        <w:t xml:space="preserve"> </w:t>
      </w:r>
      <w:r w:rsidR="00124988" w:rsidRPr="6C62F8AC">
        <w:rPr>
          <w:rFonts w:ascii="Aptos" w:hAnsi="Aptos" w:cs="Arial"/>
          <w:color w:val="002060"/>
        </w:rPr>
        <w:t>by following Ceemet’s recommendations. Moreover, the Commission has adopted several sectoral packages to support the industries most affected by the current challenges</w:t>
      </w:r>
      <w:r w:rsidR="006219EB" w:rsidRPr="6C62F8AC">
        <w:rPr>
          <w:rFonts w:ascii="Aptos" w:hAnsi="Aptos" w:cs="Arial"/>
          <w:color w:val="002060"/>
        </w:rPr>
        <w:t>.</w:t>
      </w:r>
      <w:r w:rsidR="007013E3" w:rsidRPr="6C62F8AC">
        <w:rPr>
          <w:rFonts w:ascii="Aptos" w:hAnsi="Aptos" w:cs="Arial"/>
          <w:color w:val="002060"/>
        </w:rPr>
        <w:t xml:space="preserve"> The MFF is in </w:t>
      </w:r>
      <w:r w:rsidR="359EC013" w:rsidRPr="6C62F8AC">
        <w:rPr>
          <w:rFonts w:ascii="Aptos" w:hAnsi="Aptos" w:cs="Arial"/>
          <w:color w:val="002060"/>
        </w:rPr>
        <w:t>the preparatory</w:t>
      </w:r>
      <w:r w:rsidR="009C3E10" w:rsidRPr="6C62F8AC">
        <w:rPr>
          <w:rFonts w:ascii="Aptos" w:hAnsi="Aptos" w:cs="Arial"/>
          <w:color w:val="002060"/>
        </w:rPr>
        <w:t xml:space="preserve"> phase </w:t>
      </w:r>
      <w:r w:rsidR="2318C92A" w:rsidRPr="6C62F8AC">
        <w:rPr>
          <w:rFonts w:ascii="Aptos" w:hAnsi="Aptos" w:cs="Arial"/>
          <w:color w:val="002060"/>
        </w:rPr>
        <w:t>of</w:t>
      </w:r>
      <w:r w:rsidR="009C3E10" w:rsidRPr="6C62F8AC">
        <w:rPr>
          <w:rFonts w:ascii="Aptos" w:hAnsi="Aptos" w:cs="Arial"/>
          <w:color w:val="002060"/>
        </w:rPr>
        <w:t xml:space="preserve"> the European Parliament. At this stage Rasmus NORDQVIST (Greens) has been nominated as shadow rapporteur. </w:t>
      </w:r>
    </w:p>
    <w:p w14:paraId="4731F94F" w14:textId="77777777" w:rsidR="009C3E10" w:rsidRDefault="009C3E10" w:rsidP="00075524">
      <w:pPr>
        <w:jc w:val="both"/>
        <w:rPr>
          <w:rFonts w:ascii="Aptos" w:hAnsi="Aptos" w:cs="Arial"/>
          <w:color w:val="002060"/>
        </w:rPr>
      </w:pPr>
    </w:p>
    <w:p w14:paraId="3CFE90C5" w14:textId="3B3FD148" w:rsidR="00B244CA" w:rsidRPr="00B244CA" w:rsidRDefault="009C3E10" w:rsidP="6C62F8AC">
      <w:pPr>
        <w:jc w:val="both"/>
        <w:rPr>
          <w:rFonts w:ascii="Aptos" w:hAnsi="Aptos" w:cs="Arial"/>
          <w:color w:val="002060"/>
          <w:lang w:val="en-GB"/>
        </w:rPr>
      </w:pPr>
      <w:r w:rsidRPr="6C62F8AC">
        <w:rPr>
          <w:rFonts w:ascii="Aptos" w:hAnsi="Aptos" w:cs="Arial"/>
          <w:b/>
          <w:bCs/>
          <w:color w:val="002060"/>
          <w:lang w:val="en-GB"/>
        </w:rPr>
        <w:t>Pauline DUBOIS GRAFFIN</w:t>
      </w:r>
      <w:r w:rsidRPr="6C62F8AC">
        <w:rPr>
          <w:rFonts w:ascii="Aptos" w:hAnsi="Aptos" w:cs="Arial"/>
          <w:color w:val="002060"/>
          <w:lang w:val="en-GB"/>
        </w:rPr>
        <w:t xml:space="preserve"> also briefly presented the Competitiv</w:t>
      </w:r>
      <w:r w:rsidR="00556085">
        <w:rPr>
          <w:rFonts w:ascii="Aptos" w:hAnsi="Aptos" w:cs="Arial"/>
          <w:color w:val="002060"/>
          <w:lang w:val="en-GB"/>
        </w:rPr>
        <w:t>e</w:t>
      </w:r>
      <w:r w:rsidRPr="6C62F8AC">
        <w:rPr>
          <w:rFonts w:ascii="Aptos" w:hAnsi="Aptos" w:cs="Arial"/>
          <w:color w:val="002060"/>
          <w:lang w:val="en-GB"/>
        </w:rPr>
        <w:t>ness fund</w:t>
      </w:r>
      <w:r w:rsidR="007B5269" w:rsidRPr="6C62F8AC">
        <w:rPr>
          <w:rFonts w:ascii="Aptos" w:hAnsi="Aptos" w:cs="Arial"/>
          <w:color w:val="002060"/>
          <w:lang w:val="en-GB"/>
        </w:rPr>
        <w:t xml:space="preserve"> which should target the investment and project in </w:t>
      </w:r>
      <w:r w:rsidR="003B0B91" w:rsidRPr="6C62F8AC">
        <w:rPr>
          <w:rFonts w:ascii="Aptos" w:hAnsi="Aptos" w:cs="Arial"/>
          <w:color w:val="002060"/>
          <w:lang w:val="en-GB"/>
        </w:rPr>
        <w:t>green</w:t>
      </w:r>
      <w:r w:rsidR="007B5269" w:rsidRPr="6C62F8AC">
        <w:rPr>
          <w:rFonts w:ascii="Aptos" w:hAnsi="Aptos" w:cs="Arial"/>
          <w:color w:val="002060"/>
          <w:lang w:val="en-GB"/>
        </w:rPr>
        <w:t xml:space="preserve"> transition, technology innovation (and AI)</w:t>
      </w:r>
      <w:r w:rsidR="00CC4A6E" w:rsidRPr="6C62F8AC">
        <w:rPr>
          <w:rFonts w:ascii="Aptos" w:hAnsi="Aptos" w:cs="Arial"/>
          <w:color w:val="002060"/>
          <w:lang w:val="en-GB"/>
        </w:rPr>
        <w:t xml:space="preserve">, specific research program for defense. </w:t>
      </w:r>
      <w:r w:rsidR="002059E2" w:rsidRPr="6C62F8AC">
        <w:rPr>
          <w:rFonts w:ascii="Aptos" w:hAnsi="Aptos" w:cs="Arial"/>
          <w:color w:val="002060"/>
          <w:lang w:val="en-GB"/>
        </w:rPr>
        <w:t xml:space="preserve">In terms of social funds, the target would be also more </w:t>
      </w:r>
      <w:r w:rsidR="003B0B91" w:rsidRPr="6C62F8AC">
        <w:rPr>
          <w:rFonts w:ascii="Aptos" w:hAnsi="Aptos" w:cs="Arial"/>
          <w:color w:val="002060"/>
          <w:lang w:val="en-GB"/>
        </w:rPr>
        <w:t>precise</w:t>
      </w:r>
      <w:r w:rsidR="002059E2" w:rsidRPr="6C62F8AC">
        <w:rPr>
          <w:rFonts w:ascii="Aptos" w:hAnsi="Aptos" w:cs="Arial"/>
          <w:color w:val="002060"/>
          <w:lang w:val="en-GB"/>
        </w:rPr>
        <w:t xml:space="preserve"> by </w:t>
      </w:r>
      <w:r w:rsidR="003B0B91" w:rsidRPr="6C62F8AC">
        <w:rPr>
          <w:rFonts w:ascii="Aptos" w:hAnsi="Aptos" w:cs="Arial"/>
          <w:color w:val="002060"/>
          <w:lang w:val="en-GB"/>
        </w:rPr>
        <w:t>bottom-up</w:t>
      </w:r>
      <w:r w:rsidR="002059E2" w:rsidRPr="6C62F8AC">
        <w:rPr>
          <w:rFonts w:ascii="Aptos" w:hAnsi="Aptos" w:cs="Arial"/>
          <w:color w:val="002060"/>
          <w:lang w:val="en-GB"/>
        </w:rPr>
        <w:t xml:space="preserve"> project such as the European STEM plan</w:t>
      </w:r>
      <w:r w:rsidR="003B0B91" w:rsidRPr="6C62F8AC">
        <w:rPr>
          <w:rFonts w:ascii="Aptos" w:hAnsi="Aptos" w:cs="Arial"/>
          <w:color w:val="002060"/>
          <w:lang w:val="en-GB"/>
        </w:rPr>
        <w:t xml:space="preserve">. </w:t>
      </w:r>
    </w:p>
    <w:p w14:paraId="1A5535A4" w14:textId="55210569" w:rsidR="50C0AE89" w:rsidRDefault="50C0AE89" w:rsidP="6C62F8AC">
      <w:pPr>
        <w:spacing w:before="240" w:after="240"/>
        <w:jc w:val="both"/>
        <w:rPr>
          <w:rFonts w:ascii="Aptos" w:eastAsia="Aptos" w:hAnsi="Aptos" w:cs="Aptos"/>
          <w:color w:val="002060"/>
        </w:rPr>
      </w:pPr>
      <w:r w:rsidRPr="6C62F8AC">
        <w:rPr>
          <w:rFonts w:ascii="Aptos" w:eastAsia="Aptos" w:hAnsi="Aptos" w:cs="Aptos"/>
          <w:b/>
          <w:bCs/>
          <w:color w:val="002060"/>
        </w:rPr>
        <w:lastRenderedPageBreak/>
        <w:t>Patrick SLAETS</w:t>
      </w:r>
      <w:r w:rsidRPr="6C62F8AC">
        <w:rPr>
          <w:rFonts w:ascii="Aptos" w:eastAsia="Aptos" w:hAnsi="Aptos" w:cs="Aptos"/>
          <w:color w:val="002060"/>
        </w:rPr>
        <w:t xml:space="preserve"> asked whether the participants have competencies in this area or if it falls under another department. For </w:t>
      </w:r>
      <w:r w:rsidRPr="6C62F8AC">
        <w:rPr>
          <w:rFonts w:ascii="Aptos" w:eastAsia="Aptos" w:hAnsi="Aptos" w:cs="Aptos"/>
          <w:b/>
          <w:bCs/>
          <w:color w:val="002060"/>
        </w:rPr>
        <w:t>Sweden</w:t>
      </w:r>
      <w:r w:rsidRPr="6C62F8AC">
        <w:rPr>
          <w:rFonts w:ascii="Aptos" w:eastAsia="Aptos" w:hAnsi="Aptos" w:cs="Aptos"/>
          <w:color w:val="002060"/>
        </w:rPr>
        <w:t xml:space="preserve">, </w:t>
      </w:r>
      <w:r w:rsidRPr="6C62F8AC">
        <w:rPr>
          <w:rFonts w:ascii="Aptos" w:eastAsia="Aptos" w:hAnsi="Aptos" w:cs="Aptos"/>
          <w:b/>
          <w:bCs/>
          <w:color w:val="002060"/>
        </w:rPr>
        <w:t>Finland</w:t>
      </w:r>
      <w:r w:rsidRPr="6C62F8AC">
        <w:rPr>
          <w:rFonts w:ascii="Aptos" w:eastAsia="Aptos" w:hAnsi="Aptos" w:cs="Aptos"/>
          <w:color w:val="002060"/>
        </w:rPr>
        <w:t xml:space="preserve">, </w:t>
      </w:r>
      <w:r w:rsidR="001918FF" w:rsidRPr="6C62F8AC">
        <w:rPr>
          <w:rFonts w:ascii="Aptos" w:eastAsia="Aptos" w:hAnsi="Aptos" w:cs="Aptos"/>
          <w:b/>
          <w:bCs/>
          <w:color w:val="002060"/>
        </w:rPr>
        <w:t>Belgium</w:t>
      </w:r>
      <w:r w:rsidR="001918FF" w:rsidRPr="6C62F8AC">
        <w:rPr>
          <w:rFonts w:ascii="Aptos" w:eastAsia="Aptos" w:hAnsi="Aptos" w:cs="Aptos"/>
          <w:color w:val="002060"/>
        </w:rPr>
        <w:t xml:space="preserve"> </w:t>
      </w:r>
      <w:r w:rsidRPr="6C62F8AC">
        <w:rPr>
          <w:rFonts w:ascii="Aptos" w:eastAsia="Aptos" w:hAnsi="Aptos" w:cs="Aptos"/>
          <w:color w:val="002060"/>
        </w:rPr>
        <w:t>and</w:t>
      </w:r>
      <w:r w:rsidR="001918FF">
        <w:rPr>
          <w:rFonts w:ascii="Aptos" w:eastAsia="Aptos" w:hAnsi="Aptos" w:cs="Aptos"/>
          <w:color w:val="002060"/>
        </w:rPr>
        <w:t xml:space="preserve"> </w:t>
      </w:r>
      <w:r w:rsidR="001918FF" w:rsidRPr="00A967E5">
        <w:rPr>
          <w:rFonts w:ascii="Aptos" w:eastAsia="Aptos" w:hAnsi="Aptos" w:cs="Aptos"/>
          <w:b/>
          <w:bCs/>
          <w:color w:val="002060"/>
        </w:rPr>
        <w:t>the Netherlands</w:t>
      </w:r>
      <w:r w:rsidRPr="6C62F8AC">
        <w:rPr>
          <w:rFonts w:ascii="Aptos" w:eastAsia="Aptos" w:hAnsi="Aptos" w:cs="Aptos"/>
          <w:color w:val="002060"/>
        </w:rPr>
        <w:t xml:space="preserve">, it is managed by another department. However, the </w:t>
      </w:r>
      <w:r w:rsidRPr="6C62F8AC">
        <w:rPr>
          <w:rFonts w:ascii="Aptos" w:eastAsia="Aptos" w:hAnsi="Aptos" w:cs="Aptos"/>
          <w:b/>
          <w:bCs/>
          <w:color w:val="002060"/>
        </w:rPr>
        <w:t>UK</w:t>
      </w:r>
      <w:r w:rsidRPr="6C62F8AC">
        <w:rPr>
          <w:rFonts w:ascii="Aptos" w:eastAsia="Aptos" w:hAnsi="Aptos" w:cs="Aptos"/>
          <w:color w:val="002060"/>
        </w:rPr>
        <w:t xml:space="preserve"> closely </w:t>
      </w:r>
      <w:r w:rsidR="00A967E5" w:rsidRPr="6C62F8AC">
        <w:rPr>
          <w:rFonts w:ascii="Aptos" w:eastAsia="Aptos" w:hAnsi="Aptos" w:cs="Aptos"/>
          <w:color w:val="002060"/>
        </w:rPr>
        <w:t>follows</w:t>
      </w:r>
      <w:r w:rsidRPr="6C62F8AC">
        <w:rPr>
          <w:rFonts w:ascii="Aptos" w:eastAsia="Aptos" w:hAnsi="Aptos" w:cs="Aptos"/>
          <w:color w:val="002060"/>
        </w:rPr>
        <w:t xml:space="preserve"> industrial policy, and all participants agreed that it would be interesting to collaborate with other teams.</w:t>
      </w:r>
    </w:p>
    <w:p w14:paraId="1D270505" w14:textId="38B165EE" w:rsidR="50C0AE89" w:rsidRDefault="50C0AE89" w:rsidP="6C62F8AC">
      <w:pPr>
        <w:spacing w:before="240" w:after="240"/>
        <w:jc w:val="both"/>
        <w:rPr>
          <w:rFonts w:ascii="Aptos" w:eastAsia="Aptos" w:hAnsi="Aptos" w:cs="Aptos"/>
          <w:color w:val="002060"/>
        </w:rPr>
      </w:pPr>
      <w:r w:rsidRPr="6C62F8AC">
        <w:rPr>
          <w:rFonts w:ascii="Aptos" w:eastAsia="Aptos" w:hAnsi="Aptos" w:cs="Aptos"/>
          <w:b/>
          <w:bCs/>
          <w:color w:val="002060"/>
        </w:rPr>
        <w:t>Patrick SLAETS</w:t>
      </w:r>
      <w:r w:rsidRPr="6C62F8AC">
        <w:rPr>
          <w:rFonts w:ascii="Aptos" w:eastAsia="Aptos" w:hAnsi="Aptos" w:cs="Aptos"/>
          <w:color w:val="002060"/>
        </w:rPr>
        <w:t xml:space="preserve"> also asked whether </w:t>
      </w:r>
      <w:r w:rsidRPr="6C62F8AC">
        <w:rPr>
          <w:rFonts w:ascii="Aptos" w:eastAsia="Aptos" w:hAnsi="Aptos" w:cs="Aptos"/>
          <w:b/>
          <w:bCs/>
          <w:color w:val="002060"/>
        </w:rPr>
        <w:t>Ceemet</w:t>
      </w:r>
      <w:r w:rsidRPr="6C62F8AC">
        <w:rPr>
          <w:rFonts w:ascii="Aptos" w:eastAsia="Aptos" w:hAnsi="Aptos" w:cs="Aptos"/>
          <w:color w:val="002060"/>
        </w:rPr>
        <w:t xml:space="preserve"> has other committees responsible for data collection. </w:t>
      </w:r>
      <w:r w:rsidRPr="6C62F8AC">
        <w:rPr>
          <w:rFonts w:ascii="Aptos" w:eastAsia="Aptos" w:hAnsi="Aptos" w:cs="Aptos"/>
          <w:b/>
          <w:bCs/>
          <w:color w:val="002060"/>
        </w:rPr>
        <w:t>Pauline</w:t>
      </w:r>
      <w:r w:rsidRPr="6C62F8AC">
        <w:rPr>
          <w:rFonts w:ascii="Aptos" w:eastAsia="Aptos" w:hAnsi="Aptos" w:cs="Aptos"/>
          <w:color w:val="002060"/>
        </w:rPr>
        <w:t xml:space="preserve"> explained that it does not and </w:t>
      </w:r>
      <w:r w:rsidR="0E220EDB" w:rsidRPr="6C62F8AC">
        <w:rPr>
          <w:rFonts w:ascii="Aptos" w:eastAsia="Aptos" w:hAnsi="Aptos" w:cs="Aptos"/>
          <w:color w:val="002060"/>
        </w:rPr>
        <w:t>list</w:t>
      </w:r>
      <w:r w:rsidRPr="6C62F8AC">
        <w:rPr>
          <w:rFonts w:ascii="Aptos" w:eastAsia="Aptos" w:hAnsi="Aptos" w:cs="Aptos"/>
          <w:color w:val="002060"/>
        </w:rPr>
        <w:t xml:space="preserve"> the existing Ceemet committees, outlining their objectives and types of participants.</w:t>
      </w:r>
    </w:p>
    <w:p w14:paraId="0575A72C" w14:textId="172795F1" w:rsidR="6C62F8AC" w:rsidRDefault="6C62F8AC" w:rsidP="6C62F8AC">
      <w:pPr>
        <w:jc w:val="both"/>
        <w:rPr>
          <w:rFonts w:ascii="Aptos" w:hAnsi="Aptos" w:cs="Arial"/>
          <w:color w:val="002060"/>
          <w:lang w:val="en-GB"/>
        </w:rPr>
      </w:pPr>
    </w:p>
    <w:p w14:paraId="39DBD734" w14:textId="77777777" w:rsidR="00B244CA" w:rsidRPr="00B244CA" w:rsidRDefault="00B244CA" w:rsidP="00B244CA">
      <w:pPr>
        <w:numPr>
          <w:ilvl w:val="0"/>
          <w:numId w:val="16"/>
        </w:numPr>
        <w:jc w:val="both"/>
        <w:rPr>
          <w:rFonts w:ascii="Aptos" w:hAnsi="Aptos" w:cs="Arial"/>
          <w:b/>
          <w:color w:val="002060"/>
        </w:rPr>
      </w:pPr>
      <w:r w:rsidRPr="6C62F8AC">
        <w:rPr>
          <w:rFonts w:ascii="Aptos" w:hAnsi="Aptos" w:cs="Arial"/>
          <w:b/>
          <w:bCs/>
          <w:color w:val="002060"/>
        </w:rPr>
        <w:t>The effect of AI on employment and productivity </w:t>
      </w:r>
    </w:p>
    <w:p w14:paraId="207B23EB" w14:textId="6B6C31D6" w:rsidR="00311AD6" w:rsidRPr="00A72D9B" w:rsidRDefault="4FCC47AC" w:rsidP="6C62F8AC">
      <w:pPr>
        <w:spacing w:before="240" w:after="240"/>
        <w:jc w:val="both"/>
        <w:rPr>
          <w:rFonts w:ascii="Aptos" w:eastAsia="Aptos" w:hAnsi="Aptos" w:cs="Aptos"/>
          <w:color w:val="002060"/>
          <w:lang w:val="en-GB"/>
        </w:rPr>
      </w:pPr>
      <w:r w:rsidRPr="6C62F8AC">
        <w:rPr>
          <w:rFonts w:ascii="Aptos" w:eastAsia="Aptos" w:hAnsi="Aptos" w:cs="Aptos"/>
          <w:b/>
          <w:bCs/>
          <w:color w:val="002060"/>
          <w:lang w:val="en-GB"/>
        </w:rPr>
        <w:t>Pauline Dubois-Graffin</w:t>
      </w:r>
      <w:r w:rsidRPr="6C62F8AC">
        <w:rPr>
          <w:rFonts w:ascii="Aptos" w:eastAsia="Aptos" w:hAnsi="Aptos" w:cs="Aptos"/>
          <w:color w:val="002060"/>
          <w:lang w:val="en-GB"/>
        </w:rPr>
        <w:t xml:space="preserve"> introduced the topic by explaining that it remains difficult to measure its impact. A recent </w:t>
      </w:r>
      <w:r w:rsidRPr="6C62F8AC">
        <w:rPr>
          <w:rFonts w:ascii="Aptos" w:eastAsia="Aptos" w:hAnsi="Aptos" w:cs="Aptos"/>
          <w:b/>
          <w:bCs/>
          <w:color w:val="002060"/>
          <w:lang w:val="en-GB"/>
        </w:rPr>
        <w:t>Yale study</w:t>
      </w:r>
      <w:r w:rsidRPr="6C62F8AC">
        <w:rPr>
          <w:rFonts w:ascii="Aptos" w:eastAsia="Aptos" w:hAnsi="Aptos" w:cs="Aptos"/>
          <w:color w:val="002060"/>
          <w:lang w:val="en-GB"/>
        </w:rPr>
        <w:t xml:space="preserve"> found that the impact of AI in the workplace is comparable to the introduction of computers or the internet. She highlighted that </w:t>
      </w:r>
      <w:r w:rsidRPr="6C62F8AC">
        <w:rPr>
          <w:rFonts w:ascii="Aptos" w:eastAsia="Aptos" w:hAnsi="Aptos" w:cs="Aptos"/>
          <w:b/>
          <w:bCs/>
          <w:color w:val="002060"/>
          <w:lang w:val="en-GB"/>
        </w:rPr>
        <w:t>Ceemet</w:t>
      </w:r>
      <w:r w:rsidRPr="6C62F8AC">
        <w:rPr>
          <w:rFonts w:ascii="Aptos" w:eastAsia="Aptos" w:hAnsi="Aptos" w:cs="Aptos"/>
          <w:color w:val="002060"/>
          <w:lang w:val="en-GB"/>
        </w:rPr>
        <w:t xml:space="preserve"> published a report based on its own survey, in addition to a </w:t>
      </w:r>
      <w:r w:rsidRPr="6C62F8AC">
        <w:rPr>
          <w:rFonts w:ascii="Aptos" w:eastAsia="Aptos" w:hAnsi="Aptos" w:cs="Aptos"/>
          <w:b/>
          <w:bCs/>
          <w:color w:val="002060"/>
          <w:lang w:val="en-GB"/>
        </w:rPr>
        <w:t>position paper</w:t>
      </w:r>
      <w:r w:rsidRPr="6C62F8AC">
        <w:rPr>
          <w:rFonts w:ascii="Aptos" w:eastAsia="Aptos" w:hAnsi="Aptos" w:cs="Aptos"/>
          <w:color w:val="002060"/>
          <w:lang w:val="en-GB"/>
        </w:rPr>
        <w:t xml:space="preserve">. Ceemet is also involved in the </w:t>
      </w:r>
      <w:r w:rsidRPr="6C62F8AC">
        <w:rPr>
          <w:rFonts w:ascii="Aptos" w:eastAsia="Aptos" w:hAnsi="Aptos" w:cs="Aptos"/>
          <w:b/>
          <w:bCs/>
          <w:color w:val="002060"/>
          <w:lang w:val="en-GB"/>
        </w:rPr>
        <w:t>AI@Work</w:t>
      </w:r>
      <w:r w:rsidRPr="6C62F8AC">
        <w:rPr>
          <w:rFonts w:ascii="Aptos" w:eastAsia="Aptos" w:hAnsi="Aptos" w:cs="Aptos"/>
          <w:color w:val="002060"/>
          <w:lang w:val="en-GB"/>
        </w:rPr>
        <w:t xml:space="preserve"> co-funded project with the </w:t>
      </w:r>
      <w:r w:rsidRPr="6C62F8AC">
        <w:rPr>
          <w:rFonts w:ascii="Aptos" w:eastAsia="Aptos" w:hAnsi="Aptos" w:cs="Aptos"/>
          <w:b/>
          <w:bCs/>
          <w:color w:val="002060"/>
          <w:lang w:val="en-GB"/>
        </w:rPr>
        <w:t>EEI</w:t>
      </w:r>
      <w:r w:rsidRPr="6C62F8AC">
        <w:rPr>
          <w:rFonts w:ascii="Aptos" w:eastAsia="Aptos" w:hAnsi="Aptos" w:cs="Aptos"/>
          <w:color w:val="002060"/>
          <w:lang w:val="en-GB"/>
        </w:rPr>
        <w:t>.</w:t>
      </w:r>
    </w:p>
    <w:p w14:paraId="2CDFE368" w14:textId="1A06FF34" w:rsidR="00311AD6" w:rsidRPr="00A72D9B" w:rsidRDefault="4FCC47AC" w:rsidP="6C62F8AC">
      <w:pPr>
        <w:spacing w:before="240" w:after="240"/>
        <w:jc w:val="both"/>
        <w:rPr>
          <w:rFonts w:ascii="Aptos" w:eastAsia="Aptos" w:hAnsi="Aptos" w:cs="Aptos"/>
          <w:color w:val="002060"/>
          <w:lang w:val="en-GB"/>
        </w:rPr>
      </w:pPr>
      <w:r w:rsidRPr="6C62F8AC">
        <w:rPr>
          <w:rFonts w:ascii="Aptos" w:eastAsia="Aptos" w:hAnsi="Aptos" w:cs="Aptos"/>
          <w:color w:val="002060"/>
          <w:lang w:val="en-GB"/>
        </w:rPr>
        <w:t xml:space="preserve">Participants noted that they also conduct surveys, but the impact of AI is still hard to assess. At this stage, the general trend suggests there is </w:t>
      </w:r>
      <w:r w:rsidRPr="6C62F8AC">
        <w:rPr>
          <w:rFonts w:ascii="Aptos" w:eastAsia="Aptos" w:hAnsi="Aptos" w:cs="Aptos"/>
          <w:b/>
          <w:bCs/>
          <w:color w:val="002060"/>
          <w:lang w:val="en-GB"/>
        </w:rPr>
        <w:t>no significant impact on employment</w:t>
      </w:r>
      <w:r w:rsidRPr="6C62F8AC">
        <w:rPr>
          <w:rFonts w:ascii="Aptos" w:eastAsia="Aptos" w:hAnsi="Aptos" w:cs="Aptos"/>
          <w:color w:val="002060"/>
          <w:lang w:val="en-GB"/>
        </w:rPr>
        <w:t xml:space="preserve">—neither positive nor negative. Only in direct IT-related jobs are some differences observed, but participants are unsure whether there is an </w:t>
      </w:r>
      <w:r w:rsidRPr="6C62F8AC">
        <w:rPr>
          <w:rFonts w:ascii="Aptos" w:eastAsia="Aptos" w:hAnsi="Aptos" w:cs="Aptos"/>
          <w:b/>
          <w:bCs/>
          <w:color w:val="002060"/>
          <w:lang w:val="en-GB"/>
        </w:rPr>
        <w:t>indirect impact on other job categories</w:t>
      </w:r>
      <w:r w:rsidRPr="6C62F8AC">
        <w:rPr>
          <w:rFonts w:ascii="Aptos" w:eastAsia="Aptos" w:hAnsi="Aptos" w:cs="Aptos"/>
          <w:color w:val="002060"/>
          <w:lang w:val="en-GB"/>
        </w:rPr>
        <w:t>.</w:t>
      </w:r>
    </w:p>
    <w:p w14:paraId="6502CAED" w14:textId="58BB93C8" w:rsidR="00311AD6" w:rsidRPr="00A72D9B" w:rsidRDefault="4FCC47AC" w:rsidP="6C62F8AC">
      <w:pPr>
        <w:spacing w:before="240" w:after="240"/>
        <w:jc w:val="both"/>
        <w:rPr>
          <w:rFonts w:ascii="Aptos" w:eastAsia="Aptos" w:hAnsi="Aptos" w:cs="Aptos"/>
          <w:color w:val="002060"/>
          <w:lang w:val="en-GB"/>
        </w:rPr>
      </w:pPr>
      <w:r w:rsidRPr="6C62F8AC">
        <w:rPr>
          <w:rFonts w:ascii="Aptos" w:eastAsia="Aptos" w:hAnsi="Aptos" w:cs="Aptos"/>
          <w:color w:val="002060"/>
          <w:lang w:val="en-GB"/>
        </w:rPr>
        <w:t xml:space="preserve">→ This led to a discussion on AI. </w:t>
      </w:r>
      <w:r w:rsidRPr="6C62F8AC">
        <w:rPr>
          <w:rFonts w:ascii="Aptos" w:eastAsia="Aptos" w:hAnsi="Aptos" w:cs="Aptos"/>
          <w:b/>
          <w:bCs/>
          <w:color w:val="002060"/>
          <w:lang w:val="en-GB"/>
        </w:rPr>
        <w:t>CEG</w:t>
      </w:r>
      <w:r w:rsidRPr="6C62F8AC">
        <w:rPr>
          <w:rFonts w:ascii="Aptos" w:eastAsia="Aptos" w:hAnsi="Aptos" w:cs="Aptos"/>
          <w:color w:val="002060"/>
          <w:lang w:val="en-GB"/>
        </w:rPr>
        <w:t xml:space="preserve"> would like to receive the </w:t>
      </w:r>
      <w:r w:rsidRPr="6C62F8AC">
        <w:rPr>
          <w:rFonts w:ascii="Aptos" w:eastAsia="Aptos" w:hAnsi="Aptos" w:cs="Aptos"/>
          <w:b/>
          <w:bCs/>
          <w:color w:val="002060"/>
          <w:lang w:val="en-GB"/>
        </w:rPr>
        <w:t>national surveys on AI</w:t>
      </w:r>
      <w:r w:rsidRPr="6C62F8AC">
        <w:rPr>
          <w:rFonts w:ascii="Aptos" w:eastAsia="Aptos" w:hAnsi="Aptos" w:cs="Aptos"/>
          <w:color w:val="002060"/>
          <w:lang w:val="en-GB"/>
        </w:rPr>
        <w:t xml:space="preserve"> and the </w:t>
      </w:r>
      <w:r w:rsidRPr="6C62F8AC">
        <w:rPr>
          <w:rFonts w:ascii="Aptos" w:eastAsia="Aptos" w:hAnsi="Aptos" w:cs="Aptos"/>
          <w:b/>
          <w:bCs/>
          <w:color w:val="002060"/>
          <w:lang w:val="en-GB"/>
        </w:rPr>
        <w:t>Ceemet survey report</w:t>
      </w:r>
      <w:r w:rsidRPr="6C62F8AC">
        <w:rPr>
          <w:rFonts w:ascii="Aptos" w:eastAsia="Aptos" w:hAnsi="Aptos" w:cs="Aptos"/>
          <w:color w:val="002060"/>
          <w:lang w:val="en-GB"/>
        </w:rPr>
        <w:t>.</w:t>
      </w:r>
    </w:p>
    <w:p w14:paraId="4CB7443F" w14:textId="316A8ED4" w:rsidR="00311AD6" w:rsidRPr="00A72D9B" w:rsidRDefault="4FCC47AC" w:rsidP="6C62F8AC">
      <w:pPr>
        <w:spacing w:before="240" w:after="240"/>
        <w:jc w:val="both"/>
        <w:rPr>
          <w:rFonts w:ascii="Aptos" w:eastAsia="Aptos" w:hAnsi="Aptos" w:cs="Aptos"/>
          <w:color w:val="002060"/>
          <w:lang w:val="en-GB"/>
        </w:rPr>
      </w:pPr>
      <w:r w:rsidRPr="6C62F8AC">
        <w:rPr>
          <w:rFonts w:ascii="Aptos" w:eastAsia="Aptos" w:hAnsi="Aptos" w:cs="Aptos"/>
          <w:color w:val="002060"/>
          <w:lang w:val="en-GB"/>
        </w:rPr>
        <w:t xml:space="preserve">→ For the next </w:t>
      </w:r>
      <w:r w:rsidRPr="6C62F8AC">
        <w:rPr>
          <w:rFonts w:ascii="Aptos" w:eastAsia="Aptos" w:hAnsi="Aptos" w:cs="Aptos"/>
          <w:b/>
          <w:bCs/>
          <w:color w:val="002060"/>
          <w:lang w:val="en-GB"/>
        </w:rPr>
        <w:t>CEG meeting</w:t>
      </w:r>
      <w:r w:rsidRPr="6C62F8AC">
        <w:rPr>
          <w:rFonts w:ascii="Aptos" w:eastAsia="Aptos" w:hAnsi="Aptos" w:cs="Aptos"/>
          <w:color w:val="002060"/>
          <w:lang w:val="en-GB"/>
        </w:rPr>
        <w:t xml:space="preserve">, it was suggested to invite a </w:t>
      </w:r>
      <w:r w:rsidRPr="6C62F8AC">
        <w:rPr>
          <w:rFonts w:ascii="Aptos" w:eastAsia="Aptos" w:hAnsi="Aptos" w:cs="Aptos"/>
          <w:b/>
          <w:bCs/>
          <w:color w:val="002060"/>
          <w:lang w:val="en-GB"/>
        </w:rPr>
        <w:t>guest speaker</w:t>
      </w:r>
      <w:r w:rsidRPr="6C62F8AC">
        <w:rPr>
          <w:rFonts w:ascii="Aptos" w:eastAsia="Aptos" w:hAnsi="Aptos" w:cs="Aptos"/>
          <w:color w:val="002060"/>
          <w:lang w:val="en-GB"/>
        </w:rPr>
        <w:t xml:space="preserve"> to introduce a topic and stimulate discussion.</w:t>
      </w:r>
    </w:p>
    <w:p w14:paraId="2DB93288" w14:textId="5F586E17" w:rsidR="00311AD6" w:rsidRPr="00A72D9B" w:rsidRDefault="00311AD6" w:rsidP="6C62F8AC">
      <w:pPr>
        <w:jc w:val="both"/>
        <w:rPr>
          <w:rFonts w:ascii="Aptos" w:eastAsia="Aptos" w:hAnsi="Aptos" w:cs="Aptos"/>
          <w:color w:val="002060"/>
          <w:lang w:val="en-GB"/>
        </w:rPr>
      </w:pPr>
    </w:p>
    <w:p w14:paraId="262C0C7E" w14:textId="4BCB2C39" w:rsidR="001A793B" w:rsidRPr="004357E5" w:rsidRDefault="001A793B" w:rsidP="6C62F8AC">
      <w:pPr>
        <w:pStyle w:val="ListParagraph"/>
        <w:numPr>
          <w:ilvl w:val="0"/>
          <w:numId w:val="4"/>
        </w:numPr>
        <w:jc w:val="both"/>
        <w:rPr>
          <w:rFonts w:ascii="Aptos" w:eastAsia="Aptos" w:hAnsi="Aptos" w:cs="Aptos"/>
          <w:b/>
          <w:bCs/>
          <w:color w:val="002060"/>
          <w:sz w:val="24"/>
          <w:szCs w:val="24"/>
          <w:lang w:val="fr-FR"/>
        </w:rPr>
      </w:pPr>
      <w:bookmarkStart w:id="2" w:name="_Hlk164935697"/>
      <w:r w:rsidRPr="6C62F8AC">
        <w:rPr>
          <w:rFonts w:ascii="Aptos" w:eastAsia="Aptos" w:hAnsi="Aptos" w:cs="Aptos"/>
          <w:b/>
          <w:bCs/>
          <w:color w:val="002060"/>
          <w:sz w:val="24"/>
          <w:szCs w:val="24"/>
        </w:rPr>
        <w:t xml:space="preserve">Discussion on Ceemet </w:t>
      </w:r>
      <w:r w:rsidR="00D01A43" w:rsidRPr="6C62F8AC">
        <w:rPr>
          <w:rFonts w:ascii="Aptos" w:eastAsia="Aptos" w:hAnsi="Aptos" w:cs="Aptos"/>
          <w:b/>
          <w:bCs/>
          <w:color w:val="002060"/>
          <w:sz w:val="24"/>
          <w:szCs w:val="24"/>
        </w:rPr>
        <w:t xml:space="preserve">figures </w:t>
      </w:r>
      <w:r w:rsidRPr="6C62F8AC">
        <w:rPr>
          <w:rFonts w:ascii="Aptos" w:eastAsia="Aptos" w:hAnsi="Aptos" w:cs="Aptos"/>
          <w:b/>
          <w:bCs/>
          <w:color w:val="002060"/>
          <w:sz w:val="24"/>
          <w:szCs w:val="24"/>
        </w:rPr>
        <w:t xml:space="preserve"> </w:t>
      </w:r>
    </w:p>
    <w:bookmarkEnd w:id="2"/>
    <w:p w14:paraId="65E6DAAD" w14:textId="77777777" w:rsidR="004357E5" w:rsidRPr="004357E5" w:rsidRDefault="004357E5" w:rsidP="6C62F8AC">
      <w:pPr>
        <w:pStyle w:val="ListParagraph"/>
        <w:ind w:left="360"/>
        <w:jc w:val="both"/>
        <w:rPr>
          <w:rFonts w:ascii="Aptos" w:eastAsia="Aptos" w:hAnsi="Aptos" w:cs="Aptos"/>
          <w:b/>
          <w:bCs/>
          <w:color w:val="002060"/>
          <w:sz w:val="24"/>
          <w:szCs w:val="24"/>
          <w:lang w:val="fr-FR"/>
        </w:rPr>
      </w:pPr>
    </w:p>
    <w:p w14:paraId="11C51A63" w14:textId="3E47A2BF" w:rsidR="646BA441" w:rsidRDefault="646BA441" w:rsidP="00216212">
      <w:pPr>
        <w:pStyle w:val="ListParagraph"/>
        <w:numPr>
          <w:ilvl w:val="1"/>
          <w:numId w:val="4"/>
        </w:numPr>
        <w:ind w:left="864"/>
        <w:rPr>
          <w:rFonts w:ascii="Aptos" w:eastAsia="Aptos" w:hAnsi="Aptos" w:cs="Aptos"/>
          <w:b/>
          <w:bCs/>
          <w:color w:val="002060"/>
          <w:sz w:val="24"/>
          <w:szCs w:val="24"/>
        </w:rPr>
      </w:pPr>
      <w:r w:rsidRPr="6C62F8AC">
        <w:rPr>
          <w:rFonts w:ascii="Aptos" w:eastAsia="Aptos" w:hAnsi="Aptos" w:cs="Aptos"/>
          <w:b/>
          <w:bCs/>
          <w:color w:val="002060"/>
          <w:sz w:val="24"/>
          <w:szCs w:val="24"/>
        </w:rPr>
        <w:t>Labour Cost – Alexandre Jagot</w:t>
      </w:r>
      <w:r>
        <w:br/>
      </w:r>
      <w:r w:rsidRPr="6C62F8AC">
        <w:rPr>
          <w:rFonts w:ascii="Aptos" w:eastAsia="Aptos" w:hAnsi="Aptos" w:cs="Aptos"/>
          <w:b/>
          <w:bCs/>
          <w:color w:val="002060"/>
          <w:sz w:val="24"/>
          <w:szCs w:val="24"/>
        </w:rPr>
        <w:t xml:space="preserve"> </w:t>
      </w:r>
      <w:r w:rsidRPr="6C62F8AC">
        <w:rPr>
          <w:rFonts w:ascii="Aptos" w:eastAsia="Aptos" w:hAnsi="Aptos" w:cs="Aptos"/>
          <w:color w:val="002060"/>
          <w:sz w:val="24"/>
          <w:szCs w:val="24"/>
        </w:rPr>
        <w:t>Updated data on labour costs will be available for the next meeting, as the dataset is revised every four years. In 2025, the average labour cost in the eurozone is expected to reach €40.7. Over the past ten years, hourly wages have followed the trend of inflation.</w:t>
      </w:r>
    </w:p>
    <w:p w14:paraId="2BF3C88D" w14:textId="4F18474D" w:rsidR="6C62F8AC" w:rsidRDefault="6C62F8AC" w:rsidP="00216212">
      <w:pPr>
        <w:pStyle w:val="ListParagraph"/>
        <w:ind w:left="864"/>
        <w:rPr>
          <w:rFonts w:ascii="Aptos" w:eastAsia="Aptos" w:hAnsi="Aptos" w:cs="Aptos"/>
          <w:b/>
          <w:bCs/>
          <w:color w:val="002060"/>
          <w:sz w:val="24"/>
          <w:szCs w:val="24"/>
        </w:rPr>
      </w:pPr>
    </w:p>
    <w:p w14:paraId="53BBB3F2" w14:textId="047773E9" w:rsidR="646BA441" w:rsidRDefault="646BA441" w:rsidP="00216212">
      <w:pPr>
        <w:pStyle w:val="ListParagraph"/>
        <w:numPr>
          <w:ilvl w:val="1"/>
          <w:numId w:val="4"/>
        </w:numPr>
        <w:ind w:left="864"/>
        <w:rPr>
          <w:rFonts w:ascii="Aptos" w:eastAsia="Aptos" w:hAnsi="Aptos" w:cs="Aptos"/>
          <w:color w:val="002060"/>
          <w:sz w:val="24"/>
          <w:szCs w:val="24"/>
        </w:rPr>
      </w:pPr>
      <w:r w:rsidRPr="6C62F8AC">
        <w:rPr>
          <w:rFonts w:ascii="Aptos" w:eastAsia="Aptos" w:hAnsi="Aptos" w:cs="Aptos"/>
          <w:b/>
          <w:bCs/>
          <w:color w:val="002060"/>
          <w:sz w:val="24"/>
          <w:szCs w:val="24"/>
        </w:rPr>
        <w:t>Production – Susanna Aggeborn</w:t>
      </w:r>
      <w:r>
        <w:br/>
      </w:r>
      <w:r w:rsidRPr="6C62F8AC">
        <w:rPr>
          <w:rFonts w:ascii="Aptos" w:eastAsia="Aptos" w:hAnsi="Aptos" w:cs="Aptos"/>
          <w:color w:val="002060"/>
          <w:sz w:val="24"/>
          <w:szCs w:val="24"/>
        </w:rPr>
        <w:t>In the MET sectors, production has generally declined, except in transport equipment and repair and installation activities.</w:t>
      </w:r>
    </w:p>
    <w:p w14:paraId="00BE98E5" w14:textId="715627B6" w:rsidR="6C62F8AC" w:rsidRDefault="6C62F8AC" w:rsidP="00216212">
      <w:pPr>
        <w:pStyle w:val="ListParagraph"/>
        <w:ind w:left="864"/>
        <w:rPr>
          <w:rFonts w:ascii="Aptos" w:eastAsia="Aptos" w:hAnsi="Aptos" w:cs="Aptos"/>
          <w:color w:val="002060"/>
          <w:sz w:val="24"/>
          <w:szCs w:val="24"/>
        </w:rPr>
      </w:pPr>
    </w:p>
    <w:p w14:paraId="45CF4118" w14:textId="7B954242" w:rsidR="646BA441" w:rsidRDefault="646BA441" w:rsidP="00216212">
      <w:pPr>
        <w:pStyle w:val="ListParagraph"/>
        <w:numPr>
          <w:ilvl w:val="1"/>
          <w:numId w:val="4"/>
        </w:numPr>
        <w:ind w:left="864"/>
        <w:rPr>
          <w:rFonts w:ascii="Aptos" w:eastAsia="Aptos" w:hAnsi="Aptos" w:cs="Aptos"/>
          <w:color w:val="002060"/>
          <w:sz w:val="24"/>
          <w:szCs w:val="24"/>
        </w:rPr>
      </w:pPr>
      <w:r w:rsidRPr="6C62F8AC">
        <w:rPr>
          <w:rFonts w:ascii="Aptos" w:eastAsia="Aptos" w:hAnsi="Aptos" w:cs="Aptos"/>
          <w:b/>
          <w:bCs/>
          <w:color w:val="002060"/>
          <w:sz w:val="24"/>
          <w:szCs w:val="24"/>
        </w:rPr>
        <w:t>R&amp;D – Faheen Khan</w:t>
      </w:r>
      <w:r>
        <w:br/>
      </w:r>
      <w:r w:rsidRPr="6C62F8AC">
        <w:rPr>
          <w:rFonts w:ascii="Aptos" w:eastAsia="Aptos" w:hAnsi="Aptos" w:cs="Aptos"/>
          <w:color w:val="002060"/>
          <w:sz w:val="24"/>
          <w:szCs w:val="24"/>
        </w:rPr>
        <w:t xml:space="preserve"> R&amp;D spending amounted to €124 billion in 2023, compared to €120 billion in 2022. A decline was noted in the motor vehicle sector, which represented only 28% of total R&amp;D in 2023.</w:t>
      </w:r>
    </w:p>
    <w:p w14:paraId="4936B9AC" w14:textId="40D410FC" w:rsidR="6C62F8AC" w:rsidRDefault="6C62F8AC" w:rsidP="00216212">
      <w:pPr>
        <w:pStyle w:val="ListParagraph"/>
        <w:ind w:left="864"/>
        <w:rPr>
          <w:rFonts w:ascii="Aptos" w:eastAsia="Aptos" w:hAnsi="Aptos" w:cs="Aptos"/>
          <w:color w:val="002060"/>
          <w:sz w:val="24"/>
          <w:szCs w:val="24"/>
        </w:rPr>
      </w:pPr>
    </w:p>
    <w:p w14:paraId="411EA05A" w14:textId="2BD845DC" w:rsidR="646BA441" w:rsidRDefault="646BA441" w:rsidP="00216212">
      <w:pPr>
        <w:pStyle w:val="ListParagraph"/>
        <w:numPr>
          <w:ilvl w:val="1"/>
          <w:numId w:val="4"/>
        </w:numPr>
        <w:ind w:left="864"/>
        <w:rPr>
          <w:rFonts w:ascii="Aptos" w:eastAsia="Aptos" w:hAnsi="Aptos" w:cs="Aptos"/>
          <w:color w:val="002060"/>
          <w:sz w:val="24"/>
          <w:szCs w:val="24"/>
        </w:rPr>
      </w:pPr>
      <w:r w:rsidRPr="6C62F8AC">
        <w:rPr>
          <w:rFonts w:ascii="Aptos" w:eastAsia="Aptos" w:hAnsi="Aptos" w:cs="Aptos"/>
          <w:b/>
          <w:bCs/>
          <w:color w:val="002060"/>
          <w:sz w:val="24"/>
          <w:szCs w:val="24"/>
        </w:rPr>
        <w:lastRenderedPageBreak/>
        <w:t>Exports – Patrick Slaets</w:t>
      </w:r>
      <w:r>
        <w:br/>
      </w:r>
      <w:r w:rsidRPr="6C62F8AC">
        <w:rPr>
          <w:rFonts w:ascii="Aptos" w:eastAsia="Aptos" w:hAnsi="Aptos" w:cs="Aptos"/>
          <w:color w:val="002060"/>
          <w:sz w:val="24"/>
          <w:szCs w:val="24"/>
        </w:rPr>
        <w:t xml:space="preserve"> Exports are expected to decrease by around 3% in 2024</w:t>
      </w:r>
      <w:r w:rsidR="004E6C4E">
        <w:rPr>
          <w:rFonts w:ascii="Aptos" w:eastAsia="Aptos" w:hAnsi="Aptos" w:cs="Aptos"/>
          <w:color w:val="002060"/>
          <w:sz w:val="24"/>
          <w:szCs w:val="24"/>
        </w:rPr>
        <w:t xml:space="preserve"> (compared to </w:t>
      </w:r>
      <w:r w:rsidRPr="6C62F8AC">
        <w:rPr>
          <w:rFonts w:ascii="Aptos" w:eastAsia="Aptos" w:hAnsi="Aptos" w:cs="Aptos"/>
          <w:color w:val="002060"/>
          <w:sz w:val="24"/>
          <w:szCs w:val="24"/>
        </w:rPr>
        <w:t>202</w:t>
      </w:r>
      <w:r w:rsidR="004E6C4E">
        <w:rPr>
          <w:rFonts w:ascii="Aptos" w:eastAsia="Aptos" w:hAnsi="Aptos" w:cs="Aptos"/>
          <w:color w:val="002060"/>
          <w:sz w:val="24"/>
          <w:szCs w:val="24"/>
        </w:rPr>
        <w:t>3).</w:t>
      </w:r>
      <w:r w:rsidRPr="6C62F8AC">
        <w:rPr>
          <w:rFonts w:ascii="Aptos" w:eastAsia="Aptos" w:hAnsi="Aptos" w:cs="Aptos"/>
          <w:color w:val="002060"/>
          <w:sz w:val="24"/>
          <w:szCs w:val="24"/>
        </w:rPr>
        <w:t xml:space="preserve"> </w:t>
      </w:r>
      <w:r w:rsidR="004E6C4E">
        <w:rPr>
          <w:rFonts w:ascii="Aptos" w:eastAsia="Aptos" w:hAnsi="Aptos" w:cs="Aptos"/>
          <w:color w:val="002060"/>
          <w:sz w:val="24"/>
          <w:szCs w:val="24"/>
        </w:rPr>
        <w:t xml:space="preserve">There is a slight </w:t>
      </w:r>
      <w:r w:rsidRPr="6C62F8AC">
        <w:rPr>
          <w:rFonts w:ascii="Aptos" w:eastAsia="Aptos" w:hAnsi="Aptos" w:cs="Aptos"/>
          <w:color w:val="002060"/>
          <w:sz w:val="24"/>
          <w:szCs w:val="24"/>
        </w:rPr>
        <w:t>improvement compared to two years ago</w:t>
      </w:r>
      <w:r w:rsidR="004E6C4E">
        <w:rPr>
          <w:rFonts w:ascii="Aptos" w:eastAsia="Aptos" w:hAnsi="Aptos" w:cs="Aptos"/>
          <w:color w:val="002060"/>
          <w:sz w:val="24"/>
          <w:szCs w:val="24"/>
        </w:rPr>
        <w:t xml:space="preserve">. </w:t>
      </w:r>
    </w:p>
    <w:p w14:paraId="2E546E94" w14:textId="30158B37" w:rsidR="6C62F8AC" w:rsidRDefault="6C62F8AC" w:rsidP="00216212">
      <w:pPr>
        <w:pStyle w:val="ListParagraph"/>
        <w:ind w:left="864"/>
        <w:rPr>
          <w:rFonts w:ascii="Aptos" w:eastAsia="Aptos" w:hAnsi="Aptos" w:cs="Aptos"/>
          <w:color w:val="002060"/>
          <w:sz w:val="24"/>
          <w:szCs w:val="24"/>
        </w:rPr>
      </w:pPr>
    </w:p>
    <w:p w14:paraId="2186A4B7" w14:textId="1AE184C5" w:rsidR="646BA441" w:rsidRDefault="646BA441" w:rsidP="00216212">
      <w:pPr>
        <w:pStyle w:val="ListParagraph"/>
        <w:numPr>
          <w:ilvl w:val="1"/>
          <w:numId w:val="4"/>
        </w:numPr>
        <w:ind w:left="864"/>
        <w:rPr>
          <w:rFonts w:ascii="Aptos" w:eastAsia="Aptos" w:hAnsi="Aptos" w:cs="Aptos"/>
          <w:color w:val="002060"/>
          <w:sz w:val="24"/>
          <w:szCs w:val="24"/>
        </w:rPr>
      </w:pPr>
      <w:r w:rsidRPr="6C62F8AC">
        <w:rPr>
          <w:rFonts w:ascii="Aptos" w:eastAsia="Aptos" w:hAnsi="Aptos" w:cs="Aptos"/>
          <w:b/>
          <w:bCs/>
          <w:color w:val="002060"/>
          <w:sz w:val="24"/>
          <w:szCs w:val="24"/>
        </w:rPr>
        <w:t>Productivity – Nikita Franz</w:t>
      </w:r>
      <w:r>
        <w:br/>
      </w:r>
      <w:r w:rsidRPr="6C62F8AC">
        <w:rPr>
          <w:rFonts w:ascii="Aptos" w:eastAsia="Aptos" w:hAnsi="Aptos" w:cs="Aptos"/>
          <w:color w:val="002060"/>
          <w:sz w:val="24"/>
          <w:szCs w:val="24"/>
        </w:rPr>
        <w:t xml:space="preserve"> A sharp decline in productivity has been reported across the sector</w:t>
      </w:r>
      <w:r w:rsidR="004E6C4E">
        <w:rPr>
          <w:rFonts w:ascii="Aptos" w:eastAsia="Aptos" w:hAnsi="Aptos" w:cs="Aptos"/>
          <w:color w:val="002060"/>
          <w:sz w:val="24"/>
          <w:szCs w:val="24"/>
        </w:rPr>
        <w:t>, due to the industrial recession and the fact that employment did stabilize in the recent years.</w:t>
      </w:r>
    </w:p>
    <w:p w14:paraId="3DC9D40C" w14:textId="78C778EC" w:rsidR="6C62F8AC" w:rsidRDefault="6C62F8AC" w:rsidP="00216212">
      <w:pPr>
        <w:pStyle w:val="ListParagraph"/>
        <w:ind w:left="864"/>
        <w:rPr>
          <w:rFonts w:ascii="Aptos" w:eastAsia="Aptos" w:hAnsi="Aptos" w:cs="Aptos"/>
          <w:color w:val="002060"/>
          <w:sz w:val="24"/>
          <w:szCs w:val="24"/>
        </w:rPr>
      </w:pPr>
    </w:p>
    <w:p w14:paraId="1169CC18" w14:textId="1AB62411" w:rsidR="646BA441" w:rsidRDefault="646BA441" w:rsidP="00216212">
      <w:pPr>
        <w:pStyle w:val="ListParagraph"/>
        <w:numPr>
          <w:ilvl w:val="1"/>
          <w:numId w:val="4"/>
        </w:numPr>
        <w:ind w:left="864"/>
        <w:rPr>
          <w:rFonts w:ascii="Aptos" w:eastAsia="Aptos" w:hAnsi="Aptos" w:cs="Aptos"/>
          <w:color w:val="002060"/>
          <w:sz w:val="24"/>
          <w:szCs w:val="24"/>
        </w:rPr>
      </w:pPr>
      <w:r w:rsidRPr="6C62F8AC">
        <w:rPr>
          <w:rFonts w:ascii="Aptos" w:eastAsia="Aptos" w:hAnsi="Aptos" w:cs="Aptos"/>
          <w:b/>
          <w:bCs/>
          <w:color w:val="002060"/>
          <w:sz w:val="24"/>
          <w:szCs w:val="24"/>
        </w:rPr>
        <w:t>Employment – Nikita Franz</w:t>
      </w:r>
      <w:r>
        <w:br/>
      </w:r>
      <w:r w:rsidRPr="6C62F8AC">
        <w:rPr>
          <w:rFonts w:ascii="Aptos" w:eastAsia="Aptos" w:hAnsi="Aptos" w:cs="Aptos"/>
          <w:color w:val="002060"/>
          <w:sz w:val="24"/>
          <w:szCs w:val="24"/>
        </w:rPr>
        <w:t xml:space="preserve"> Employment in the MET sectors remains stable overall. Job losses were recorded in most sectors except for electrical equipment and fabricated metal. Between 2019 and 2024, approximately 128,000 jobs were lost.</w:t>
      </w:r>
    </w:p>
    <w:p w14:paraId="5D4F2E2A" w14:textId="071D432E" w:rsidR="6C62F8AC" w:rsidRDefault="6C62F8AC" w:rsidP="00216212">
      <w:pPr>
        <w:pStyle w:val="ListParagraph"/>
        <w:ind w:left="864"/>
        <w:rPr>
          <w:rFonts w:ascii="Aptos" w:eastAsia="Aptos" w:hAnsi="Aptos" w:cs="Aptos"/>
          <w:color w:val="002060"/>
          <w:sz w:val="24"/>
          <w:szCs w:val="24"/>
        </w:rPr>
      </w:pPr>
    </w:p>
    <w:p w14:paraId="418255F4" w14:textId="78B3A1DC" w:rsidR="646BA441" w:rsidRDefault="646BA441" w:rsidP="00216212">
      <w:pPr>
        <w:pStyle w:val="ListParagraph"/>
        <w:numPr>
          <w:ilvl w:val="1"/>
          <w:numId w:val="4"/>
        </w:numPr>
        <w:ind w:left="864"/>
        <w:rPr>
          <w:rFonts w:ascii="Aptos" w:eastAsia="Aptos" w:hAnsi="Aptos" w:cs="Aptos"/>
          <w:color w:val="002060"/>
          <w:sz w:val="24"/>
          <w:szCs w:val="24"/>
        </w:rPr>
      </w:pPr>
      <w:r w:rsidRPr="6C62F8AC">
        <w:rPr>
          <w:rFonts w:ascii="Aptos" w:eastAsia="Aptos" w:hAnsi="Aptos" w:cs="Aptos"/>
          <w:b/>
          <w:bCs/>
          <w:color w:val="002060"/>
          <w:sz w:val="24"/>
          <w:szCs w:val="24"/>
        </w:rPr>
        <w:t>Hours Worked – Mark Spils</w:t>
      </w:r>
      <w:r>
        <w:br/>
      </w:r>
      <w:r w:rsidRPr="6C62F8AC">
        <w:rPr>
          <w:rFonts w:ascii="Aptos" w:eastAsia="Aptos" w:hAnsi="Aptos" w:cs="Aptos"/>
          <w:color w:val="002060"/>
          <w:sz w:val="24"/>
          <w:szCs w:val="24"/>
        </w:rPr>
        <w:t xml:space="preserve"> The average annual hours worked remained stable between 2021 and 2024.</w:t>
      </w:r>
    </w:p>
    <w:p w14:paraId="2119F78C" w14:textId="6A3DA14E" w:rsidR="6C62F8AC" w:rsidRDefault="6C62F8AC" w:rsidP="00216212">
      <w:pPr>
        <w:pStyle w:val="ListParagraph"/>
        <w:ind w:left="864"/>
        <w:rPr>
          <w:rFonts w:ascii="Aptos" w:eastAsia="Aptos" w:hAnsi="Aptos" w:cs="Aptos"/>
          <w:color w:val="002060"/>
          <w:sz w:val="24"/>
          <w:szCs w:val="24"/>
        </w:rPr>
      </w:pPr>
    </w:p>
    <w:p w14:paraId="1A5D07A9" w14:textId="0C7CFA72" w:rsidR="646BA441" w:rsidRDefault="646BA441" w:rsidP="00216212">
      <w:pPr>
        <w:pStyle w:val="ListParagraph"/>
        <w:numPr>
          <w:ilvl w:val="1"/>
          <w:numId w:val="4"/>
        </w:numPr>
        <w:ind w:left="864"/>
        <w:rPr>
          <w:rFonts w:ascii="Aptos" w:eastAsia="Aptos" w:hAnsi="Aptos" w:cs="Aptos"/>
          <w:color w:val="002060"/>
          <w:sz w:val="24"/>
          <w:szCs w:val="24"/>
        </w:rPr>
      </w:pPr>
      <w:r w:rsidRPr="6C62F8AC">
        <w:rPr>
          <w:rFonts w:ascii="Aptos" w:eastAsia="Aptos" w:hAnsi="Aptos" w:cs="Aptos"/>
          <w:b/>
          <w:bCs/>
          <w:color w:val="002060"/>
          <w:sz w:val="24"/>
          <w:szCs w:val="24"/>
        </w:rPr>
        <w:t>Investment – Hanne Mikkonen</w:t>
      </w:r>
      <w:r>
        <w:br/>
      </w:r>
      <w:r w:rsidRPr="6C62F8AC">
        <w:rPr>
          <w:rFonts w:ascii="Aptos" w:eastAsia="Aptos" w:hAnsi="Aptos" w:cs="Aptos"/>
          <w:color w:val="002060"/>
          <w:sz w:val="24"/>
          <w:szCs w:val="24"/>
        </w:rPr>
        <w:t>Investments increased</w:t>
      </w:r>
      <w:r w:rsidR="004E6C4E">
        <w:rPr>
          <w:rFonts w:ascii="Aptos" w:eastAsia="Aptos" w:hAnsi="Aptos" w:cs="Aptos"/>
          <w:color w:val="002060"/>
          <w:sz w:val="24"/>
          <w:szCs w:val="24"/>
        </w:rPr>
        <w:t>, but this is</w:t>
      </w:r>
      <w:r w:rsidRPr="6C62F8AC">
        <w:rPr>
          <w:rFonts w:ascii="Aptos" w:eastAsia="Aptos" w:hAnsi="Aptos" w:cs="Aptos"/>
          <w:color w:val="002060"/>
          <w:sz w:val="24"/>
          <w:szCs w:val="24"/>
        </w:rPr>
        <w:t xml:space="preserve"> mainly due to high inflation rates. A significant investment boom was observed in 2023</w:t>
      </w:r>
      <w:r w:rsidR="004E6C4E">
        <w:rPr>
          <w:rFonts w:ascii="Aptos" w:eastAsia="Aptos" w:hAnsi="Aptos" w:cs="Aptos"/>
          <w:color w:val="002060"/>
          <w:sz w:val="24"/>
          <w:szCs w:val="24"/>
        </w:rPr>
        <w:t xml:space="preserve"> if we don’t deflate the investment figures.</w:t>
      </w:r>
    </w:p>
    <w:p w14:paraId="2CC8CE16" w14:textId="77777777" w:rsidR="00CA1F2F" w:rsidRPr="00A72D9B" w:rsidRDefault="00CA1F2F" w:rsidP="00216212">
      <w:pPr>
        <w:ind w:left="864"/>
        <w:rPr>
          <w:rFonts w:ascii="Aptos" w:hAnsi="Aptos" w:cs="Arial"/>
          <w:color w:val="002060"/>
        </w:rPr>
      </w:pPr>
    </w:p>
    <w:p w14:paraId="3EF2B18A" w14:textId="13AF4FD1" w:rsidR="00EA1BEC" w:rsidRDefault="004357E5" w:rsidP="00A72D9B">
      <w:pPr>
        <w:pStyle w:val="ListParagraph"/>
        <w:numPr>
          <w:ilvl w:val="0"/>
          <w:numId w:val="4"/>
        </w:numPr>
        <w:jc w:val="both"/>
        <w:rPr>
          <w:rFonts w:ascii="Aptos" w:hAnsi="Aptos" w:cs="Arial"/>
          <w:b/>
          <w:color w:val="002060"/>
          <w:sz w:val="24"/>
          <w:szCs w:val="24"/>
        </w:rPr>
      </w:pPr>
      <w:r>
        <w:rPr>
          <w:rFonts w:ascii="Aptos" w:hAnsi="Aptos" w:cs="Arial"/>
          <w:b/>
          <w:color w:val="002060"/>
          <w:sz w:val="24"/>
          <w:szCs w:val="24"/>
        </w:rPr>
        <w:t>Update on Ceemet activities</w:t>
      </w:r>
    </w:p>
    <w:p w14:paraId="5228DAC9" w14:textId="77777777" w:rsidR="004E6C4E" w:rsidRPr="00A72D9B" w:rsidRDefault="004E6C4E" w:rsidP="00216212">
      <w:pPr>
        <w:pStyle w:val="ListParagraph"/>
        <w:ind w:left="360"/>
        <w:jc w:val="both"/>
        <w:rPr>
          <w:rFonts w:ascii="Aptos" w:hAnsi="Aptos" w:cs="Arial"/>
          <w:b/>
          <w:color w:val="002060"/>
          <w:sz w:val="24"/>
          <w:szCs w:val="24"/>
        </w:rPr>
      </w:pPr>
    </w:p>
    <w:p w14:paraId="44A81773" w14:textId="77777777" w:rsidR="004357E5" w:rsidRPr="004357E5" w:rsidRDefault="004357E5" w:rsidP="004357E5">
      <w:pPr>
        <w:numPr>
          <w:ilvl w:val="0"/>
          <w:numId w:val="17"/>
        </w:numPr>
        <w:jc w:val="both"/>
        <w:rPr>
          <w:rFonts w:ascii="Aptos" w:eastAsia="Calibri" w:hAnsi="Aptos" w:cs="Arial"/>
          <w:b/>
          <w:color w:val="002060"/>
          <w:bdr w:val="none" w:sz="0" w:space="0" w:color="auto"/>
        </w:rPr>
      </w:pPr>
      <w:r w:rsidRPr="6C62F8AC">
        <w:rPr>
          <w:rFonts w:ascii="Aptos" w:eastAsia="Calibri" w:hAnsi="Aptos" w:cs="Arial"/>
          <w:b/>
          <w:bCs/>
          <w:color w:val="002060"/>
          <w:bdr w:val="none" w:sz="0" w:space="0" w:color="auto"/>
          <w:lang w:val="en-GB"/>
        </w:rPr>
        <w:t>Position paper on investment and dissemination</w:t>
      </w:r>
      <w:r w:rsidRPr="6C62F8AC">
        <w:rPr>
          <w:rFonts w:ascii="Arial" w:eastAsia="Calibri" w:hAnsi="Arial" w:cs="Arial"/>
          <w:b/>
          <w:bCs/>
          <w:color w:val="002060"/>
          <w:bdr w:val="none" w:sz="0" w:space="0" w:color="auto"/>
        </w:rPr>
        <w:t> </w:t>
      </w:r>
      <w:r w:rsidRPr="6C62F8AC">
        <w:rPr>
          <w:rFonts w:ascii="Aptos" w:eastAsia="Calibri" w:hAnsi="Aptos" w:cs="Arial"/>
          <w:b/>
          <w:bCs/>
          <w:color w:val="002060"/>
          <w:bdr w:val="none" w:sz="0" w:space="0" w:color="auto"/>
        </w:rPr>
        <w:t> </w:t>
      </w:r>
    </w:p>
    <w:p w14:paraId="162734A2" w14:textId="466357AD" w:rsidR="67A1256F" w:rsidRDefault="67A1256F" w:rsidP="6C62F8AC">
      <w:pPr>
        <w:jc w:val="both"/>
        <w:rPr>
          <w:rFonts w:ascii="Aptos" w:eastAsia="Calibri" w:hAnsi="Aptos" w:cs="Arial"/>
          <w:color w:val="002060"/>
          <w:lang w:val="en-GB"/>
        </w:rPr>
      </w:pPr>
      <w:r w:rsidRPr="6C62F8AC">
        <w:rPr>
          <w:rFonts w:ascii="Aptos" w:eastAsia="Calibri" w:hAnsi="Aptos" w:cs="Arial"/>
          <w:color w:val="002060"/>
          <w:lang w:val="en-GB"/>
        </w:rPr>
        <w:t>Make UK highlighted that it was a very good paper, and Agoria agreed, noting that it was a valuable exercise to engage with other departments. They also considered it positive to receive extensive feedback, as this demonstrates that the topic is both sensitive and of strong interest to the members.</w:t>
      </w:r>
    </w:p>
    <w:p w14:paraId="5E6596F5" w14:textId="192002AB" w:rsidR="6C62F8AC" w:rsidRDefault="6C62F8AC" w:rsidP="6C62F8AC">
      <w:pPr>
        <w:jc w:val="both"/>
        <w:rPr>
          <w:rFonts w:ascii="Aptos" w:eastAsia="Calibri" w:hAnsi="Aptos" w:cs="Arial"/>
          <w:color w:val="002060"/>
          <w:lang w:val="en-GB"/>
        </w:rPr>
      </w:pPr>
    </w:p>
    <w:p w14:paraId="7F987662" w14:textId="77777777" w:rsidR="004357E5" w:rsidRPr="004357E5" w:rsidRDefault="004357E5" w:rsidP="004357E5">
      <w:pPr>
        <w:numPr>
          <w:ilvl w:val="0"/>
          <w:numId w:val="18"/>
        </w:numPr>
        <w:jc w:val="both"/>
        <w:rPr>
          <w:rFonts w:ascii="Aptos" w:eastAsia="Calibri" w:hAnsi="Aptos" w:cs="Arial"/>
          <w:b/>
          <w:color w:val="002060"/>
          <w:bdr w:val="none" w:sz="0" w:space="0" w:color="auto"/>
        </w:rPr>
      </w:pPr>
      <w:r w:rsidRPr="6C62F8AC">
        <w:rPr>
          <w:rFonts w:ascii="Aptos" w:eastAsia="Calibri" w:hAnsi="Aptos" w:cs="Arial"/>
          <w:b/>
          <w:bCs/>
          <w:color w:val="002060"/>
          <w:bdr w:val="none" w:sz="0" w:space="0" w:color="auto"/>
          <w:lang w:val="en-GB"/>
        </w:rPr>
        <w:t>Ceemet Economic Forecast</w:t>
      </w:r>
      <w:r w:rsidRPr="6C62F8AC">
        <w:rPr>
          <w:rFonts w:ascii="Arial" w:eastAsia="Calibri" w:hAnsi="Arial" w:cs="Arial"/>
          <w:b/>
          <w:bCs/>
          <w:color w:val="002060"/>
          <w:bdr w:val="none" w:sz="0" w:space="0" w:color="auto"/>
        </w:rPr>
        <w:t> </w:t>
      </w:r>
      <w:r w:rsidRPr="6C62F8AC">
        <w:rPr>
          <w:rFonts w:ascii="Aptos" w:eastAsia="Calibri" w:hAnsi="Aptos" w:cs="Arial"/>
          <w:b/>
          <w:bCs/>
          <w:color w:val="002060"/>
          <w:bdr w:val="none" w:sz="0" w:space="0" w:color="auto"/>
        </w:rPr>
        <w:t> </w:t>
      </w:r>
    </w:p>
    <w:p w14:paraId="6A3EA6BD" w14:textId="0D47A86C" w:rsidR="1DD9FE59" w:rsidRDefault="1DD9FE59" w:rsidP="6C62F8AC">
      <w:pPr>
        <w:spacing w:before="240" w:after="240"/>
        <w:jc w:val="both"/>
        <w:rPr>
          <w:rFonts w:ascii="Aptos" w:eastAsia="Aptos" w:hAnsi="Aptos" w:cs="Aptos"/>
          <w:color w:val="002060"/>
          <w:lang w:val="en-GB"/>
        </w:rPr>
      </w:pPr>
      <w:r w:rsidRPr="6C62F8AC">
        <w:rPr>
          <w:rFonts w:ascii="Aptos" w:eastAsia="Aptos" w:hAnsi="Aptos" w:cs="Aptos"/>
          <w:color w:val="002060"/>
          <w:lang w:val="en-GB"/>
        </w:rPr>
        <w:t>Pauline Dubois-Graffin asked whether participants preferred to publish a traditional paper or to provide comments on the existing one. She suggested that it could be interesting to include a “topic in focus” section.</w:t>
      </w:r>
    </w:p>
    <w:p w14:paraId="164114BD" w14:textId="69A0EAD1" w:rsidR="1DD9FE59" w:rsidRDefault="1DD9FE59" w:rsidP="6C62F8AC">
      <w:pPr>
        <w:spacing w:before="240" w:after="240"/>
        <w:jc w:val="both"/>
        <w:rPr>
          <w:rFonts w:ascii="Aptos" w:eastAsia="Aptos" w:hAnsi="Aptos" w:cs="Aptos"/>
          <w:color w:val="002060"/>
          <w:lang w:val="en-GB"/>
        </w:rPr>
      </w:pPr>
      <w:r w:rsidRPr="6C62F8AC">
        <w:rPr>
          <w:rFonts w:ascii="Aptos" w:eastAsia="Aptos" w:hAnsi="Aptos" w:cs="Aptos"/>
          <w:color w:val="002060"/>
          <w:lang w:val="en-GB"/>
        </w:rPr>
        <w:t>Participants agreed with the proposal, and the Chair suggested waiting for the Orgalim project before proceeding.</w:t>
      </w:r>
    </w:p>
    <w:p w14:paraId="7687DE4F" w14:textId="38C10239" w:rsidR="1DD9FE59" w:rsidRDefault="1DD9FE59" w:rsidP="6C62F8AC">
      <w:pPr>
        <w:jc w:val="both"/>
        <w:rPr>
          <w:rFonts w:ascii="Aptos" w:eastAsia="Aptos" w:hAnsi="Aptos" w:cs="Aptos"/>
          <w:color w:val="002060"/>
          <w:lang w:val="en-GB"/>
        </w:rPr>
      </w:pPr>
      <w:r w:rsidRPr="6C62F8AC">
        <w:rPr>
          <w:rFonts w:ascii="Aptos" w:eastAsia="Aptos" w:hAnsi="Aptos" w:cs="Aptos"/>
          <w:color w:val="002060"/>
          <w:lang w:val="en-GB"/>
        </w:rPr>
        <w:t>Several potential topics were listed, including:</w:t>
      </w:r>
    </w:p>
    <w:p w14:paraId="252F0A32" w14:textId="3ADD3A53" w:rsidR="1DD9FE59" w:rsidRDefault="1DD9FE59" w:rsidP="6C62F8AC">
      <w:pPr>
        <w:pStyle w:val="ListParagraph"/>
        <w:numPr>
          <w:ilvl w:val="0"/>
          <w:numId w:val="1"/>
        </w:numPr>
        <w:jc w:val="both"/>
        <w:rPr>
          <w:rFonts w:ascii="Aptos" w:eastAsia="Aptos" w:hAnsi="Aptos" w:cs="Aptos"/>
          <w:color w:val="002060"/>
          <w:sz w:val="24"/>
          <w:szCs w:val="24"/>
        </w:rPr>
      </w:pPr>
      <w:r w:rsidRPr="6C62F8AC">
        <w:rPr>
          <w:rFonts w:ascii="Aptos" w:eastAsia="Aptos" w:hAnsi="Aptos" w:cs="Aptos"/>
          <w:color w:val="002060"/>
          <w:sz w:val="24"/>
          <w:szCs w:val="24"/>
        </w:rPr>
        <w:t>The impact of US tariffs,</w:t>
      </w:r>
    </w:p>
    <w:p w14:paraId="67B923CA" w14:textId="7F72769E" w:rsidR="1DD9FE59" w:rsidRDefault="1DD9FE59" w:rsidP="6C62F8AC">
      <w:pPr>
        <w:pStyle w:val="ListParagraph"/>
        <w:numPr>
          <w:ilvl w:val="0"/>
          <w:numId w:val="1"/>
        </w:numPr>
        <w:jc w:val="both"/>
        <w:rPr>
          <w:rFonts w:ascii="Aptos" w:eastAsia="Aptos" w:hAnsi="Aptos" w:cs="Aptos"/>
          <w:color w:val="002060"/>
          <w:sz w:val="24"/>
          <w:szCs w:val="24"/>
        </w:rPr>
      </w:pPr>
      <w:r w:rsidRPr="6C62F8AC">
        <w:rPr>
          <w:rFonts w:ascii="Aptos" w:eastAsia="Aptos" w:hAnsi="Aptos" w:cs="Aptos"/>
          <w:color w:val="002060"/>
          <w:sz w:val="24"/>
          <w:szCs w:val="24"/>
        </w:rPr>
        <w:t>The influence of large companies on national economies,</w:t>
      </w:r>
    </w:p>
    <w:p w14:paraId="328DF7D8" w14:textId="52FB3EE2" w:rsidR="1DD9FE59" w:rsidRDefault="1DD9FE59" w:rsidP="6C62F8AC">
      <w:pPr>
        <w:pStyle w:val="ListParagraph"/>
        <w:numPr>
          <w:ilvl w:val="0"/>
          <w:numId w:val="1"/>
        </w:numPr>
        <w:jc w:val="both"/>
        <w:rPr>
          <w:rFonts w:ascii="Aptos" w:eastAsia="Aptos" w:hAnsi="Aptos" w:cs="Aptos"/>
          <w:color w:val="002060"/>
          <w:sz w:val="24"/>
          <w:szCs w:val="24"/>
        </w:rPr>
      </w:pPr>
      <w:r w:rsidRPr="6C62F8AC">
        <w:rPr>
          <w:rFonts w:ascii="Aptos" w:eastAsia="Aptos" w:hAnsi="Aptos" w:cs="Aptos"/>
          <w:color w:val="002060"/>
          <w:sz w:val="24"/>
          <w:szCs w:val="24"/>
        </w:rPr>
        <w:t>The Chinese economy, and</w:t>
      </w:r>
    </w:p>
    <w:p w14:paraId="2CE463EF" w14:textId="2AB70AF4" w:rsidR="1DD9FE59" w:rsidRDefault="1DD9FE59" w:rsidP="6C62F8AC">
      <w:pPr>
        <w:pStyle w:val="ListParagraph"/>
        <w:numPr>
          <w:ilvl w:val="0"/>
          <w:numId w:val="1"/>
        </w:numPr>
        <w:jc w:val="both"/>
        <w:rPr>
          <w:rFonts w:ascii="Aptos" w:eastAsia="Aptos" w:hAnsi="Aptos" w:cs="Aptos"/>
          <w:color w:val="002060"/>
          <w:sz w:val="24"/>
          <w:szCs w:val="24"/>
        </w:rPr>
      </w:pPr>
      <w:r w:rsidRPr="6C62F8AC">
        <w:rPr>
          <w:rFonts w:ascii="Aptos" w:eastAsia="Aptos" w:hAnsi="Aptos" w:cs="Aptos"/>
          <w:color w:val="002060"/>
          <w:sz w:val="24"/>
          <w:szCs w:val="24"/>
        </w:rPr>
        <w:t>UK–EU economic relations.</w:t>
      </w:r>
    </w:p>
    <w:p w14:paraId="4FF5036F" w14:textId="08BE2A4E" w:rsidR="6C62F8AC" w:rsidRDefault="6C62F8AC" w:rsidP="6C62F8AC">
      <w:pPr>
        <w:jc w:val="both"/>
        <w:rPr>
          <w:rFonts w:ascii="Aptos" w:eastAsia="Calibri" w:hAnsi="Aptos" w:cs="Arial"/>
          <w:color w:val="002060"/>
          <w:lang w:val="en-GB"/>
        </w:rPr>
      </w:pPr>
    </w:p>
    <w:p w14:paraId="1702851D" w14:textId="77777777" w:rsidR="004357E5" w:rsidRPr="004357E5" w:rsidRDefault="004357E5" w:rsidP="004357E5">
      <w:pPr>
        <w:numPr>
          <w:ilvl w:val="0"/>
          <w:numId w:val="19"/>
        </w:numPr>
        <w:jc w:val="both"/>
        <w:rPr>
          <w:rFonts w:ascii="Aptos" w:eastAsia="Calibri" w:hAnsi="Aptos" w:cs="Arial"/>
          <w:b/>
          <w:color w:val="002060"/>
          <w:bdr w:val="none" w:sz="0" w:space="0" w:color="auto"/>
        </w:rPr>
      </w:pPr>
      <w:r w:rsidRPr="6C62F8AC">
        <w:rPr>
          <w:rFonts w:ascii="Aptos" w:eastAsia="Calibri" w:hAnsi="Aptos" w:cs="Arial"/>
          <w:b/>
          <w:bCs/>
          <w:color w:val="002060"/>
          <w:bdr w:val="none" w:sz="0" w:space="0" w:color="auto"/>
          <w:lang w:val="en-GB"/>
        </w:rPr>
        <w:t>Data collection &amp; Key lobbying data</w:t>
      </w:r>
      <w:r w:rsidRPr="6C62F8AC">
        <w:rPr>
          <w:rFonts w:ascii="Arial" w:eastAsia="Calibri" w:hAnsi="Arial" w:cs="Arial"/>
          <w:b/>
          <w:bCs/>
          <w:color w:val="002060"/>
          <w:bdr w:val="none" w:sz="0" w:space="0" w:color="auto"/>
        </w:rPr>
        <w:t> </w:t>
      </w:r>
      <w:r w:rsidRPr="6C62F8AC">
        <w:rPr>
          <w:rFonts w:ascii="Aptos" w:eastAsia="Calibri" w:hAnsi="Aptos" w:cs="Arial"/>
          <w:b/>
          <w:bCs/>
          <w:color w:val="002060"/>
          <w:bdr w:val="none" w:sz="0" w:space="0" w:color="auto"/>
        </w:rPr>
        <w:t> </w:t>
      </w:r>
    </w:p>
    <w:p w14:paraId="3273A1C0" w14:textId="1981245E" w:rsidR="6C62F8AC" w:rsidRDefault="6C62F8AC" w:rsidP="6C62F8AC">
      <w:pPr>
        <w:jc w:val="both"/>
        <w:rPr>
          <w:rFonts w:ascii="Aptos" w:eastAsia="Calibri" w:hAnsi="Aptos" w:cs="Arial"/>
          <w:b/>
          <w:bCs/>
          <w:color w:val="002060"/>
        </w:rPr>
      </w:pPr>
    </w:p>
    <w:p w14:paraId="6D5CFBA9" w14:textId="2EC281EE" w:rsidR="3C626794" w:rsidRDefault="3C626794" w:rsidP="6C62F8AC">
      <w:pPr>
        <w:spacing w:before="240" w:after="240"/>
        <w:jc w:val="both"/>
        <w:rPr>
          <w:rFonts w:ascii="Aptos" w:eastAsia="Aptos" w:hAnsi="Aptos" w:cs="Aptos"/>
          <w:color w:val="002060"/>
        </w:rPr>
      </w:pPr>
      <w:r w:rsidRPr="6C62F8AC">
        <w:rPr>
          <w:rFonts w:ascii="Aptos" w:eastAsia="Aptos" w:hAnsi="Aptos" w:cs="Aptos"/>
          <w:color w:val="002060"/>
        </w:rPr>
        <w:t xml:space="preserve">The Ceemet Secretariat will ask the less active Ceemet members to provide their forecasts, if </w:t>
      </w:r>
      <w:proofErr w:type="gramStart"/>
      <w:r w:rsidRPr="6C62F8AC">
        <w:rPr>
          <w:rFonts w:ascii="Aptos" w:eastAsia="Aptos" w:hAnsi="Aptos" w:cs="Aptos"/>
          <w:color w:val="002060"/>
        </w:rPr>
        <w:t>available</w:t>
      </w:r>
      <w:proofErr w:type="gramEnd"/>
      <w:r w:rsidRPr="6C62F8AC">
        <w:rPr>
          <w:rFonts w:ascii="Aptos" w:eastAsia="Aptos" w:hAnsi="Aptos" w:cs="Aptos"/>
          <w:color w:val="002060"/>
        </w:rPr>
        <w:t>.</w:t>
      </w:r>
    </w:p>
    <w:p w14:paraId="5212DC4B" w14:textId="4560260D" w:rsidR="3C626794" w:rsidRDefault="3C626794" w:rsidP="6C62F8AC">
      <w:pPr>
        <w:spacing w:before="240" w:after="240"/>
        <w:jc w:val="both"/>
        <w:rPr>
          <w:rFonts w:ascii="Aptos" w:eastAsia="Aptos" w:hAnsi="Aptos" w:cs="Aptos"/>
          <w:color w:val="002060"/>
        </w:rPr>
      </w:pPr>
      <w:r w:rsidRPr="6C62F8AC">
        <w:rPr>
          <w:rFonts w:ascii="Aptos" w:eastAsia="Aptos" w:hAnsi="Aptos" w:cs="Aptos"/>
          <w:color w:val="002060"/>
        </w:rPr>
        <w:lastRenderedPageBreak/>
        <w:t>New data to be collected for the next CEG meeting will include the percentage of women employed in the industry.</w:t>
      </w:r>
    </w:p>
    <w:p w14:paraId="677689EB" w14:textId="6142C2EA" w:rsidR="3C626794" w:rsidRDefault="3C626794" w:rsidP="6C62F8AC">
      <w:pPr>
        <w:spacing w:before="240" w:after="240"/>
        <w:jc w:val="both"/>
        <w:rPr>
          <w:rFonts w:ascii="Aptos" w:eastAsia="Aptos" w:hAnsi="Aptos" w:cs="Aptos"/>
          <w:color w:val="002060"/>
        </w:rPr>
      </w:pPr>
      <w:r w:rsidRPr="6C62F8AC">
        <w:rPr>
          <w:rFonts w:ascii="Aptos" w:eastAsia="Aptos" w:hAnsi="Aptos" w:cs="Aptos"/>
          <w:color w:val="002060"/>
        </w:rPr>
        <w:t xml:space="preserve">The UK will present the effects of </w:t>
      </w:r>
      <w:r w:rsidR="23D478D6" w:rsidRPr="6C62F8AC">
        <w:rPr>
          <w:rFonts w:ascii="Aptos" w:eastAsia="Aptos" w:hAnsi="Aptos" w:cs="Aptos"/>
          <w:color w:val="002060"/>
        </w:rPr>
        <w:t>childcare</w:t>
      </w:r>
      <w:r w:rsidRPr="6C62F8AC">
        <w:rPr>
          <w:rFonts w:ascii="Aptos" w:eastAsia="Aptos" w:hAnsi="Aptos" w:cs="Aptos"/>
          <w:color w:val="002060"/>
        </w:rPr>
        <w:t xml:space="preserve"> reform, which aims to double childcare support, and will assess whether it has had an impact on women’s employment or hours worked.</w:t>
      </w:r>
    </w:p>
    <w:p w14:paraId="4B3F27D3" w14:textId="6745C29D" w:rsidR="6C62F8AC" w:rsidRDefault="6C62F8AC" w:rsidP="6C62F8AC">
      <w:pPr>
        <w:jc w:val="both"/>
        <w:rPr>
          <w:rFonts w:ascii="Aptos" w:hAnsi="Aptos" w:cs="Arial"/>
          <w:color w:val="002060"/>
        </w:rPr>
      </w:pPr>
    </w:p>
    <w:p w14:paraId="44F63FA2" w14:textId="77777777" w:rsidR="00EA1BEC" w:rsidRPr="00A72D9B" w:rsidRDefault="00EA1BEC" w:rsidP="00A72D9B">
      <w:pPr>
        <w:pStyle w:val="ListParagraph"/>
        <w:numPr>
          <w:ilvl w:val="0"/>
          <w:numId w:val="4"/>
        </w:numPr>
        <w:jc w:val="both"/>
        <w:rPr>
          <w:rFonts w:ascii="Aptos" w:hAnsi="Aptos" w:cs="Arial"/>
          <w:b/>
          <w:color w:val="002060"/>
          <w:sz w:val="24"/>
          <w:szCs w:val="24"/>
        </w:rPr>
      </w:pPr>
      <w:r w:rsidRPr="00A72D9B">
        <w:rPr>
          <w:rFonts w:ascii="Aptos" w:hAnsi="Aptos" w:cs="Arial"/>
          <w:b/>
          <w:color w:val="002060"/>
          <w:sz w:val="24"/>
          <w:szCs w:val="24"/>
        </w:rPr>
        <w:t>Any other business </w:t>
      </w:r>
    </w:p>
    <w:p w14:paraId="331D12DF" w14:textId="77777777" w:rsidR="000258F4" w:rsidRPr="00A72D9B" w:rsidRDefault="000258F4" w:rsidP="00A72D9B">
      <w:pPr>
        <w:pStyle w:val="ListParagraph"/>
        <w:ind w:left="360"/>
        <w:jc w:val="both"/>
        <w:rPr>
          <w:rFonts w:ascii="Aptos" w:hAnsi="Aptos" w:cs="Arial"/>
          <w:b/>
          <w:color w:val="002060"/>
          <w:sz w:val="24"/>
          <w:szCs w:val="24"/>
        </w:rPr>
      </w:pPr>
    </w:p>
    <w:p w14:paraId="1B871D6E" w14:textId="77777777" w:rsidR="004357E5" w:rsidRDefault="004357E5" w:rsidP="004357E5">
      <w:pPr>
        <w:numPr>
          <w:ilvl w:val="0"/>
          <w:numId w:val="20"/>
        </w:numPr>
        <w:jc w:val="both"/>
        <w:rPr>
          <w:rFonts w:ascii="Aptos" w:eastAsia="Calibri" w:hAnsi="Aptos" w:cs="Arial"/>
          <w:b/>
          <w:color w:val="002060"/>
          <w:bdr w:val="none" w:sz="0" w:space="0" w:color="auto"/>
        </w:rPr>
      </w:pPr>
      <w:r w:rsidRPr="004357E5">
        <w:rPr>
          <w:rFonts w:ascii="Aptos" w:eastAsia="Calibri" w:hAnsi="Aptos" w:cs="Arial"/>
          <w:b/>
          <w:color w:val="002060"/>
          <w:bdr w:val="none" w:sz="0" w:space="0" w:color="auto"/>
          <w:lang w:val="en-GB"/>
        </w:rPr>
        <w:t xml:space="preserve">Preliminary discussions on </w:t>
      </w:r>
      <w:proofErr w:type="spellStart"/>
      <w:r w:rsidRPr="004357E5">
        <w:rPr>
          <w:rFonts w:ascii="Aptos" w:eastAsia="Calibri" w:hAnsi="Aptos" w:cs="Arial"/>
          <w:b/>
          <w:color w:val="002060"/>
          <w:bdr w:val="none" w:sz="0" w:space="0" w:color="auto"/>
          <w:lang w:val="en-GB"/>
        </w:rPr>
        <w:t>Orgalim</w:t>
      </w:r>
      <w:proofErr w:type="spellEnd"/>
      <w:r w:rsidRPr="004357E5">
        <w:rPr>
          <w:rFonts w:ascii="Aptos" w:eastAsia="Calibri" w:hAnsi="Aptos" w:cs="Arial"/>
          <w:b/>
          <w:color w:val="002060"/>
          <w:bdr w:val="none" w:sz="0" w:space="0" w:color="auto"/>
          <w:lang w:val="en-GB"/>
        </w:rPr>
        <w:t xml:space="preserve"> project</w:t>
      </w:r>
      <w:r w:rsidRPr="004357E5">
        <w:rPr>
          <w:rFonts w:ascii="Aptos" w:eastAsia="Calibri" w:hAnsi="Aptos" w:cs="Arial"/>
          <w:b/>
          <w:color w:val="002060"/>
          <w:bdr w:val="none" w:sz="0" w:space="0" w:color="auto"/>
        </w:rPr>
        <w:t> </w:t>
      </w:r>
    </w:p>
    <w:p w14:paraId="23CE5B23" w14:textId="77777777" w:rsidR="004E6C4E" w:rsidRPr="004357E5" w:rsidRDefault="004E6C4E" w:rsidP="00216212">
      <w:pPr>
        <w:ind w:left="720"/>
        <w:jc w:val="both"/>
        <w:rPr>
          <w:rFonts w:ascii="Aptos" w:eastAsia="Calibri" w:hAnsi="Aptos" w:cs="Arial"/>
          <w:b/>
          <w:color w:val="002060"/>
          <w:bdr w:val="none" w:sz="0" w:space="0" w:color="auto"/>
        </w:rPr>
      </w:pPr>
    </w:p>
    <w:p w14:paraId="3C10462E" w14:textId="5BD8AE8B" w:rsidR="004357E5" w:rsidRPr="004357E5" w:rsidRDefault="004357E5" w:rsidP="6C62F8AC">
      <w:pPr>
        <w:numPr>
          <w:ilvl w:val="0"/>
          <w:numId w:val="21"/>
        </w:numPr>
        <w:jc w:val="both"/>
        <w:rPr>
          <w:rFonts w:ascii="Aptos" w:eastAsia="Calibri" w:hAnsi="Aptos" w:cs="Arial"/>
          <w:b/>
          <w:bCs/>
          <w:color w:val="002060"/>
          <w:bdr w:val="none" w:sz="0" w:space="0" w:color="auto"/>
        </w:rPr>
      </w:pPr>
      <w:r w:rsidRPr="6C62F8AC">
        <w:rPr>
          <w:rFonts w:ascii="Aptos" w:eastAsia="Calibri" w:hAnsi="Aptos" w:cs="Arial"/>
          <w:b/>
          <w:bCs/>
          <w:color w:val="002060"/>
          <w:bdr w:val="none" w:sz="0" w:space="0" w:color="auto"/>
          <w:lang w:val="en-GB"/>
        </w:rPr>
        <w:t>Next meeting</w:t>
      </w:r>
      <w:r w:rsidRPr="6C62F8AC">
        <w:rPr>
          <w:rFonts w:ascii="Arial" w:eastAsia="Calibri" w:hAnsi="Arial" w:cs="Arial"/>
          <w:b/>
          <w:bCs/>
          <w:color w:val="002060"/>
          <w:bdr w:val="none" w:sz="0" w:space="0" w:color="auto"/>
        </w:rPr>
        <w:t> </w:t>
      </w:r>
      <w:r w:rsidRPr="6C62F8AC">
        <w:rPr>
          <w:rFonts w:ascii="Aptos" w:eastAsia="Calibri" w:hAnsi="Aptos" w:cs="Arial"/>
          <w:b/>
          <w:bCs/>
          <w:color w:val="002060"/>
          <w:bdr w:val="none" w:sz="0" w:space="0" w:color="auto"/>
        </w:rPr>
        <w:t> </w:t>
      </w:r>
      <w:r w:rsidR="61E440F8" w:rsidRPr="6C62F8AC">
        <w:rPr>
          <w:rFonts w:ascii="Aptos" w:eastAsia="Calibri" w:hAnsi="Aptos" w:cs="Arial"/>
          <w:b/>
          <w:bCs/>
          <w:color w:val="002060"/>
          <w:bdr w:val="none" w:sz="0" w:space="0" w:color="auto"/>
        </w:rPr>
        <w:t xml:space="preserve"> </w:t>
      </w:r>
    </w:p>
    <w:p w14:paraId="1F31331A" w14:textId="460642DF" w:rsidR="004357E5" w:rsidRDefault="61E440F8" w:rsidP="6C62F8AC">
      <w:pPr>
        <w:jc w:val="both"/>
        <w:rPr>
          <w:rFonts w:ascii="Aptos" w:eastAsia="Calibri" w:hAnsi="Aptos" w:cs="Arial"/>
          <w:color w:val="002060"/>
        </w:rPr>
      </w:pPr>
      <w:r w:rsidRPr="6C62F8AC">
        <w:rPr>
          <w:rFonts w:ascii="Aptos" w:eastAsia="Calibri" w:hAnsi="Aptos" w:cs="Arial"/>
          <w:color w:val="002060"/>
        </w:rPr>
        <w:t>The next meeting is expected to be held online in spring, although several members requested a hybrid format from Brussels, noting that it is difficult to follow a six-hour online session with 160 slides.</w:t>
      </w:r>
    </w:p>
    <w:p w14:paraId="2814559E" w14:textId="77777777" w:rsidR="004E6C4E" w:rsidRPr="004357E5" w:rsidRDefault="004E6C4E" w:rsidP="6C62F8AC">
      <w:pPr>
        <w:jc w:val="both"/>
        <w:rPr>
          <w:rFonts w:ascii="Aptos" w:eastAsia="Calibri" w:hAnsi="Aptos" w:cs="Arial"/>
          <w:color w:val="002060"/>
          <w:bdr w:val="none" w:sz="0" w:space="0" w:color="auto"/>
        </w:rPr>
      </w:pPr>
    </w:p>
    <w:p w14:paraId="39A1220E" w14:textId="0437431E" w:rsidR="004357E5" w:rsidRPr="004357E5" w:rsidRDefault="61E440F8" w:rsidP="6C62F8AC">
      <w:pPr>
        <w:jc w:val="both"/>
        <w:rPr>
          <w:rFonts w:ascii="Aptos" w:eastAsia="Calibri" w:hAnsi="Aptos" w:cs="Arial"/>
          <w:color w:val="002060"/>
          <w:bdr w:val="none" w:sz="0" w:space="0" w:color="auto"/>
        </w:rPr>
      </w:pPr>
      <w:r w:rsidRPr="6C62F8AC">
        <w:rPr>
          <w:rFonts w:ascii="Aptos" w:eastAsia="Calibri" w:hAnsi="Aptos" w:cs="Arial"/>
          <w:color w:val="002060"/>
        </w:rPr>
        <w:t>DI proposed to host the CEG meeting in Copenhagen in October or November 2026.</w:t>
      </w:r>
    </w:p>
    <w:p w14:paraId="19A13DD2" w14:textId="18FF2C2C" w:rsidR="004357E5" w:rsidRPr="004357E5" w:rsidRDefault="61E440F8" w:rsidP="6C62F8AC">
      <w:pPr>
        <w:jc w:val="both"/>
        <w:rPr>
          <w:rFonts w:ascii="Aptos" w:eastAsia="Calibri" w:hAnsi="Aptos" w:cs="Arial"/>
          <w:color w:val="002060"/>
          <w:bdr w:val="none" w:sz="0" w:space="0" w:color="auto"/>
        </w:rPr>
      </w:pPr>
      <w:r w:rsidRPr="6C62F8AC">
        <w:rPr>
          <w:rFonts w:ascii="Aptos" w:eastAsia="Calibri" w:hAnsi="Aptos" w:cs="Arial"/>
          <w:b/>
          <w:bCs/>
          <w:color w:val="002060"/>
        </w:rPr>
        <w:t>-&gt; Pauline DUBOIS-GRAFFIN</w:t>
      </w:r>
      <w:r w:rsidRPr="6C62F8AC">
        <w:rPr>
          <w:rFonts w:ascii="Aptos" w:eastAsia="Calibri" w:hAnsi="Aptos" w:cs="Arial"/>
          <w:color w:val="002060"/>
        </w:rPr>
        <w:t xml:space="preserve"> will prepare a doodle poll to schedule both meetings.</w:t>
      </w:r>
    </w:p>
    <w:p w14:paraId="0E7C6B02" w14:textId="6155FC58" w:rsidR="6C62F8AC" w:rsidRDefault="6C62F8AC" w:rsidP="6C62F8AC">
      <w:pPr>
        <w:jc w:val="both"/>
        <w:rPr>
          <w:rFonts w:ascii="Aptos" w:eastAsia="Calibri" w:hAnsi="Aptos" w:cs="Arial"/>
          <w:color w:val="002060"/>
        </w:rPr>
      </w:pPr>
    </w:p>
    <w:p w14:paraId="522F7297" w14:textId="77777777" w:rsidR="00216212" w:rsidRDefault="00216212" w:rsidP="6C62F8AC">
      <w:pPr>
        <w:jc w:val="both"/>
        <w:rPr>
          <w:rFonts w:ascii="Aptos" w:eastAsia="Calibri" w:hAnsi="Aptos" w:cs="Arial"/>
          <w:color w:val="002060"/>
        </w:rPr>
      </w:pPr>
    </w:p>
    <w:p w14:paraId="614557F8" w14:textId="77777777" w:rsidR="00216212" w:rsidRDefault="00216212" w:rsidP="6C62F8AC">
      <w:pPr>
        <w:jc w:val="both"/>
        <w:rPr>
          <w:rFonts w:ascii="Aptos" w:eastAsia="Calibri" w:hAnsi="Aptos" w:cs="Arial"/>
          <w:color w:val="002060"/>
        </w:rPr>
      </w:pPr>
    </w:p>
    <w:p w14:paraId="258ED5F9" w14:textId="19511888" w:rsidR="00216212" w:rsidRPr="00216212" w:rsidRDefault="00216212" w:rsidP="7F8FC443">
      <w:pPr>
        <w:jc w:val="both"/>
        <w:rPr>
          <w:rFonts w:ascii="Aptos" w:hAnsi="Aptos" w:cs="Arial"/>
          <w:color w:val="002060"/>
          <w:lang w:val="en-GB"/>
        </w:rPr>
      </w:pPr>
      <w:r w:rsidRPr="7F8FC443">
        <w:rPr>
          <w:rFonts w:ascii="Aptos" w:hAnsi="Aptos" w:cs="Arial"/>
          <w:b/>
          <w:bCs/>
          <w:color w:val="002060"/>
          <w:lang w:val="en-GB"/>
        </w:rPr>
        <w:t xml:space="preserve">Enclosure 1 - </w:t>
      </w:r>
      <w:r w:rsidRPr="7F8FC443">
        <w:rPr>
          <w:rFonts w:ascii="Aptos" w:hAnsi="Aptos" w:cs="Arial"/>
          <w:color w:val="002060"/>
          <w:lang w:val="en-GB"/>
        </w:rPr>
        <w:t xml:space="preserve"> </w:t>
      </w:r>
      <w:r w:rsidRPr="7F8FC443">
        <w:rPr>
          <w:rFonts w:ascii="Aptos" w:hAnsi="Aptos" w:cs="Arial"/>
          <w:color w:val="002060"/>
        </w:rPr>
        <w:t> </w:t>
      </w:r>
      <w:r w:rsidRPr="7F8FC443">
        <w:rPr>
          <w:rFonts w:ascii="Aptos" w:hAnsi="Aptos" w:cs="Arial"/>
          <w:b/>
          <w:bCs/>
          <w:color w:val="002060"/>
          <w:lang w:val="en-GB"/>
        </w:rPr>
        <w:t>List of participants</w:t>
      </w:r>
      <w:r w:rsidRPr="7F8FC443">
        <w:rPr>
          <w:rFonts w:ascii="Arial" w:hAnsi="Arial" w:cs="Arial"/>
          <w:color w:val="002060"/>
        </w:rPr>
        <w:t> </w:t>
      </w:r>
      <w:r w:rsidRPr="7F8FC443">
        <w:rPr>
          <w:rFonts w:ascii="Aptos" w:hAnsi="Aptos" w:cs="Arial"/>
          <w:color w:val="002060"/>
        </w:rPr>
        <w:t>                </w:t>
      </w:r>
    </w:p>
    <w:p w14:paraId="73B36DD9" w14:textId="77777777" w:rsidR="00216212" w:rsidRPr="00216212" w:rsidRDefault="00216212" w:rsidP="00216212">
      <w:pPr>
        <w:jc w:val="both"/>
        <w:rPr>
          <w:rFonts w:ascii="Aptos" w:hAnsi="Aptos" w:cs="Arial"/>
          <w:color w:val="002060"/>
        </w:rPr>
      </w:pPr>
      <w:r w:rsidRPr="00216212">
        <w:rPr>
          <w:rFonts w:ascii="Aptos" w:hAnsi="Aptos" w:cs="Arial"/>
          <w:color w:val="002060"/>
        </w:rPr>
        <w:t> </w:t>
      </w:r>
    </w:p>
    <w:p w14:paraId="458A071B" w14:textId="77777777" w:rsidR="00216212" w:rsidRPr="00216212" w:rsidRDefault="00216212" w:rsidP="00216212">
      <w:pPr>
        <w:jc w:val="both"/>
        <w:rPr>
          <w:rFonts w:ascii="Aptos" w:hAnsi="Aptos" w:cs="Arial"/>
          <w:color w:val="002060"/>
        </w:rPr>
      </w:pPr>
      <w:r w:rsidRPr="00216212">
        <w:rPr>
          <w:rFonts w:ascii="Aptos" w:hAnsi="Aptos" w:cs="Arial"/>
          <w:b/>
          <w:bCs/>
          <w:color w:val="002060"/>
        </w:rPr>
        <w:t>COUNTRY</w:t>
      </w:r>
      <w:r w:rsidRPr="00216212">
        <w:rPr>
          <w:rFonts w:ascii="Aptos" w:hAnsi="Aptos" w:cs="Arial"/>
          <w:color w:val="002060"/>
        </w:rPr>
        <w:tab/>
      </w:r>
      <w:r w:rsidRPr="00216212">
        <w:rPr>
          <w:rFonts w:ascii="Aptos" w:hAnsi="Aptos" w:cs="Arial"/>
          <w:color w:val="002060"/>
        </w:rPr>
        <w:tab/>
      </w:r>
      <w:r w:rsidRPr="00216212">
        <w:rPr>
          <w:rFonts w:ascii="Aptos" w:hAnsi="Aptos" w:cs="Arial"/>
          <w:color w:val="002060"/>
        </w:rPr>
        <w:tab/>
      </w:r>
      <w:r w:rsidRPr="00216212">
        <w:rPr>
          <w:rFonts w:ascii="Aptos" w:hAnsi="Aptos" w:cs="Arial"/>
          <w:b/>
          <w:bCs/>
          <w:color w:val="002060"/>
        </w:rPr>
        <w:t>Names</w:t>
      </w:r>
      <w:r w:rsidRPr="00216212">
        <w:rPr>
          <w:rFonts w:ascii="Aptos" w:hAnsi="Aptos" w:cs="Arial"/>
          <w:color w:val="002060"/>
        </w:rPr>
        <w:tab/>
      </w:r>
      <w:r w:rsidRPr="00216212">
        <w:rPr>
          <w:rFonts w:ascii="Aptos" w:hAnsi="Aptos" w:cs="Arial"/>
          <w:color w:val="002060"/>
        </w:rPr>
        <w:tab/>
      </w:r>
      <w:r w:rsidRPr="00216212">
        <w:rPr>
          <w:rFonts w:ascii="Aptos" w:hAnsi="Aptos" w:cs="Arial"/>
          <w:color w:val="002060"/>
        </w:rPr>
        <w:tab/>
      </w:r>
      <w:r w:rsidRPr="00216212">
        <w:rPr>
          <w:rFonts w:ascii="Aptos" w:hAnsi="Aptos" w:cs="Arial"/>
          <w:color w:val="002060"/>
        </w:rPr>
        <w:tab/>
        <w:t> </w:t>
      </w:r>
    </w:p>
    <w:p w14:paraId="5B3F7897" w14:textId="77777777" w:rsidR="00216212" w:rsidRPr="00216212" w:rsidRDefault="00216212" w:rsidP="00216212">
      <w:pPr>
        <w:jc w:val="both"/>
        <w:rPr>
          <w:rFonts w:ascii="Aptos" w:hAnsi="Aptos" w:cs="Arial"/>
          <w:color w:val="002060"/>
        </w:rPr>
      </w:pPr>
      <w:r w:rsidRPr="7F8FC443">
        <w:rPr>
          <w:rFonts w:ascii="Aptos" w:hAnsi="Aptos" w:cs="Arial"/>
          <w:color w:val="002060"/>
        </w:rPr>
        <w:t> </w:t>
      </w:r>
    </w:p>
    <w:p w14:paraId="2CD75456" w14:textId="77777777" w:rsidR="00216212" w:rsidRPr="00216212" w:rsidRDefault="00216212" w:rsidP="00216212">
      <w:pPr>
        <w:jc w:val="both"/>
        <w:rPr>
          <w:rFonts w:ascii="Aptos" w:hAnsi="Aptos" w:cs="Arial"/>
          <w:color w:val="002060"/>
        </w:rPr>
      </w:pPr>
      <w:r w:rsidRPr="00216212">
        <w:rPr>
          <w:rFonts w:ascii="Aptos" w:hAnsi="Aptos" w:cs="Arial"/>
          <w:color w:val="002060"/>
        </w:rPr>
        <w:t> </w:t>
      </w:r>
    </w:p>
    <w:p w14:paraId="5BCB3D55" w14:textId="77777777" w:rsidR="00216212" w:rsidRPr="00216212" w:rsidRDefault="00216212" w:rsidP="00216212">
      <w:pPr>
        <w:jc w:val="both"/>
        <w:rPr>
          <w:rFonts w:ascii="Aptos" w:hAnsi="Aptos" w:cs="Arial"/>
          <w:color w:val="002060"/>
        </w:rPr>
      </w:pPr>
      <w:r w:rsidRPr="00216212">
        <w:rPr>
          <w:rFonts w:ascii="Aptos" w:hAnsi="Aptos" w:cs="Arial"/>
          <w:color w:val="002060"/>
        </w:rPr>
        <w:t>BELGIUM</w:t>
      </w:r>
      <w:r w:rsidRPr="00216212">
        <w:rPr>
          <w:rFonts w:ascii="Aptos" w:hAnsi="Aptos" w:cs="Arial"/>
          <w:color w:val="002060"/>
        </w:rPr>
        <w:tab/>
      </w:r>
      <w:r w:rsidRPr="00216212">
        <w:rPr>
          <w:rFonts w:ascii="Aptos" w:hAnsi="Aptos" w:cs="Arial"/>
          <w:color w:val="002060"/>
        </w:rPr>
        <w:tab/>
      </w:r>
      <w:r w:rsidRPr="00216212">
        <w:rPr>
          <w:rFonts w:ascii="Arial" w:hAnsi="Arial" w:cs="Arial"/>
          <w:color w:val="002060"/>
        </w:rPr>
        <w:t>           </w:t>
      </w:r>
      <w:r w:rsidRPr="00216212">
        <w:rPr>
          <w:rFonts w:ascii="Aptos" w:hAnsi="Aptos" w:cs="Arial"/>
          <w:color w:val="002060"/>
        </w:rPr>
        <w:tab/>
        <w:t xml:space="preserve"> Mr. Patrick </w:t>
      </w:r>
      <w:r w:rsidRPr="00216212">
        <w:rPr>
          <w:rFonts w:ascii="Aptos" w:hAnsi="Aptos" w:cs="Arial"/>
          <w:b/>
          <w:bCs/>
          <w:color w:val="002060"/>
        </w:rPr>
        <w:t>SLAETS</w:t>
      </w:r>
      <w:r w:rsidRPr="00216212">
        <w:rPr>
          <w:rFonts w:ascii="Arial" w:hAnsi="Arial" w:cs="Arial"/>
          <w:color w:val="002060"/>
        </w:rPr>
        <w:t> </w:t>
      </w:r>
      <w:r w:rsidRPr="00216212">
        <w:rPr>
          <w:rFonts w:ascii="Aptos" w:hAnsi="Aptos" w:cs="Arial"/>
          <w:color w:val="002060"/>
        </w:rPr>
        <w:t>                                        </w:t>
      </w:r>
    </w:p>
    <w:p w14:paraId="1EFCDAC5" w14:textId="23B96639" w:rsidR="00216212" w:rsidRPr="00216212" w:rsidRDefault="00216212" w:rsidP="00216212">
      <w:pPr>
        <w:jc w:val="both"/>
        <w:rPr>
          <w:rFonts w:ascii="Aptos" w:hAnsi="Aptos" w:cs="Arial"/>
          <w:color w:val="002060"/>
        </w:rPr>
      </w:pPr>
      <w:r w:rsidRPr="00216212">
        <w:rPr>
          <w:rFonts w:ascii="Aptos" w:hAnsi="Aptos" w:cs="Arial"/>
          <w:i/>
          <w:iCs/>
          <w:color w:val="002060"/>
        </w:rPr>
        <w:t xml:space="preserve">   </w:t>
      </w:r>
      <w:r w:rsidRPr="00216212">
        <w:rPr>
          <w:rFonts w:ascii="Aptos" w:hAnsi="Aptos" w:cs="Arial"/>
          <w:color w:val="002060"/>
        </w:rPr>
        <w:tab/>
      </w:r>
      <w:r>
        <w:rPr>
          <w:rFonts w:ascii="Aptos" w:hAnsi="Aptos" w:cs="Arial"/>
          <w:color w:val="002060"/>
        </w:rPr>
        <w:tab/>
      </w:r>
      <w:r>
        <w:rPr>
          <w:rFonts w:ascii="Aptos" w:hAnsi="Aptos" w:cs="Arial"/>
          <w:color w:val="002060"/>
        </w:rPr>
        <w:tab/>
      </w:r>
      <w:r>
        <w:rPr>
          <w:rFonts w:ascii="Aptos" w:hAnsi="Aptos" w:cs="Arial"/>
          <w:color w:val="002060"/>
        </w:rPr>
        <w:tab/>
      </w:r>
      <w:r w:rsidRPr="00216212">
        <w:rPr>
          <w:rFonts w:ascii="Aptos" w:hAnsi="Aptos" w:cs="Arial"/>
          <w:i/>
          <w:iCs/>
          <w:color w:val="002060"/>
        </w:rPr>
        <w:t>Agoria</w:t>
      </w:r>
      <w:r w:rsidRPr="00216212">
        <w:rPr>
          <w:rFonts w:ascii="Arial" w:hAnsi="Arial" w:cs="Arial"/>
          <w:color w:val="002060"/>
        </w:rPr>
        <w:t> </w:t>
      </w:r>
      <w:r w:rsidRPr="00216212">
        <w:rPr>
          <w:rFonts w:ascii="Aptos" w:hAnsi="Aptos" w:cs="Arial"/>
          <w:color w:val="002060"/>
        </w:rPr>
        <w:t> </w:t>
      </w:r>
    </w:p>
    <w:p w14:paraId="656178D4" w14:textId="77777777" w:rsidR="00216212" w:rsidRPr="00216212" w:rsidRDefault="00216212" w:rsidP="00216212">
      <w:pPr>
        <w:jc w:val="both"/>
        <w:rPr>
          <w:rFonts w:ascii="Aptos" w:hAnsi="Aptos" w:cs="Arial"/>
          <w:color w:val="002060"/>
        </w:rPr>
      </w:pPr>
      <w:r w:rsidRPr="00216212">
        <w:rPr>
          <w:rFonts w:ascii="Arial" w:hAnsi="Arial" w:cs="Arial"/>
          <w:color w:val="002060"/>
        </w:rPr>
        <w:t> </w:t>
      </w:r>
      <w:r w:rsidRPr="00216212">
        <w:rPr>
          <w:rFonts w:ascii="Aptos" w:hAnsi="Aptos" w:cs="Arial"/>
          <w:color w:val="002060"/>
        </w:rPr>
        <w:t> </w:t>
      </w:r>
    </w:p>
    <w:p w14:paraId="67653EDF" w14:textId="77777777" w:rsidR="00216212" w:rsidRPr="00216212" w:rsidRDefault="00216212" w:rsidP="00216212">
      <w:pPr>
        <w:jc w:val="both"/>
        <w:rPr>
          <w:rFonts w:ascii="Aptos" w:hAnsi="Aptos" w:cs="Arial"/>
          <w:color w:val="002060"/>
        </w:rPr>
      </w:pPr>
      <w:r w:rsidRPr="7F8FC443">
        <w:rPr>
          <w:rFonts w:ascii="Aptos" w:hAnsi="Aptos" w:cs="Arial"/>
          <w:color w:val="002060"/>
          <w:lang w:val="sv-SE"/>
        </w:rPr>
        <w:t>DENMARK</w:t>
      </w:r>
      <w:r>
        <w:tab/>
      </w:r>
      <w:r>
        <w:tab/>
      </w:r>
      <w:r>
        <w:tab/>
      </w:r>
      <w:r w:rsidRPr="7F8FC443">
        <w:rPr>
          <w:rFonts w:ascii="Aptos" w:hAnsi="Aptos" w:cs="Arial"/>
          <w:color w:val="002060"/>
          <w:lang w:val="sv-SE"/>
        </w:rPr>
        <w:t xml:space="preserve">Mr. Allan </w:t>
      </w:r>
      <w:r w:rsidRPr="7F8FC443">
        <w:rPr>
          <w:rFonts w:ascii="Aptos" w:hAnsi="Aptos" w:cs="Arial"/>
          <w:b/>
          <w:bCs/>
          <w:color w:val="002060"/>
          <w:lang w:val="sv-SE"/>
        </w:rPr>
        <w:t>SØRENSEN</w:t>
      </w:r>
      <w:r w:rsidRPr="7F8FC443">
        <w:rPr>
          <w:rFonts w:ascii="Arial" w:hAnsi="Arial" w:cs="Arial"/>
          <w:color w:val="002060"/>
        </w:rPr>
        <w:t> </w:t>
      </w:r>
      <w:r w:rsidRPr="7F8FC443">
        <w:rPr>
          <w:rFonts w:ascii="Aptos" w:hAnsi="Aptos" w:cs="Arial"/>
          <w:color w:val="002060"/>
          <w:lang w:val="sv-SE"/>
        </w:rPr>
        <w:t>    </w:t>
      </w:r>
      <w:r w:rsidRPr="7F8FC443">
        <w:rPr>
          <w:rFonts w:ascii="Aptos" w:hAnsi="Aptos" w:cs="Arial"/>
          <w:color w:val="002060"/>
        </w:rPr>
        <w:t> </w:t>
      </w:r>
    </w:p>
    <w:p w14:paraId="6F6364A4" w14:textId="4A42DB79" w:rsidR="19A0FE36" w:rsidRDefault="19A0FE36" w:rsidP="7F8FC443">
      <w:pPr>
        <w:jc w:val="both"/>
        <w:rPr>
          <w:rFonts w:ascii="Aptos" w:hAnsi="Aptos" w:cs="Arial"/>
          <w:color w:val="002060"/>
        </w:rPr>
      </w:pPr>
      <w:r w:rsidRPr="7F8FC443">
        <w:rPr>
          <w:rFonts w:ascii="Aptos" w:hAnsi="Aptos" w:cs="Arial"/>
          <w:i/>
          <w:iCs/>
          <w:color w:val="002060"/>
        </w:rPr>
        <w:t>DI</w:t>
      </w:r>
    </w:p>
    <w:p w14:paraId="4968EB93" w14:textId="77777777" w:rsidR="00216212" w:rsidRPr="001649B9" w:rsidRDefault="00216212" w:rsidP="00216212">
      <w:pPr>
        <w:jc w:val="both"/>
        <w:rPr>
          <w:rFonts w:ascii="Aptos" w:hAnsi="Aptos" w:cs="Arial"/>
          <w:color w:val="002060"/>
          <w:lang w:val="en-GB"/>
        </w:rPr>
      </w:pPr>
      <w:r w:rsidRPr="001649B9">
        <w:rPr>
          <w:rFonts w:ascii="Arial" w:hAnsi="Arial" w:cs="Arial"/>
          <w:color w:val="002060"/>
          <w:lang w:val="en-GB"/>
        </w:rPr>
        <w:t> </w:t>
      </w:r>
      <w:r w:rsidRPr="001649B9">
        <w:rPr>
          <w:rFonts w:ascii="Aptos" w:hAnsi="Aptos" w:cs="Arial"/>
          <w:color w:val="002060"/>
          <w:lang w:val="en-GB"/>
        </w:rPr>
        <w:t> </w:t>
      </w:r>
    </w:p>
    <w:p w14:paraId="592238F9" w14:textId="77777777" w:rsidR="00216212" w:rsidRPr="001649B9" w:rsidRDefault="00216212" w:rsidP="00216212">
      <w:pPr>
        <w:jc w:val="both"/>
        <w:rPr>
          <w:rFonts w:ascii="Aptos" w:hAnsi="Aptos" w:cs="Arial"/>
          <w:color w:val="002060"/>
          <w:lang w:val="en-GB"/>
        </w:rPr>
      </w:pPr>
      <w:r w:rsidRPr="7F8FC443">
        <w:rPr>
          <w:rFonts w:ascii="Aptos" w:hAnsi="Aptos" w:cs="Arial"/>
          <w:color w:val="002060"/>
          <w:lang w:val="sv-SE"/>
        </w:rPr>
        <w:t>FINLAND</w:t>
      </w:r>
      <w:r>
        <w:tab/>
      </w:r>
      <w:r>
        <w:tab/>
      </w:r>
      <w:r>
        <w:tab/>
      </w:r>
      <w:r w:rsidRPr="7F8FC443">
        <w:rPr>
          <w:rFonts w:ascii="Aptos" w:hAnsi="Aptos" w:cs="Arial"/>
          <w:color w:val="002060"/>
          <w:lang w:val="sv-SE"/>
        </w:rPr>
        <w:t xml:space="preserve">Ms. Hanne </w:t>
      </w:r>
      <w:r w:rsidRPr="7F8FC443">
        <w:rPr>
          <w:rFonts w:ascii="Aptos" w:hAnsi="Aptos" w:cs="Arial"/>
          <w:b/>
          <w:bCs/>
          <w:color w:val="002060"/>
          <w:lang w:val="sv-SE"/>
        </w:rPr>
        <w:t>MIKKONEN</w:t>
      </w:r>
      <w:r w:rsidRPr="7F8FC443">
        <w:rPr>
          <w:rFonts w:ascii="Arial" w:hAnsi="Arial" w:cs="Arial"/>
          <w:color w:val="002060"/>
          <w:lang w:val="sv-SE"/>
        </w:rPr>
        <w:t> </w:t>
      </w:r>
      <w:r w:rsidRPr="001649B9">
        <w:rPr>
          <w:rFonts w:ascii="Aptos" w:hAnsi="Aptos" w:cs="Arial"/>
          <w:color w:val="002060"/>
          <w:lang w:val="en-GB"/>
        </w:rPr>
        <w:t> </w:t>
      </w:r>
    </w:p>
    <w:p w14:paraId="76BAA428" w14:textId="77777777" w:rsidR="00216212" w:rsidRPr="00216212" w:rsidRDefault="00216212" w:rsidP="00216212">
      <w:pPr>
        <w:ind w:left="2160" w:firstLine="720"/>
        <w:jc w:val="both"/>
        <w:rPr>
          <w:rFonts w:ascii="Aptos" w:hAnsi="Aptos" w:cs="Arial"/>
          <w:color w:val="002060"/>
          <w:lang w:val="en-GB"/>
        </w:rPr>
      </w:pPr>
      <w:r w:rsidRPr="00216212">
        <w:rPr>
          <w:rFonts w:ascii="Aptos" w:hAnsi="Aptos" w:cs="Arial"/>
          <w:i/>
          <w:iCs/>
          <w:color w:val="002060"/>
          <w:lang w:val="sv-SE"/>
        </w:rPr>
        <w:t>Teknologiateollisuus</w:t>
      </w:r>
      <w:r w:rsidRPr="00216212">
        <w:rPr>
          <w:rFonts w:ascii="Arial" w:hAnsi="Arial" w:cs="Arial"/>
          <w:color w:val="002060"/>
          <w:lang w:val="sv-SE"/>
        </w:rPr>
        <w:t> </w:t>
      </w:r>
      <w:r w:rsidRPr="00216212">
        <w:rPr>
          <w:rFonts w:ascii="Aptos" w:hAnsi="Aptos" w:cs="Arial"/>
          <w:color w:val="002060"/>
          <w:lang w:val="en-GB"/>
        </w:rPr>
        <w:t> </w:t>
      </w:r>
    </w:p>
    <w:p w14:paraId="71388924" w14:textId="77777777" w:rsidR="00216212" w:rsidRPr="00216212" w:rsidRDefault="00216212" w:rsidP="00216212">
      <w:pPr>
        <w:jc w:val="both"/>
        <w:rPr>
          <w:rFonts w:ascii="Aptos" w:hAnsi="Aptos" w:cs="Arial"/>
          <w:color w:val="002060"/>
          <w:lang w:val="en-GB"/>
        </w:rPr>
      </w:pPr>
      <w:r w:rsidRPr="00216212">
        <w:rPr>
          <w:rFonts w:ascii="Arial" w:hAnsi="Arial" w:cs="Arial"/>
          <w:color w:val="002060"/>
          <w:lang w:val="en-GB"/>
        </w:rPr>
        <w:t> </w:t>
      </w:r>
      <w:r w:rsidRPr="00216212">
        <w:rPr>
          <w:rFonts w:ascii="Aptos" w:hAnsi="Aptos" w:cs="Arial"/>
          <w:color w:val="002060"/>
          <w:lang w:val="en-GB"/>
        </w:rPr>
        <w:t> </w:t>
      </w:r>
    </w:p>
    <w:p w14:paraId="20F21899" w14:textId="77777777" w:rsidR="00216212" w:rsidRPr="00216212" w:rsidRDefault="00216212" w:rsidP="00216212">
      <w:pPr>
        <w:jc w:val="both"/>
        <w:rPr>
          <w:rFonts w:ascii="Aptos" w:hAnsi="Aptos" w:cs="Arial"/>
          <w:color w:val="002060"/>
          <w:lang w:val="en-GB"/>
        </w:rPr>
      </w:pPr>
      <w:r w:rsidRPr="00216212">
        <w:rPr>
          <w:rFonts w:ascii="Aptos" w:hAnsi="Aptos" w:cs="Arial"/>
          <w:color w:val="002060"/>
          <w:lang w:val="sv-SE"/>
        </w:rPr>
        <w:t>FRANCE</w:t>
      </w:r>
      <w:r w:rsidRPr="00216212">
        <w:rPr>
          <w:rFonts w:ascii="Aptos" w:hAnsi="Aptos" w:cs="Arial"/>
          <w:color w:val="002060"/>
          <w:lang w:val="en-GB"/>
        </w:rPr>
        <w:tab/>
      </w:r>
      <w:r w:rsidRPr="00216212">
        <w:rPr>
          <w:rFonts w:ascii="Aptos" w:hAnsi="Aptos" w:cs="Arial"/>
          <w:color w:val="002060"/>
          <w:lang w:val="en-GB"/>
        </w:rPr>
        <w:tab/>
      </w:r>
      <w:r w:rsidRPr="00216212">
        <w:rPr>
          <w:rFonts w:ascii="Aptos" w:hAnsi="Aptos" w:cs="Arial"/>
          <w:color w:val="002060"/>
          <w:lang w:val="en-GB"/>
        </w:rPr>
        <w:tab/>
      </w:r>
      <w:r w:rsidRPr="00216212">
        <w:rPr>
          <w:rFonts w:ascii="Aptos" w:hAnsi="Aptos" w:cs="Arial"/>
          <w:color w:val="002060"/>
          <w:lang w:val="sv-SE"/>
        </w:rPr>
        <w:t>Mr. Alexandre</w:t>
      </w:r>
      <w:r w:rsidRPr="00216212">
        <w:rPr>
          <w:rFonts w:ascii="Aptos" w:hAnsi="Aptos" w:cs="Arial"/>
          <w:b/>
          <w:bCs/>
          <w:color w:val="002060"/>
          <w:lang w:val="sv-SE"/>
        </w:rPr>
        <w:t xml:space="preserve"> JAGOT</w:t>
      </w:r>
      <w:r w:rsidRPr="00216212">
        <w:rPr>
          <w:rFonts w:ascii="Arial" w:hAnsi="Arial" w:cs="Arial"/>
          <w:color w:val="002060"/>
          <w:lang w:val="en-GB"/>
        </w:rPr>
        <w:t> </w:t>
      </w:r>
      <w:r w:rsidRPr="00216212">
        <w:rPr>
          <w:rFonts w:ascii="Aptos" w:hAnsi="Aptos" w:cs="Arial"/>
          <w:color w:val="002060"/>
          <w:lang w:val="en-GB"/>
        </w:rPr>
        <w:tab/>
      </w:r>
      <w:r w:rsidRPr="00216212">
        <w:rPr>
          <w:rFonts w:ascii="Aptos" w:hAnsi="Aptos" w:cs="Arial"/>
          <w:color w:val="002060"/>
          <w:lang w:val="en-GB"/>
        </w:rPr>
        <w:tab/>
        <w:t>       </w:t>
      </w:r>
    </w:p>
    <w:p w14:paraId="02A67C6E" w14:textId="77777777" w:rsidR="00216212" w:rsidRPr="00216212" w:rsidRDefault="00216212" w:rsidP="00216212">
      <w:pPr>
        <w:ind w:left="2160" w:firstLine="720"/>
        <w:jc w:val="both"/>
        <w:rPr>
          <w:rFonts w:ascii="Aptos" w:hAnsi="Aptos" w:cs="Arial"/>
          <w:color w:val="002060"/>
          <w:lang w:val="en-GB"/>
        </w:rPr>
      </w:pPr>
      <w:r w:rsidRPr="00216212">
        <w:rPr>
          <w:rFonts w:ascii="Aptos" w:hAnsi="Aptos" w:cs="Arial"/>
          <w:i/>
          <w:iCs/>
          <w:color w:val="002060"/>
          <w:lang w:val="en-GB"/>
        </w:rPr>
        <w:t>UIMM</w:t>
      </w:r>
      <w:r w:rsidRPr="00216212">
        <w:rPr>
          <w:rFonts w:ascii="Arial" w:hAnsi="Arial" w:cs="Arial"/>
          <w:color w:val="002060"/>
          <w:lang w:val="en-GB"/>
        </w:rPr>
        <w:t> </w:t>
      </w:r>
      <w:r w:rsidRPr="00216212">
        <w:rPr>
          <w:rFonts w:ascii="Aptos" w:hAnsi="Aptos" w:cs="Arial"/>
          <w:color w:val="002060"/>
          <w:lang w:val="en-GB"/>
        </w:rPr>
        <w:t> </w:t>
      </w:r>
    </w:p>
    <w:p w14:paraId="48002914" w14:textId="77777777" w:rsidR="00216212" w:rsidRPr="00216212" w:rsidRDefault="00216212" w:rsidP="00216212">
      <w:pPr>
        <w:jc w:val="both"/>
        <w:rPr>
          <w:rFonts w:ascii="Aptos" w:hAnsi="Aptos" w:cs="Arial"/>
          <w:color w:val="002060"/>
        </w:rPr>
      </w:pPr>
      <w:r w:rsidRPr="00216212">
        <w:rPr>
          <w:rFonts w:ascii="Arial" w:hAnsi="Arial" w:cs="Arial"/>
          <w:color w:val="002060"/>
          <w:lang w:val="en-GB"/>
        </w:rPr>
        <w:t> </w:t>
      </w:r>
      <w:r w:rsidRPr="00216212">
        <w:rPr>
          <w:rFonts w:ascii="Aptos" w:hAnsi="Aptos" w:cs="Arial"/>
          <w:color w:val="002060"/>
        </w:rPr>
        <w:t> </w:t>
      </w:r>
    </w:p>
    <w:p w14:paraId="4934C90C" w14:textId="77777777" w:rsidR="00216212" w:rsidRPr="00216212" w:rsidRDefault="00216212" w:rsidP="00216212">
      <w:pPr>
        <w:jc w:val="both"/>
        <w:rPr>
          <w:rFonts w:ascii="Aptos" w:hAnsi="Aptos" w:cs="Arial"/>
          <w:color w:val="002060"/>
        </w:rPr>
      </w:pPr>
      <w:r w:rsidRPr="00216212">
        <w:rPr>
          <w:rFonts w:ascii="Aptos" w:hAnsi="Aptos" w:cs="Arial"/>
          <w:color w:val="002060"/>
        </w:rPr>
        <w:t>GERMANY</w:t>
      </w:r>
      <w:r w:rsidRPr="00216212">
        <w:rPr>
          <w:rFonts w:ascii="Aptos" w:hAnsi="Aptos" w:cs="Arial"/>
          <w:color w:val="002060"/>
        </w:rPr>
        <w:tab/>
      </w:r>
      <w:r w:rsidRPr="00216212">
        <w:rPr>
          <w:rFonts w:ascii="Aptos" w:hAnsi="Aptos" w:cs="Arial"/>
          <w:color w:val="002060"/>
        </w:rPr>
        <w:tab/>
      </w:r>
      <w:r w:rsidRPr="00216212">
        <w:rPr>
          <w:rFonts w:ascii="Aptos" w:hAnsi="Aptos" w:cs="Arial"/>
          <w:color w:val="002060"/>
        </w:rPr>
        <w:tab/>
        <w:t>Mr. Nikita</w:t>
      </w:r>
      <w:r w:rsidRPr="00216212">
        <w:rPr>
          <w:rFonts w:ascii="Aptos" w:hAnsi="Aptos" w:cs="Arial"/>
          <w:b/>
          <w:bCs/>
          <w:color w:val="002060"/>
        </w:rPr>
        <w:t xml:space="preserve"> FRANZ</w:t>
      </w:r>
      <w:r w:rsidRPr="00216212">
        <w:rPr>
          <w:rFonts w:ascii="Arial" w:hAnsi="Arial" w:cs="Arial"/>
          <w:color w:val="002060"/>
        </w:rPr>
        <w:t> </w:t>
      </w:r>
      <w:r w:rsidRPr="00216212">
        <w:rPr>
          <w:rFonts w:ascii="Aptos" w:hAnsi="Aptos" w:cs="Arial"/>
          <w:color w:val="002060"/>
        </w:rPr>
        <w:t> </w:t>
      </w:r>
    </w:p>
    <w:p w14:paraId="0911A79B" w14:textId="77777777" w:rsidR="00216212" w:rsidRPr="00216212" w:rsidRDefault="00216212" w:rsidP="00216212">
      <w:pPr>
        <w:ind w:left="2160" w:firstLine="720"/>
        <w:jc w:val="both"/>
        <w:rPr>
          <w:rFonts w:ascii="Aptos" w:hAnsi="Aptos" w:cs="Arial"/>
          <w:color w:val="002060"/>
        </w:rPr>
      </w:pPr>
      <w:r w:rsidRPr="7F8FC443">
        <w:rPr>
          <w:rFonts w:ascii="Aptos" w:hAnsi="Aptos" w:cs="Arial"/>
          <w:i/>
          <w:iCs/>
          <w:color w:val="002060"/>
          <w:lang w:val="de-DE"/>
        </w:rPr>
        <w:t>Gesamtmetall</w:t>
      </w:r>
      <w:r w:rsidRPr="7F8FC443">
        <w:rPr>
          <w:rFonts w:ascii="Arial" w:hAnsi="Arial" w:cs="Arial"/>
          <w:color w:val="002060"/>
          <w:lang w:val="de-DE"/>
        </w:rPr>
        <w:t> </w:t>
      </w:r>
      <w:r w:rsidRPr="7F8FC443">
        <w:rPr>
          <w:rFonts w:ascii="Aptos" w:hAnsi="Aptos" w:cs="Arial"/>
          <w:color w:val="002060"/>
        </w:rPr>
        <w:t> </w:t>
      </w:r>
    </w:p>
    <w:p w14:paraId="78EE5BB5" w14:textId="77777777" w:rsidR="00216212" w:rsidRPr="00216212" w:rsidRDefault="00216212" w:rsidP="00216212">
      <w:pPr>
        <w:jc w:val="both"/>
        <w:rPr>
          <w:rFonts w:ascii="Aptos" w:hAnsi="Aptos" w:cs="Arial"/>
          <w:color w:val="002060"/>
        </w:rPr>
      </w:pPr>
      <w:r w:rsidRPr="00216212">
        <w:rPr>
          <w:rFonts w:ascii="Aptos" w:hAnsi="Aptos" w:cs="Arial"/>
          <w:color w:val="002060"/>
        </w:rPr>
        <w:t> </w:t>
      </w:r>
    </w:p>
    <w:p w14:paraId="6B4128CF" w14:textId="77777777" w:rsidR="00216212" w:rsidRPr="00216212" w:rsidRDefault="00216212" w:rsidP="00216212">
      <w:pPr>
        <w:jc w:val="both"/>
        <w:rPr>
          <w:rFonts w:ascii="Aptos" w:hAnsi="Aptos" w:cs="Arial"/>
          <w:color w:val="002060"/>
        </w:rPr>
      </w:pPr>
      <w:r w:rsidRPr="00216212">
        <w:rPr>
          <w:rFonts w:ascii="Aptos" w:hAnsi="Aptos" w:cs="Arial"/>
          <w:color w:val="002060"/>
        </w:rPr>
        <w:t>NETHERLANDS</w:t>
      </w:r>
      <w:r w:rsidRPr="00216212">
        <w:rPr>
          <w:rFonts w:ascii="Aptos" w:hAnsi="Aptos" w:cs="Arial"/>
          <w:color w:val="002060"/>
        </w:rPr>
        <w:tab/>
      </w:r>
      <w:r w:rsidRPr="00216212">
        <w:rPr>
          <w:rFonts w:ascii="Aptos" w:hAnsi="Aptos" w:cs="Arial"/>
          <w:color w:val="002060"/>
        </w:rPr>
        <w:tab/>
        <w:t xml:space="preserve">Mr. Mark </w:t>
      </w:r>
      <w:r w:rsidRPr="00216212">
        <w:rPr>
          <w:rFonts w:ascii="Aptos" w:hAnsi="Aptos" w:cs="Arial"/>
          <w:b/>
          <w:bCs/>
          <w:color w:val="002060"/>
        </w:rPr>
        <w:t>SPILS</w:t>
      </w:r>
      <w:r w:rsidRPr="00216212">
        <w:rPr>
          <w:rFonts w:ascii="Arial" w:hAnsi="Arial" w:cs="Arial"/>
          <w:color w:val="002060"/>
        </w:rPr>
        <w:t> </w:t>
      </w:r>
    </w:p>
    <w:p w14:paraId="3DC7895B" w14:textId="77777777" w:rsidR="00216212" w:rsidRPr="00216212" w:rsidRDefault="00216212" w:rsidP="00216212">
      <w:pPr>
        <w:jc w:val="both"/>
        <w:rPr>
          <w:rFonts w:ascii="Aptos" w:hAnsi="Aptos" w:cs="Arial"/>
          <w:color w:val="002060"/>
        </w:rPr>
      </w:pPr>
      <w:r w:rsidRPr="00216212">
        <w:rPr>
          <w:rFonts w:ascii="Aptos" w:hAnsi="Aptos" w:cs="Arial"/>
          <w:color w:val="002060"/>
        </w:rPr>
        <w:tab/>
      </w:r>
      <w:r w:rsidRPr="00216212">
        <w:rPr>
          <w:rFonts w:ascii="Aptos" w:hAnsi="Aptos" w:cs="Arial"/>
          <w:color w:val="002060"/>
        </w:rPr>
        <w:tab/>
      </w:r>
      <w:r w:rsidRPr="00216212">
        <w:rPr>
          <w:rFonts w:ascii="Aptos" w:hAnsi="Aptos" w:cs="Arial"/>
          <w:color w:val="002060"/>
        </w:rPr>
        <w:tab/>
      </w:r>
      <w:r w:rsidRPr="00216212">
        <w:rPr>
          <w:rFonts w:ascii="Aptos" w:hAnsi="Aptos" w:cs="Arial"/>
          <w:color w:val="002060"/>
        </w:rPr>
        <w:tab/>
      </w:r>
      <w:proofErr w:type="spellStart"/>
      <w:r w:rsidRPr="00216212">
        <w:rPr>
          <w:rFonts w:ascii="Aptos" w:hAnsi="Aptos" w:cs="Arial"/>
          <w:color w:val="002060"/>
        </w:rPr>
        <w:t>Ms</w:t>
      </w:r>
      <w:proofErr w:type="spellEnd"/>
      <w:r w:rsidRPr="00216212">
        <w:rPr>
          <w:rFonts w:ascii="Aptos" w:hAnsi="Aptos" w:cs="Arial"/>
          <w:color w:val="002060"/>
        </w:rPr>
        <w:t xml:space="preserve"> Marloes</w:t>
      </w:r>
      <w:r w:rsidRPr="00216212">
        <w:rPr>
          <w:rFonts w:ascii="Aptos" w:hAnsi="Aptos" w:cs="Arial"/>
          <w:b/>
          <w:bCs/>
          <w:color w:val="002060"/>
        </w:rPr>
        <w:t xml:space="preserve"> BOUMANS</w:t>
      </w:r>
      <w:r w:rsidRPr="00216212">
        <w:rPr>
          <w:rFonts w:ascii="Aptos" w:hAnsi="Aptos" w:cs="Arial"/>
          <w:color w:val="002060"/>
        </w:rPr>
        <w:tab/>
        <w:t>  </w:t>
      </w:r>
    </w:p>
    <w:p w14:paraId="2AED4126" w14:textId="77777777" w:rsidR="00216212" w:rsidRPr="00216212" w:rsidRDefault="00216212" w:rsidP="00216212">
      <w:pPr>
        <w:ind w:left="2160" w:firstLine="720"/>
        <w:jc w:val="both"/>
        <w:rPr>
          <w:rFonts w:ascii="Aptos" w:hAnsi="Aptos" w:cs="Arial"/>
          <w:color w:val="002060"/>
        </w:rPr>
      </w:pPr>
      <w:r w:rsidRPr="00216212">
        <w:rPr>
          <w:rFonts w:ascii="Aptos" w:hAnsi="Aptos" w:cs="Arial"/>
          <w:i/>
          <w:iCs/>
          <w:color w:val="002060"/>
          <w:lang w:val="en-GB"/>
        </w:rPr>
        <w:t>FME</w:t>
      </w:r>
      <w:r w:rsidRPr="00216212">
        <w:rPr>
          <w:rFonts w:ascii="Arial" w:hAnsi="Arial" w:cs="Arial"/>
          <w:color w:val="002060"/>
          <w:lang w:val="en-GB"/>
        </w:rPr>
        <w:t> </w:t>
      </w:r>
      <w:r w:rsidRPr="00216212">
        <w:rPr>
          <w:rFonts w:ascii="Aptos" w:hAnsi="Aptos" w:cs="Arial"/>
          <w:color w:val="002060"/>
        </w:rPr>
        <w:t> </w:t>
      </w:r>
    </w:p>
    <w:p w14:paraId="6AE92784" w14:textId="77777777" w:rsidR="00216212" w:rsidRPr="00216212" w:rsidRDefault="00216212" w:rsidP="00216212">
      <w:pPr>
        <w:jc w:val="both"/>
        <w:rPr>
          <w:rFonts w:ascii="Aptos" w:hAnsi="Aptos" w:cs="Arial"/>
          <w:color w:val="002060"/>
        </w:rPr>
      </w:pPr>
      <w:r w:rsidRPr="00216212">
        <w:rPr>
          <w:rFonts w:ascii="Aptos" w:hAnsi="Aptos" w:cs="Arial"/>
          <w:color w:val="002060"/>
        </w:rPr>
        <w:t> </w:t>
      </w:r>
    </w:p>
    <w:p w14:paraId="0D9DF58E" w14:textId="77777777" w:rsidR="00216212" w:rsidRPr="00216212" w:rsidRDefault="00216212" w:rsidP="00216212">
      <w:pPr>
        <w:jc w:val="both"/>
        <w:rPr>
          <w:rFonts w:ascii="Aptos" w:hAnsi="Aptos" w:cs="Arial"/>
          <w:color w:val="002060"/>
        </w:rPr>
      </w:pPr>
      <w:r w:rsidRPr="00216212">
        <w:rPr>
          <w:rFonts w:ascii="Aptos" w:hAnsi="Aptos" w:cs="Arial"/>
          <w:color w:val="002060"/>
        </w:rPr>
        <w:t>SWEDEN</w:t>
      </w:r>
      <w:r w:rsidRPr="00216212">
        <w:rPr>
          <w:rFonts w:ascii="Aptos" w:hAnsi="Aptos" w:cs="Arial"/>
          <w:color w:val="002060"/>
        </w:rPr>
        <w:tab/>
      </w:r>
      <w:r w:rsidRPr="00216212">
        <w:rPr>
          <w:rFonts w:ascii="Aptos" w:hAnsi="Aptos" w:cs="Arial"/>
          <w:color w:val="002060"/>
        </w:rPr>
        <w:tab/>
      </w:r>
      <w:r w:rsidRPr="00216212">
        <w:rPr>
          <w:rFonts w:ascii="Aptos" w:hAnsi="Aptos" w:cs="Arial"/>
          <w:color w:val="002060"/>
        </w:rPr>
        <w:tab/>
      </w:r>
      <w:proofErr w:type="spellStart"/>
      <w:r w:rsidRPr="00216212">
        <w:rPr>
          <w:rFonts w:ascii="Aptos" w:hAnsi="Aptos" w:cs="Arial"/>
          <w:color w:val="002060"/>
        </w:rPr>
        <w:t>Ms</w:t>
      </w:r>
      <w:proofErr w:type="spellEnd"/>
      <w:r w:rsidRPr="00216212">
        <w:rPr>
          <w:rFonts w:ascii="Aptos" w:hAnsi="Aptos" w:cs="Arial"/>
          <w:color w:val="002060"/>
        </w:rPr>
        <w:t xml:space="preserve"> Susanna </w:t>
      </w:r>
      <w:r w:rsidRPr="00216212">
        <w:rPr>
          <w:rFonts w:ascii="Aptos" w:hAnsi="Aptos" w:cs="Arial"/>
          <w:b/>
          <w:bCs/>
          <w:color w:val="002060"/>
        </w:rPr>
        <w:t>AGGEBORN</w:t>
      </w:r>
      <w:r w:rsidRPr="00216212">
        <w:rPr>
          <w:rFonts w:ascii="Aptos" w:hAnsi="Aptos" w:cs="Arial"/>
          <w:color w:val="002060"/>
        </w:rPr>
        <w:t> </w:t>
      </w:r>
    </w:p>
    <w:p w14:paraId="7FE21323" w14:textId="77777777" w:rsidR="00216212" w:rsidRPr="00216212" w:rsidRDefault="00216212" w:rsidP="00216212">
      <w:pPr>
        <w:jc w:val="both"/>
        <w:rPr>
          <w:rFonts w:ascii="Aptos" w:hAnsi="Aptos" w:cs="Arial"/>
          <w:color w:val="002060"/>
        </w:rPr>
      </w:pPr>
      <w:r w:rsidRPr="00216212">
        <w:rPr>
          <w:rFonts w:ascii="Arial" w:hAnsi="Arial" w:cs="Arial"/>
          <w:color w:val="002060"/>
        </w:rPr>
        <w:t> </w:t>
      </w:r>
      <w:r w:rsidRPr="00216212">
        <w:rPr>
          <w:rFonts w:ascii="Aptos" w:hAnsi="Aptos" w:cs="Arial"/>
          <w:color w:val="002060"/>
        </w:rPr>
        <w:tab/>
      </w:r>
      <w:r w:rsidRPr="00216212">
        <w:rPr>
          <w:rFonts w:ascii="Aptos" w:hAnsi="Aptos" w:cs="Arial"/>
          <w:color w:val="002060"/>
        </w:rPr>
        <w:tab/>
      </w:r>
      <w:r w:rsidRPr="00216212">
        <w:rPr>
          <w:rFonts w:ascii="Aptos" w:hAnsi="Aptos" w:cs="Arial"/>
          <w:color w:val="002060"/>
        </w:rPr>
        <w:tab/>
      </w:r>
      <w:r w:rsidRPr="00216212">
        <w:rPr>
          <w:rFonts w:ascii="Aptos" w:hAnsi="Aptos" w:cs="Arial"/>
          <w:color w:val="002060"/>
        </w:rPr>
        <w:tab/>
      </w:r>
      <w:proofErr w:type="spellStart"/>
      <w:r w:rsidRPr="00216212">
        <w:rPr>
          <w:rFonts w:ascii="Aptos" w:hAnsi="Aptos" w:cs="Arial"/>
          <w:i/>
          <w:iCs/>
          <w:color w:val="002060"/>
        </w:rPr>
        <w:t>Teknikforetagen</w:t>
      </w:r>
      <w:proofErr w:type="spellEnd"/>
      <w:r w:rsidRPr="00216212">
        <w:rPr>
          <w:rFonts w:ascii="Aptos" w:hAnsi="Aptos" w:cs="Arial"/>
          <w:color w:val="002060"/>
        </w:rPr>
        <w:t> </w:t>
      </w:r>
    </w:p>
    <w:p w14:paraId="1F051BA8" w14:textId="77777777" w:rsidR="00216212" w:rsidRPr="00216212" w:rsidRDefault="00216212" w:rsidP="00216212">
      <w:pPr>
        <w:jc w:val="both"/>
        <w:rPr>
          <w:rFonts w:ascii="Aptos" w:hAnsi="Aptos" w:cs="Arial"/>
          <w:color w:val="002060"/>
        </w:rPr>
      </w:pPr>
      <w:r w:rsidRPr="00216212">
        <w:rPr>
          <w:rFonts w:ascii="Aptos" w:hAnsi="Aptos" w:cs="Arial"/>
          <w:color w:val="002060"/>
        </w:rPr>
        <w:t> </w:t>
      </w:r>
    </w:p>
    <w:p w14:paraId="2202ABEA" w14:textId="77777777" w:rsidR="00216212" w:rsidRPr="00216212" w:rsidRDefault="00216212" w:rsidP="00216212">
      <w:pPr>
        <w:jc w:val="both"/>
        <w:rPr>
          <w:rFonts w:ascii="Aptos" w:hAnsi="Aptos" w:cs="Arial"/>
          <w:color w:val="002060"/>
        </w:rPr>
      </w:pPr>
      <w:r w:rsidRPr="00216212">
        <w:rPr>
          <w:rFonts w:ascii="Arial" w:hAnsi="Arial" w:cs="Arial"/>
          <w:color w:val="002060"/>
        </w:rPr>
        <w:lastRenderedPageBreak/>
        <w:t> </w:t>
      </w:r>
      <w:r w:rsidRPr="00216212">
        <w:rPr>
          <w:rFonts w:ascii="Aptos" w:hAnsi="Aptos" w:cs="Arial"/>
          <w:color w:val="002060"/>
        </w:rPr>
        <w:t> </w:t>
      </w:r>
    </w:p>
    <w:p w14:paraId="5B89E61B" w14:textId="77777777" w:rsidR="00216212" w:rsidRPr="00216212" w:rsidRDefault="00216212" w:rsidP="00216212">
      <w:pPr>
        <w:jc w:val="both"/>
        <w:rPr>
          <w:rFonts w:ascii="Aptos" w:hAnsi="Aptos" w:cs="Arial"/>
          <w:color w:val="002060"/>
        </w:rPr>
      </w:pPr>
      <w:r w:rsidRPr="00216212">
        <w:rPr>
          <w:rFonts w:ascii="Aptos" w:hAnsi="Aptos" w:cs="Arial"/>
          <w:color w:val="002060"/>
        </w:rPr>
        <w:t>UK</w:t>
      </w:r>
      <w:r w:rsidRPr="00216212">
        <w:rPr>
          <w:rFonts w:ascii="Aptos" w:hAnsi="Aptos" w:cs="Arial"/>
          <w:color w:val="002060"/>
        </w:rPr>
        <w:tab/>
      </w:r>
      <w:r w:rsidRPr="00216212">
        <w:rPr>
          <w:rFonts w:ascii="Aptos" w:hAnsi="Aptos" w:cs="Arial"/>
          <w:color w:val="002060"/>
        </w:rPr>
        <w:tab/>
      </w:r>
      <w:r w:rsidRPr="00216212">
        <w:rPr>
          <w:rFonts w:ascii="Aptos" w:hAnsi="Aptos" w:cs="Arial"/>
          <w:color w:val="002060"/>
        </w:rPr>
        <w:tab/>
      </w:r>
      <w:r w:rsidRPr="00216212">
        <w:rPr>
          <w:rFonts w:ascii="Aptos" w:hAnsi="Aptos" w:cs="Arial"/>
          <w:color w:val="002060"/>
        </w:rPr>
        <w:tab/>
        <w:t>Mr. Fhaheen</w:t>
      </w:r>
      <w:r w:rsidRPr="00216212">
        <w:rPr>
          <w:rFonts w:ascii="Aptos" w:hAnsi="Aptos" w:cs="Arial"/>
          <w:b/>
          <w:bCs/>
          <w:color w:val="002060"/>
        </w:rPr>
        <w:t xml:space="preserve"> KHAN</w:t>
      </w:r>
      <w:r w:rsidRPr="00216212">
        <w:rPr>
          <w:rFonts w:ascii="Arial" w:hAnsi="Arial" w:cs="Arial"/>
          <w:color w:val="002060"/>
        </w:rPr>
        <w:t> </w:t>
      </w:r>
      <w:r w:rsidRPr="00216212">
        <w:rPr>
          <w:rFonts w:ascii="Aptos" w:hAnsi="Aptos" w:cs="Arial"/>
          <w:color w:val="002060"/>
        </w:rPr>
        <w:t> </w:t>
      </w:r>
    </w:p>
    <w:p w14:paraId="544D7931" w14:textId="77777777" w:rsidR="00216212" w:rsidRPr="00216212" w:rsidRDefault="00216212" w:rsidP="00216212">
      <w:pPr>
        <w:ind w:left="2880"/>
        <w:jc w:val="both"/>
        <w:rPr>
          <w:rFonts w:ascii="Aptos" w:hAnsi="Aptos" w:cs="Arial"/>
          <w:color w:val="002060"/>
        </w:rPr>
      </w:pPr>
      <w:r w:rsidRPr="00216212">
        <w:rPr>
          <w:rFonts w:ascii="Aptos" w:hAnsi="Aptos" w:cs="Arial"/>
          <w:color w:val="002060"/>
          <w:lang w:val="en-GB"/>
        </w:rPr>
        <w:t xml:space="preserve">Mr. James </w:t>
      </w:r>
      <w:r w:rsidRPr="00216212">
        <w:rPr>
          <w:rFonts w:ascii="Aptos" w:hAnsi="Aptos" w:cs="Arial"/>
          <w:b/>
          <w:bCs/>
          <w:color w:val="002060"/>
          <w:lang w:val="en-GB"/>
        </w:rPr>
        <w:t>BOURGHAM</w:t>
      </w:r>
      <w:r w:rsidRPr="00216212">
        <w:rPr>
          <w:rFonts w:ascii="Aptos" w:hAnsi="Aptos" w:cs="Arial"/>
          <w:color w:val="002060"/>
        </w:rPr>
        <w:t> </w:t>
      </w:r>
    </w:p>
    <w:p w14:paraId="3B2F2F68" w14:textId="77777777" w:rsidR="00216212" w:rsidRPr="00216212" w:rsidRDefault="00216212" w:rsidP="00216212">
      <w:pPr>
        <w:ind w:left="2880"/>
        <w:jc w:val="both"/>
        <w:rPr>
          <w:rFonts w:ascii="Aptos" w:hAnsi="Aptos" w:cs="Arial"/>
          <w:color w:val="002060"/>
        </w:rPr>
      </w:pPr>
      <w:r w:rsidRPr="00216212">
        <w:rPr>
          <w:rFonts w:ascii="Aptos" w:hAnsi="Aptos" w:cs="Arial"/>
          <w:i/>
          <w:iCs/>
          <w:color w:val="002060"/>
        </w:rPr>
        <w:t>Make UK</w:t>
      </w:r>
      <w:r w:rsidRPr="00216212">
        <w:rPr>
          <w:rFonts w:ascii="Arial" w:hAnsi="Arial" w:cs="Arial"/>
          <w:color w:val="002060"/>
        </w:rPr>
        <w:t> </w:t>
      </w:r>
      <w:r w:rsidRPr="00216212">
        <w:rPr>
          <w:rFonts w:ascii="Aptos" w:hAnsi="Aptos" w:cs="Arial"/>
          <w:color w:val="002060"/>
        </w:rPr>
        <w:t> </w:t>
      </w:r>
    </w:p>
    <w:p w14:paraId="1C3A841F" w14:textId="77777777" w:rsidR="00216212" w:rsidRPr="00216212" w:rsidRDefault="00216212" w:rsidP="00216212">
      <w:pPr>
        <w:jc w:val="both"/>
        <w:rPr>
          <w:rFonts w:ascii="Aptos" w:hAnsi="Aptos" w:cs="Arial"/>
          <w:color w:val="002060"/>
        </w:rPr>
      </w:pPr>
      <w:r w:rsidRPr="00216212">
        <w:rPr>
          <w:rFonts w:ascii="Aptos" w:hAnsi="Aptos" w:cs="Arial"/>
          <w:color w:val="002060"/>
        </w:rPr>
        <w:t> </w:t>
      </w:r>
    </w:p>
    <w:p w14:paraId="0BEB5CDA" w14:textId="77777777" w:rsidR="00216212" w:rsidRPr="00216212" w:rsidRDefault="00216212" w:rsidP="00216212">
      <w:pPr>
        <w:jc w:val="both"/>
        <w:rPr>
          <w:rFonts w:ascii="Aptos" w:hAnsi="Aptos" w:cs="Arial"/>
          <w:color w:val="002060"/>
        </w:rPr>
      </w:pPr>
      <w:r w:rsidRPr="00216212">
        <w:rPr>
          <w:rFonts w:ascii="Aptos" w:hAnsi="Aptos" w:cs="Arial"/>
          <w:color w:val="002060"/>
        </w:rPr>
        <w:t> </w:t>
      </w:r>
      <w:r w:rsidRPr="00216212">
        <w:rPr>
          <w:rFonts w:ascii="Arial" w:hAnsi="Arial" w:cs="Arial"/>
          <w:color w:val="002060"/>
          <w:lang w:val="en-GB"/>
        </w:rPr>
        <w:t> </w:t>
      </w:r>
      <w:r w:rsidRPr="00216212">
        <w:rPr>
          <w:rFonts w:ascii="Aptos" w:hAnsi="Aptos" w:cs="Arial"/>
          <w:color w:val="002060"/>
          <w:lang w:val="en-GB"/>
        </w:rPr>
        <w:t> </w:t>
      </w:r>
    </w:p>
    <w:p w14:paraId="786144C2" w14:textId="50483110" w:rsidR="00216212" w:rsidRPr="00216212" w:rsidRDefault="00216212" w:rsidP="7F8FC443">
      <w:pPr>
        <w:jc w:val="both"/>
        <w:rPr>
          <w:rFonts w:ascii="Aptos" w:hAnsi="Aptos" w:cs="Arial"/>
          <w:color w:val="002060"/>
          <w:lang w:val="fr-FR"/>
        </w:rPr>
      </w:pPr>
      <w:r w:rsidRPr="7F8FC443">
        <w:rPr>
          <w:rFonts w:ascii="Aptos" w:hAnsi="Aptos" w:cs="Arial"/>
          <w:color w:val="002060"/>
          <w:lang w:val="en-GB"/>
        </w:rPr>
        <w:t xml:space="preserve">Ceemet                                        </w:t>
      </w:r>
      <w:r>
        <w:tab/>
      </w:r>
      <w:r>
        <w:tab/>
      </w:r>
      <w:r w:rsidRPr="7F8FC443">
        <w:rPr>
          <w:rFonts w:ascii="Aptos" w:hAnsi="Aptos" w:cs="Arial"/>
          <w:color w:val="002060"/>
          <w:lang w:val="fr-FR"/>
        </w:rPr>
        <w:t xml:space="preserve">Ms. Pauline </w:t>
      </w:r>
      <w:r w:rsidRPr="7F8FC443">
        <w:rPr>
          <w:rFonts w:ascii="Aptos" w:hAnsi="Aptos" w:cs="Arial"/>
          <w:b/>
          <w:bCs/>
          <w:color w:val="002060"/>
          <w:lang w:val="fr-FR"/>
        </w:rPr>
        <w:t>DUBOIS-GRAFFIN</w:t>
      </w:r>
      <w:r w:rsidRPr="7F8FC443">
        <w:rPr>
          <w:rFonts w:ascii="Arial" w:hAnsi="Arial" w:cs="Arial"/>
          <w:color w:val="002060"/>
          <w:lang w:val="fr-FR"/>
        </w:rPr>
        <w:t> </w:t>
      </w:r>
      <w:r w:rsidRPr="7F8FC443">
        <w:rPr>
          <w:rFonts w:ascii="Aptos" w:hAnsi="Aptos" w:cs="Arial"/>
          <w:color w:val="002060"/>
          <w:lang w:val="fr-FR"/>
        </w:rPr>
        <w:t>     </w:t>
      </w:r>
    </w:p>
    <w:p w14:paraId="4697BEE3" w14:textId="77777777" w:rsidR="00216212" w:rsidRPr="00216212" w:rsidRDefault="00216212" w:rsidP="00216212">
      <w:pPr>
        <w:jc w:val="both"/>
        <w:rPr>
          <w:rFonts w:ascii="Aptos" w:hAnsi="Aptos" w:cs="Arial"/>
          <w:color w:val="002060"/>
          <w:lang w:val="fr-FR"/>
        </w:rPr>
      </w:pPr>
      <w:r w:rsidRPr="7F8FC443">
        <w:rPr>
          <w:rFonts w:ascii="Aptos" w:hAnsi="Aptos" w:cs="Arial"/>
          <w:color w:val="002060"/>
          <w:lang w:val="fr-FR"/>
        </w:rPr>
        <w:t> </w:t>
      </w:r>
    </w:p>
    <w:p w14:paraId="67E98184" w14:textId="0CDCAB97" w:rsidR="00C5768C" w:rsidRPr="00216212" w:rsidRDefault="00C5768C" w:rsidP="7F8FC443">
      <w:pPr>
        <w:jc w:val="both"/>
        <w:rPr>
          <w:rFonts w:ascii="Aptos" w:hAnsi="Aptos" w:cs="Arial"/>
          <w:color w:val="002060"/>
        </w:rPr>
      </w:pPr>
    </w:p>
    <w:sectPr w:rsidR="00C5768C" w:rsidRPr="00216212" w:rsidSect="00845F9C">
      <w:footerReference w:type="default" r:id="rId19"/>
      <w:pgSz w:w="11906" w:h="16838"/>
      <w:pgMar w:top="1134" w:right="1416" w:bottom="1560" w:left="1134" w:header="851" w:footer="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B611D" w14:textId="77777777" w:rsidR="00FB3FF8" w:rsidRDefault="00FB3FF8">
      <w:r>
        <w:separator/>
      </w:r>
    </w:p>
  </w:endnote>
  <w:endnote w:type="continuationSeparator" w:id="0">
    <w:p w14:paraId="64B3952F" w14:textId="77777777" w:rsidR="00FB3FF8" w:rsidRDefault="00FB3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asis Grotesque">
    <w:altName w:val="Cambria"/>
    <w:charset w:val="00"/>
    <w:family w:val="roman"/>
    <w:pitch w:val="default"/>
  </w:font>
  <w:font w:name="Bau Pro">
    <w:altName w:val="Cambria"/>
    <w:charset w:val="00"/>
    <w:family w:val="roman"/>
    <w:pitch w:val="default"/>
  </w:font>
  <w:font w:name="BauPro-Medium">
    <w:altName w:val="Cambria"/>
    <w:panose1 w:val="00000000000000000000"/>
    <w:charset w:val="00"/>
    <w:family w:val="swiss"/>
    <w:notTrueType/>
    <w:pitch w:val="variable"/>
    <w:sig w:usb0="A00000FF" w:usb1="4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auPro">
    <w:altName w:val="Calibri"/>
    <w:panose1 w:val="00000000000000000000"/>
    <w:charset w:val="00"/>
    <w:family w:val="swiss"/>
    <w:notTrueType/>
    <w:pitch w:val="variable"/>
    <w:sig w:usb0="A00000FF" w:usb1="4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7B94" w14:textId="5F2F77C3" w:rsidR="006A7973" w:rsidRDefault="00216212">
    <w:pPr>
      <w:pStyle w:val="HeaderFooter"/>
      <w:tabs>
        <w:tab w:val="clear" w:pos="9020"/>
        <w:tab w:val="center" w:pos="4819"/>
        <w:tab w:val="right" w:pos="9638"/>
      </w:tabs>
    </w:pPr>
    <w:r>
      <w:rPr>
        <w:rFonts w:ascii="Basis Grotesque" w:hAnsi="Basis Grotesque"/>
        <w:caps/>
        <w:noProof/>
        <w:color w:val="383D83"/>
        <w:spacing w:val="9"/>
        <w:sz w:val="11"/>
        <w:szCs w:val="11"/>
        <w:lang w:val="nl-NL"/>
      </w:rPr>
      <w:drawing>
        <wp:inline distT="0" distB="0" distL="0" distR="0" wp14:anchorId="47A52D17" wp14:editId="46F4C75F">
          <wp:extent cx="3657600" cy="392500"/>
          <wp:effectExtent l="0" t="0" r="0" b="7620"/>
          <wp:docPr id="18477154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715432" name="Picture 1847715432"/>
                  <pic:cNvPicPr/>
                </pic:nvPicPr>
                <pic:blipFill>
                  <a:blip r:embed="rId1">
                    <a:extLst>
                      <a:ext uri="{28A0092B-C50C-407E-A947-70E740481C1C}">
                        <a14:useLocalDpi xmlns:a14="http://schemas.microsoft.com/office/drawing/2010/main" val="0"/>
                      </a:ext>
                    </a:extLst>
                  </a:blip>
                  <a:stretch>
                    <a:fillRect/>
                  </a:stretch>
                </pic:blipFill>
                <pic:spPr>
                  <a:xfrm>
                    <a:off x="0" y="0"/>
                    <a:ext cx="3764318" cy="403952"/>
                  </a:xfrm>
                  <a:prstGeom prst="rect">
                    <a:avLst/>
                  </a:prstGeom>
                </pic:spPr>
              </pic:pic>
            </a:graphicData>
          </a:graphic>
        </wp:inline>
      </w:drawing>
    </w:r>
    <w:r w:rsidR="002B531F">
      <w:rPr>
        <w:rFonts w:ascii="Basis Grotesque" w:hAnsi="Basis Grotesque"/>
        <w:caps/>
        <w:color w:val="383D83"/>
        <w:spacing w:val="9"/>
        <w:sz w:val="11"/>
        <w:szCs w:val="11"/>
        <w:lang w:val="nl-NL"/>
      </w:rPr>
      <w:tab/>
    </w:r>
    <w:r w:rsidR="0079322F">
      <w:rPr>
        <w:rFonts w:ascii="Basis Grotesque" w:hAnsi="Basis Grotesque"/>
        <w:caps/>
        <w:color w:val="383D83"/>
        <w:spacing w:val="9"/>
        <w:sz w:val="11"/>
        <w:szCs w:val="11"/>
        <w:lang w:val="nl-NL"/>
      </w:rPr>
      <w:t>PAGE</w:t>
    </w:r>
    <w:r w:rsidR="0079322F">
      <w:rPr>
        <w:rFonts w:ascii="Basis Grotesque" w:hAnsi="Basis Grotesque"/>
        <w:caps/>
        <w:color w:val="383D83"/>
        <w:spacing w:val="9"/>
        <w:sz w:val="11"/>
        <w:szCs w:val="11"/>
        <w:lang w:val="en-US"/>
      </w:rPr>
      <w:t xml:space="preserve"> </w:t>
    </w:r>
    <w:r w:rsidR="0079322F">
      <w:rPr>
        <w:rFonts w:ascii="Basis Grotesque" w:eastAsia="Basis Grotesque" w:hAnsi="Basis Grotesque" w:cs="Basis Grotesque"/>
        <w:caps/>
        <w:color w:val="383D83"/>
        <w:spacing w:val="9"/>
        <w:sz w:val="11"/>
        <w:szCs w:val="11"/>
      </w:rPr>
      <w:fldChar w:fldCharType="begin"/>
    </w:r>
    <w:r w:rsidR="0079322F">
      <w:rPr>
        <w:rFonts w:ascii="Basis Grotesque" w:eastAsia="Basis Grotesque" w:hAnsi="Basis Grotesque" w:cs="Basis Grotesque"/>
        <w:caps/>
        <w:color w:val="383D83"/>
        <w:spacing w:val="9"/>
        <w:sz w:val="11"/>
        <w:szCs w:val="11"/>
      </w:rPr>
      <w:instrText xml:space="preserve"> PAGE </w:instrText>
    </w:r>
    <w:r w:rsidR="0079322F">
      <w:rPr>
        <w:rFonts w:ascii="Basis Grotesque" w:eastAsia="Basis Grotesque" w:hAnsi="Basis Grotesque" w:cs="Basis Grotesque"/>
        <w:caps/>
        <w:color w:val="383D83"/>
        <w:spacing w:val="9"/>
        <w:sz w:val="11"/>
        <w:szCs w:val="11"/>
      </w:rPr>
      <w:fldChar w:fldCharType="separate"/>
    </w:r>
    <w:r w:rsidR="00C9531F">
      <w:rPr>
        <w:rFonts w:ascii="Basis Grotesque" w:eastAsia="Basis Grotesque" w:hAnsi="Basis Grotesque" w:cs="Basis Grotesque"/>
        <w:caps/>
        <w:noProof/>
        <w:color w:val="383D83"/>
        <w:spacing w:val="9"/>
        <w:sz w:val="11"/>
        <w:szCs w:val="11"/>
      </w:rPr>
      <w:t>7</w:t>
    </w:r>
    <w:r w:rsidR="0079322F">
      <w:rPr>
        <w:rFonts w:ascii="Basis Grotesque" w:eastAsia="Basis Grotesque" w:hAnsi="Basis Grotesque" w:cs="Basis Grotesque"/>
        <w:caps/>
        <w:color w:val="383D83"/>
        <w:spacing w:val="9"/>
        <w:sz w:val="11"/>
        <w:szCs w:val="11"/>
      </w:rPr>
      <w:fldChar w:fldCharType="end"/>
    </w:r>
    <w:r w:rsidR="0079322F">
      <w:rPr>
        <w:rFonts w:ascii="Basis Grotesque" w:hAnsi="Basis Grotesque"/>
        <w:caps/>
        <w:color w:val="383D83"/>
        <w:spacing w:val="9"/>
        <w:sz w:val="11"/>
        <w:szCs w:val="11"/>
        <w:lang w:val="en-US"/>
      </w:rPr>
      <w:t xml:space="preserve"> </w:t>
    </w:r>
    <w:r w:rsidR="0079322F">
      <w:rPr>
        <w:rFonts w:ascii="Basis Grotesque" w:hAnsi="Basis Grotesque"/>
        <w:caps/>
        <w:color w:val="383D83"/>
        <w:spacing w:val="9"/>
        <w:sz w:val="11"/>
        <w:szCs w:val="11"/>
        <w:lang w:val="nl-NL"/>
      </w:rPr>
      <w:t>OF</w:t>
    </w:r>
    <w:r w:rsidR="0079322F">
      <w:rPr>
        <w:rFonts w:ascii="Basis Grotesque" w:hAnsi="Basis Grotesque"/>
        <w:caps/>
        <w:color w:val="383D83"/>
        <w:spacing w:val="9"/>
        <w:sz w:val="11"/>
        <w:szCs w:val="11"/>
        <w:lang w:val="en-US"/>
      </w:rPr>
      <w:t xml:space="preserve"> </w:t>
    </w:r>
    <w:r w:rsidR="0079322F">
      <w:rPr>
        <w:rFonts w:ascii="Basis Grotesque" w:eastAsia="Basis Grotesque" w:hAnsi="Basis Grotesque" w:cs="Basis Grotesque"/>
        <w:caps/>
        <w:color w:val="383D83"/>
        <w:spacing w:val="9"/>
        <w:sz w:val="11"/>
        <w:szCs w:val="11"/>
      </w:rPr>
      <w:fldChar w:fldCharType="begin"/>
    </w:r>
    <w:r w:rsidR="0079322F">
      <w:rPr>
        <w:rFonts w:ascii="Basis Grotesque" w:eastAsia="Basis Grotesque" w:hAnsi="Basis Grotesque" w:cs="Basis Grotesque"/>
        <w:caps/>
        <w:color w:val="383D83"/>
        <w:spacing w:val="9"/>
        <w:sz w:val="11"/>
        <w:szCs w:val="11"/>
      </w:rPr>
      <w:instrText xml:space="preserve"> NUMPAGES </w:instrText>
    </w:r>
    <w:r w:rsidR="0079322F">
      <w:rPr>
        <w:rFonts w:ascii="Basis Grotesque" w:eastAsia="Basis Grotesque" w:hAnsi="Basis Grotesque" w:cs="Basis Grotesque"/>
        <w:caps/>
        <w:color w:val="383D83"/>
        <w:spacing w:val="9"/>
        <w:sz w:val="11"/>
        <w:szCs w:val="11"/>
      </w:rPr>
      <w:fldChar w:fldCharType="separate"/>
    </w:r>
    <w:r w:rsidR="00C9531F">
      <w:rPr>
        <w:rFonts w:ascii="Basis Grotesque" w:eastAsia="Basis Grotesque" w:hAnsi="Basis Grotesque" w:cs="Basis Grotesque"/>
        <w:caps/>
        <w:noProof/>
        <w:color w:val="383D83"/>
        <w:spacing w:val="9"/>
        <w:sz w:val="11"/>
        <w:szCs w:val="11"/>
      </w:rPr>
      <w:t>7</w:t>
    </w:r>
    <w:r w:rsidR="0079322F">
      <w:rPr>
        <w:rFonts w:ascii="Basis Grotesque" w:eastAsia="Basis Grotesque" w:hAnsi="Basis Grotesque" w:cs="Basis Grotesque"/>
        <w:caps/>
        <w:color w:val="383D83"/>
        <w:spacing w:val="9"/>
        <w:sz w:val="11"/>
        <w:szCs w:val="1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F49F8" w14:textId="77777777" w:rsidR="00FB3FF8" w:rsidRDefault="00FB3FF8">
      <w:r>
        <w:separator/>
      </w:r>
    </w:p>
  </w:footnote>
  <w:footnote w:type="continuationSeparator" w:id="0">
    <w:p w14:paraId="38B4B58C" w14:textId="77777777" w:rsidR="00FB3FF8" w:rsidRDefault="00FB3F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6359"/>
    <w:multiLevelType w:val="multilevel"/>
    <w:tmpl w:val="872AC1C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rPr>
        <w:b/>
        <w:bC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B625EF5"/>
    <w:multiLevelType w:val="hybridMultilevel"/>
    <w:tmpl w:val="33083E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DE23867"/>
    <w:multiLevelType w:val="hybridMultilevel"/>
    <w:tmpl w:val="374A9D10"/>
    <w:lvl w:ilvl="0" w:tplc="1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87E4B73"/>
    <w:multiLevelType w:val="multilevel"/>
    <w:tmpl w:val="90326E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8F23E1A"/>
    <w:multiLevelType w:val="multilevel"/>
    <w:tmpl w:val="63C6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325444"/>
    <w:multiLevelType w:val="multilevel"/>
    <w:tmpl w:val="33941A94"/>
    <w:lvl w:ilvl="0">
      <w:start w:val="2"/>
      <w:numFmt w:val="lowerLetter"/>
      <w:lvlText w:val="%1."/>
      <w:lvlJc w:val="left"/>
      <w:pPr>
        <w:tabs>
          <w:tab w:val="num" w:pos="720"/>
        </w:tabs>
        <w:ind w:left="720" w:hanging="360"/>
      </w:pPr>
    </w:lvl>
    <w:lvl w:ilvl="1">
      <w:start w:val="16"/>
      <w:numFmt w:val="bullet"/>
      <w:lvlText w:val="-"/>
      <w:lvlJc w:val="left"/>
      <w:pPr>
        <w:ind w:left="1440" w:hanging="360"/>
      </w:pPr>
      <w:rPr>
        <w:rFonts w:ascii="Aptos" w:eastAsia="Arial Unicode MS" w:hAnsi="Aptos" w:cs="Aria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C5C38D1"/>
    <w:multiLevelType w:val="multilevel"/>
    <w:tmpl w:val="994C929C"/>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96953ED"/>
    <w:multiLevelType w:val="hybridMultilevel"/>
    <w:tmpl w:val="220EFDE2"/>
    <w:lvl w:ilvl="0" w:tplc="1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1F672E0"/>
    <w:multiLevelType w:val="multilevel"/>
    <w:tmpl w:val="77A219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4F06D3F"/>
    <w:multiLevelType w:val="hybridMultilevel"/>
    <w:tmpl w:val="E19A8602"/>
    <w:lvl w:ilvl="0" w:tplc="1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4899618D"/>
    <w:multiLevelType w:val="hybridMultilevel"/>
    <w:tmpl w:val="3F84FD34"/>
    <w:styleLink w:val="CeemetBullet"/>
    <w:lvl w:ilvl="0" w:tplc="6E3A16DE">
      <w:start w:val="1"/>
      <w:numFmt w:val="bullet"/>
      <w:lvlText w:val="•"/>
      <w:lvlJc w:val="left"/>
      <w:pPr>
        <w:ind w:left="340" w:hanging="340"/>
      </w:pPr>
      <w:rPr>
        <w:rFonts w:hAnsi="Arial Unicode MS"/>
        <w:caps w:val="0"/>
        <w:smallCaps w:val="0"/>
        <w:strike w:val="0"/>
        <w:dstrike w:val="0"/>
        <w:outline w:val="0"/>
        <w:emboss w:val="0"/>
        <w:imprint w:val="0"/>
        <w:spacing w:val="0"/>
        <w:w w:val="100"/>
        <w:kern w:val="0"/>
        <w:position w:val="-2"/>
        <w:highlight w:val="none"/>
        <w:vertAlign w:val="baseline"/>
      </w:rPr>
    </w:lvl>
    <w:lvl w:ilvl="1" w:tplc="81D692C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38E400C">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5804D5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D480F2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279E485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B5D678A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E6B44CD6">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366C4BB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1" w15:restartNumberingAfterBreak="0">
    <w:nsid w:val="4ADB659B"/>
    <w:multiLevelType w:val="hybridMultilevel"/>
    <w:tmpl w:val="728AA586"/>
    <w:lvl w:ilvl="0" w:tplc="20000003">
      <w:start w:val="1"/>
      <w:numFmt w:val="bullet"/>
      <w:lvlText w:val="o"/>
      <w:lvlJc w:val="left"/>
      <w:pPr>
        <w:ind w:left="2160" w:hanging="360"/>
      </w:pPr>
      <w:rPr>
        <w:rFonts w:ascii="Courier New" w:hAnsi="Courier New" w:cs="Courier New" w:hint="default"/>
      </w:rPr>
    </w:lvl>
    <w:lvl w:ilvl="1" w:tplc="10000003">
      <w:start w:val="1"/>
      <w:numFmt w:val="bullet"/>
      <w:lvlText w:val="o"/>
      <w:lvlJc w:val="left"/>
      <w:pPr>
        <w:ind w:left="2880" w:hanging="360"/>
      </w:pPr>
      <w:rPr>
        <w:rFonts w:ascii="Courier New" w:hAnsi="Courier New" w:cs="Courier New" w:hint="default"/>
      </w:rPr>
    </w:lvl>
    <w:lvl w:ilvl="2" w:tplc="10000005">
      <w:start w:val="1"/>
      <w:numFmt w:val="bullet"/>
      <w:lvlText w:val=""/>
      <w:lvlJc w:val="left"/>
      <w:pPr>
        <w:ind w:left="3600" w:hanging="360"/>
      </w:pPr>
      <w:rPr>
        <w:rFonts w:ascii="Wingdings" w:hAnsi="Wingdings" w:hint="default"/>
      </w:rPr>
    </w:lvl>
    <w:lvl w:ilvl="3" w:tplc="10000001">
      <w:start w:val="1"/>
      <w:numFmt w:val="bullet"/>
      <w:lvlText w:val=""/>
      <w:lvlJc w:val="left"/>
      <w:pPr>
        <w:ind w:left="4320" w:hanging="360"/>
      </w:pPr>
      <w:rPr>
        <w:rFonts w:ascii="Symbol" w:hAnsi="Symbol" w:hint="default"/>
      </w:rPr>
    </w:lvl>
    <w:lvl w:ilvl="4" w:tplc="10000003">
      <w:start w:val="1"/>
      <w:numFmt w:val="bullet"/>
      <w:lvlText w:val="o"/>
      <w:lvlJc w:val="left"/>
      <w:pPr>
        <w:ind w:left="5040" w:hanging="360"/>
      </w:pPr>
      <w:rPr>
        <w:rFonts w:ascii="Courier New" w:hAnsi="Courier New" w:cs="Courier New" w:hint="default"/>
      </w:rPr>
    </w:lvl>
    <w:lvl w:ilvl="5" w:tplc="10000005">
      <w:start w:val="1"/>
      <w:numFmt w:val="bullet"/>
      <w:lvlText w:val=""/>
      <w:lvlJc w:val="left"/>
      <w:pPr>
        <w:ind w:left="5760" w:hanging="360"/>
      </w:pPr>
      <w:rPr>
        <w:rFonts w:ascii="Wingdings" w:hAnsi="Wingdings" w:hint="default"/>
      </w:rPr>
    </w:lvl>
    <w:lvl w:ilvl="6" w:tplc="10000001">
      <w:start w:val="1"/>
      <w:numFmt w:val="bullet"/>
      <w:lvlText w:val=""/>
      <w:lvlJc w:val="left"/>
      <w:pPr>
        <w:ind w:left="6480" w:hanging="360"/>
      </w:pPr>
      <w:rPr>
        <w:rFonts w:ascii="Symbol" w:hAnsi="Symbol" w:hint="default"/>
      </w:rPr>
    </w:lvl>
    <w:lvl w:ilvl="7" w:tplc="10000003">
      <w:start w:val="1"/>
      <w:numFmt w:val="bullet"/>
      <w:lvlText w:val="o"/>
      <w:lvlJc w:val="left"/>
      <w:pPr>
        <w:ind w:left="7200" w:hanging="360"/>
      </w:pPr>
      <w:rPr>
        <w:rFonts w:ascii="Courier New" w:hAnsi="Courier New" w:cs="Courier New" w:hint="default"/>
      </w:rPr>
    </w:lvl>
    <w:lvl w:ilvl="8" w:tplc="10000005">
      <w:start w:val="1"/>
      <w:numFmt w:val="bullet"/>
      <w:lvlText w:val=""/>
      <w:lvlJc w:val="left"/>
      <w:pPr>
        <w:ind w:left="7920" w:hanging="360"/>
      </w:pPr>
      <w:rPr>
        <w:rFonts w:ascii="Wingdings" w:hAnsi="Wingdings" w:hint="default"/>
      </w:rPr>
    </w:lvl>
  </w:abstractNum>
  <w:abstractNum w:abstractNumId="12" w15:restartNumberingAfterBreak="0">
    <w:nsid w:val="4CD13DA2"/>
    <w:multiLevelType w:val="multilevel"/>
    <w:tmpl w:val="6C2A1D8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15327C0"/>
    <w:multiLevelType w:val="multilevel"/>
    <w:tmpl w:val="79CE4A4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5D45C9A"/>
    <w:multiLevelType w:val="multilevel"/>
    <w:tmpl w:val="A06CFC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CB37931"/>
    <w:multiLevelType w:val="hybridMultilevel"/>
    <w:tmpl w:val="B0181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A293C4"/>
    <w:multiLevelType w:val="hybridMultilevel"/>
    <w:tmpl w:val="FDA06EF4"/>
    <w:lvl w:ilvl="0" w:tplc="F8DA529E">
      <w:start w:val="1"/>
      <w:numFmt w:val="bullet"/>
      <w:lvlText w:val=""/>
      <w:lvlJc w:val="left"/>
      <w:pPr>
        <w:ind w:left="720" w:hanging="360"/>
      </w:pPr>
      <w:rPr>
        <w:rFonts w:ascii="Symbol" w:hAnsi="Symbol" w:hint="default"/>
      </w:rPr>
    </w:lvl>
    <w:lvl w:ilvl="1" w:tplc="D75806B6">
      <w:start w:val="1"/>
      <w:numFmt w:val="bullet"/>
      <w:lvlText w:val="o"/>
      <w:lvlJc w:val="left"/>
      <w:pPr>
        <w:ind w:left="1440" w:hanging="360"/>
      </w:pPr>
      <w:rPr>
        <w:rFonts w:ascii="Courier New" w:hAnsi="Courier New" w:hint="default"/>
      </w:rPr>
    </w:lvl>
    <w:lvl w:ilvl="2" w:tplc="DE0ADDE6">
      <w:start w:val="1"/>
      <w:numFmt w:val="bullet"/>
      <w:lvlText w:val=""/>
      <w:lvlJc w:val="left"/>
      <w:pPr>
        <w:ind w:left="2160" w:hanging="360"/>
      </w:pPr>
      <w:rPr>
        <w:rFonts w:ascii="Wingdings" w:hAnsi="Wingdings" w:hint="default"/>
      </w:rPr>
    </w:lvl>
    <w:lvl w:ilvl="3" w:tplc="4F7A5298">
      <w:start w:val="1"/>
      <w:numFmt w:val="bullet"/>
      <w:lvlText w:val=""/>
      <w:lvlJc w:val="left"/>
      <w:pPr>
        <w:ind w:left="2880" w:hanging="360"/>
      </w:pPr>
      <w:rPr>
        <w:rFonts w:ascii="Symbol" w:hAnsi="Symbol" w:hint="default"/>
      </w:rPr>
    </w:lvl>
    <w:lvl w:ilvl="4" w:tplc="EFAE72E8">
      <w:start w:val="1"/>
      <w:numFmt w:val="bullet"/>
      <w:lvlText w:val="o"/>
      <w:lvlJc w:val="left"/>
      <w:pPr>
        <w:ind w:left="3600" w:hanging="360"/>
      </w:pPr>
      <w:rPr>
        <w:rFonts w:ascii="Courier New" w:hAnsi="Courier New" w:hint="default"/>
      </w:rPr>
    </w:lvl>
    <w:lvl w:ilvl="5" w:tplc="A19A17E6">
      <w:start w:val="1"/>
      <w:numFmt w:val="bullet"/>
      <w:lvlText w:val=""/>
      <w:lvlJc w:val="left"/>
      <w:pPr>
        <w:ind w:left="4320" w:hanging="360"/>
      </w:pPr>
      <w:rPr>
        <w:rFonts w:ascii="Wingdings" w:hAnsi="Wingdings" w:hint="default"/>
      </w:rPr>
    </w:lvl>
    <w:lvl w:ilvl="6" w:tplc="13C27594">
      <w:start w:val="1"/>
      <w:numFmt w:val="bullet"/>
      <w:lvlText w:val=""/>
      <w:lvlJc w:val="left"/>
      <w:pPr>
        <w:ind w:left="5040" w:hanging="360"/>
      </w:pPr>
      <w:rPr>
        <w:rFonts w:ascii="Symbol" w:hAnsi="Symbol" w:hint="default"/>
      </w:rPr>
    </w:lvl>
    <w:lvl w:ilvl="7" w:tplc="502C2396">
      <w:start w:val="1"/>
      <w:numFmt w:val="bullet"/>
      <w:lvlText w:val="o"/>
      <w:lvlJc w:val="left"/>
      <w:pPr>
        <w:ind w:left="5760" w:hanging="360"/>
      </w:pPr>
      <w:rPr>
        <w:rFonts w:ascii="Courier New" w:hAnsi="Courier New" w:hint="default"/>
      </w:rPr>
    </w:lvl>
    <w:lvl w:ilvl="8" w:tplc="7B0E523E">
      <w:start w:val="1"/>
      <w:numFmt w:val="bullet"/>
      <w:lvlText w:val=""/>
      <w:lvlJc w:val="left"/>
      <w:pPr>
        <w:ind w:left="6480" w:hanging="360"/>
      </w:pPr>
      <w:rPr>
        <w:rFonts w:ascii="Wingdings" w:hAnsi="Wingdings" w:hint="default"/>
      </w:rPr>
    </w:lvl>
  </w:abstractNum>
  <w:abstractNum w:abstractNumId="17" w15:restartNumberingAfterBreak="0">
    <w:nsid w:val="62A65129"/>
    <w:multiLevelType w:val="multilevel"/>
    <w:tmpl w:val="99B09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D546AC"/>
    <w:multiLevelType w:val="hybridMultilevel"/>
    <w:tmpl w:val="EE861EA8"/>
    <w:lvl w:ilvl="0" w:tplc="1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6CC50B80"/>
    <w:multiLevelType w:val="multilevel"/>
    <w:tmpl w:val="D27ECB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EAC511F"/>
    <w:multiLevelType w:val="hybridMultilevel"/>
    <w:tmpl w:val="5B44C010"/>
    <w:lvl w:ilvl="0" w:tplc="9A423C04">
      <w:start w:val="1"/>
      <w:numFmt w:val="bullet"/>
      <w:lvlText w:val=""/>
      <w:lvlJc w:val="left"/>
      <w:pPr>
        <w:ind w:left="720" w:hanging="360"/>
      </w:pPr>
      <w:rPr>
        <w:rFonts w:ascii="Symbol" w:hAnsi="Symbol" w:hint="default"/>
      </w:rPr>
    </w:lvl>
    <w:lvl w:ilvl="1" w:tplc="D28A9B10">
      <w:start w:val="1"/>
      <w:numFmt w:val="bullet"/>
      <w:lvlText w:val="o"/>
      <w:lvlJc w:val="left"/>
      <w:pPr>
        <w:ind w:left="1440" w:hanging="360"/>
      </w:pPr>
      <w:rPr>
        <w:rFonts w:ascii="Courier New" w:hAnsi="Courier New" w:hint="default"/>
      </w:rPr>
    </w:lvl>
    <w:lvl w:ilvl="2" w:tplc="36744D2A">
      <w:start w:val="1"/>
      <w:numFmt w:val="bullet"/>
      <w:lvlText w:val=""/>
      <w:lvlJc w:val="left"/>
      <w:pPr>
        <w:ind w:left="2160" w:hanging="360"/>
      </w:pPr>
      <w:rPr>
        <w:rFonts w:ascii="Wingdings" w:hAnsi="Wingdings" w:hint="default"/>
      </w:rPr>
    </w:lvl>
    <w:lvl w:ilvl="3" w:tplc="A65A3E64">
      <w:start w:val="1"/>
      <w:numFmt w:val="bullet"/>
      <w:lvlText w:val=""/>
      <w:lvlJc w:val="left"/>
      <w:pPr>
        <w:ind w:left="2880" w:hanging="360"/>
      </w:pPr>
      <w:rPr>
        <w:rFonts w:ascii="Symbol" w:hAnsi="Symbol" w:hint="default"/>
      </w:rPr>
    </w:lvl>
    <w:lvl w:ilvl="4" w:tplc="06E249F2">
      <w:start w:val="1"/>
      <w:numFmt w:val="bullet"/>
      <w:lvlText w:val="o"/>
      <w:lvlJc w:val="left"/>
      <w:pPr>
        <w:ind w:left="3600" w:hanging="360"/>
      </w:pPr>
      <w:rPr>
        <w:rFonts w:ascii="Courier New" w:hAnsi="Courier New" w:hint="default"/>
      </w:rPr>
    </w:lvl>
    <w:lvl w:ilvl="5" w:tplc="2E7A7462">
      <w:start w:val="1"/>
      <w:numFmt w:val="bullet"/>
      <w:lvlText w:val=""/>
      <w:lvlJc w:val="left"/>
      <w:pPr>
        <w:ind w:left="4320" w:hanging="360"/>
      </w:pPr>
      <w:rPr>
        <w:rFonts w:ascii="Wingdings" w:hAnsi="Wingdings" w:hint="default"/>
      </w:rPr>
    </w:lvl>
    <w:lvl w:ilvl="6" w:tplc="6032B648">
      <w:start w:val="1"/>
      <w:numFmt w:val="bullet"/>
      <w:lvlText w:val=""/>
      <w:lvlJc w:val="left"/>
      <w:pPr>
        <w:ind w:left="5040" w:hanging="360"/>
      </w:pPr>
      <w:rPr>
        <w:rFonts w:ascii="Symbol" w:hAnsi="Symbol" w:hint="default"/>
      </w:rPr>
    </w:lvl>
    <w:lvl w:ilvl="7" w:tplc="8FAC5574">
      <w:start w:val="1"/>
      <w:numFmt w:val="bullet"/>
      <w:lvlText w:val="o"/>
      <w:lvlJc w:val="left"/>
      <w:pPr>
        <w:ind w:left="5760" w:hanging="360"/>
      </w:pPr>
      <w:rPr>
        <w:rFonts w:ascii="Courier New" w:hAnsi="Courier New" w:hint="default"/>
      </w:rPr>
    </w:lvl>
    <w:lvl w:ilvl="8" w:tplc="BFFEE450">
      <w:start w:val="1"/>
      <w:numFmt w:val="bullet"/>
      <w:lvlText w:val=""/>
      <w:lvlJc w:val="left"/>
      <w:pPr>
        <w:ind w:left="6480" w:hanging="360"/>
      </w:pPr>
      <w:rPr>
        <w:rFonts w:ascii="Wingdings" w:hAnsi="Wingdings" w:hint="default"/>
      </w:rPr>
    </w:lvl>
  </w:abstractNum>
  <w:abstractNum w:abstractNumId="21" w15:restartNumberingAfterBreak="0">
    <w:nsid w:val="74B87834"/>
    <w:multiLevelType w:val="hybridMultilevel"/>
    <w:tmpl w:val="812873C0"/>
    <w:lvl w:ilvl="0" w:tplc="10000001">
      <w:start w:val="1"/>
      <w:numFmt w:val="bullet"/>
      <w:lvlText w:val=""/>
      <w:lvlJc w:val="left"/>
      <w:pPr>
        <w:ind w:left="1077" w:hanging="360"/>
      </w:pPr>
      <w:rPr>
        <w:rFonts w:ascii="Symbol" w:hAnsi="Symbol" w:hint="default"/>
      </w:rPr>
    </w:lvl>
    <w:lvl w:ilvl="1" w:tplc="10000003">
      <w:start w:val="1"/>
      <w:numFmt w:val="bullet"/>
      <w:lvlText w:val="o"/>
      <w:lvlJc w:val="left"/>
      <w:pPr>
        <w:ind w:left="1797" w:hanging="360"/>
      </w:pPr>
      <w:rPr>
        <w:rFonts w:ascii="Courier New" w:hAnsi="Courier New" w:cs="Courier New" w:hint="default"/>
      </w:rPr>
    </w:lvl>
    <w:lvl w:ilvl="2" w:tplc="10000005">
      <w:start w:val="1"/>
      <w:numFmt w:val="bullet"/>
      <w:lvlText w:val=""/>
      <w:lvlJc w:val="left"/>
      <w:pPr>
        <w:ind w:left="2517" w:hanging="360"/>
      </w:pPr>
      <w:rPr>
        <w:rFonts w:ascii="Wingdings" w:hAnsi="Wingdings" w:hint="default"/>
      </w:rPr>
    </w:lvl>
    <w:lvl w:ilvl="3" w:tplc="10000001">
      <w:start w:val="1"/>
      <w:numFmt w:val="bullet"/>
      <w:lvlText w:val=""/>
      <w:lvlJc w:val="left"/>
      <w:pPr>
        <w:ind w:left="3237" w:hanging="360"/>
      </w:pPr>
      <w:rPr>
        <w:rFonts w:ascii="Symbol" w:hAnsi="Symbol" w:hint="default"/>
      </w:rPr>
    </w:lvl>
    <w:lvl w:ilvl="4" w:tplc="10000003">
      <w:start w:val="1"/>
      <w:numFmt w:val="bullet"/>
      <w:lvlText w:val="o"/>
      <w:lvlJc w:val="left"/>
      <w:pPr>
        <w:ind w:left="3957" w:hanging="360"/>
      </w:pPr>
      <w:rPr>
        <w:rFonts w:ascii="Courier New" w:hAnsi="Courier New" w:cs="Courier New" w:hint="default"/>
      </w:rPr>
    </w:lvl>
    <w:lvl w:ilvl="5" w:tplc="10000005">
      <w:start w:val="1"/>
      <w:numFmt w:val="bullet"/>
      <w:lvlText w:val=""/>
      <w:lvlJc w:val="left"/>
      <w:pPr>
        <w:ind w:left="4677" w:hanging="360"/>
      </w:pPr>
      <w:rPr>
        <w:rFonts w:ascii="Wingdings" w:hAnsi="Wingdings" w:hint="default"/>
      </w:rPr>
    </w:lvl>
    <w:lvl w:ilvl="6" w:tplc="10000001">
      <w:start w:val="1"/>
      <w:numFmt w:val="bullet"/>
      <w:lvlText w:val=""/>
      <w:lvlJc w:val="left"/>
      <w:pPr>
        <w:ind w:left="5397" w:hanging="360"/>
      </w:pPr>
      <w:rPr>
        <w:rFonts w:ascii="Symbol" w:hAnsi="Symbol" w:hint="default"/>
      </w:rPr>
    </w:lvl>
    <w:lvl w:ilvl="7" w:tplc="10000003">
      <w:start w:val="1"/>
      <w:numFmt w:val="bullet"/>
      <w:lvlText w:val="o"/>
      <w:lvlJc w:val="left"/>
      <w:pPr>
        <w:ind w:left="6117" w:hanging="360"/>
      </w:pPr>
      <w:rPr>
        <w:rFonts w:ascii="Courier New" w:hAnsi="Courier New" w:cs="Courier New" w:hint="default"/>
      </w:rPr>
    </w:lvl>
    <w:lvl w:ilvl="8" w:tplc="10000005">
      <w:start w:val="1"/>
      <w:numFmt w:val="bullet"/>
      <w:lvlText w:val=""/>
      <w:lvlJc w:val="left"/>
      <w:pPr>
        <w:ind w:left="6837" w:hanging="360"/>
      </w:pPr>
      <w:rPr>
        <w:rFonts w:ascii="Wingdings" w:hAnsi="Wingdings" w:hint="default"/>
      </w:rPr>
    </w:lvl>
  </w:abstractNum>
  <w:abstractNum w:abstractNumId="22" w15:restartNumberingAfterBreak="0">
    <w:nsid w:val="7DF5611F"/>
    <w:multiLevelType w:val="hybridMultilevel"/>
    <w:tmpl w:val="45BEEFF6"/>
    <w:lvl w:ilvl="0" w:tplc="0809000F">
      <w:start w:val="1"/>
      <w:numFmt w:val="decimal"/>
      <w:lvlText w:val="%1."/>
      <w:lvlJc w:val="left"/>
      <w:pPr>
        <w:ind w:left="360" w:hanging="360"/>
      </w:pPr>
    </w:lvl>
    <w:lvl w:ilvl="1" w:tplc="659C7672">
      <w:start w:val="1"/>
      <w:numFmt w:val="lowerLetter"/>
      <w:lvlText w:val="%2."/>
      <w:lvlJc w:val="left"/>
      <w:pPr>
        <w:ind w:left="1352" w:hanging="360"/>
      </w:pPr>
      <w:rPr>
        <w:b/>
        <w:bCs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0D6F24"/>
    <w:multiLevelType w:val="hybridMultilevel"/>
    <w:tmpl w:val="F63843C4"/>
    <w:lvl w:ilvl="0" w:tplc="63182C8A">
      <w:start w:val="2"/>
      <w:numFmt w:val="bullet"/>
      <w:lvlText w:val="-"/>
      <w:lvlJc w:val="left"/>
      <w:pPr>
        <w:ind w:left="720" w:hanging="360"/>
      </w:pPr>
      <w:rPr>
        <w:rFonts w:ascii="Aptos" w:eastAsia="Arial Unicode MS" w:hAnsi="Aptos"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667244991">
    <w:abstractNumId w:val="20"/>
  </w:num>
  <w:num w:numId="2" w16cid:durableId="689792489">
    <w:abstractNumId w:val="16"/>
  </w:num>
  <w:num w:numId="3" w16cid:durableId="78260350">
    <w:abstractNumId w:val="10"/>
  </w:num>
  <w:num w:numId="4" w16cid:durableId="255015918">
    <w:abstractNumId w:val="22"/>
  </w:num>
  <w:num w:numId="5" w16cid:durableId="660694641">
    <w:abstractNumId w:val="15"/>
  </w:num>
  <w:num w:numId="6" w16cid:durableId="1762599246">
    <w:abstractNumId w:val="21"/>
  </w:num>
  <w:num w:numId="7" w16cid:durableId="960114227">
    <w:abstractNumId w:val="18"/>
  </w:num>
  <w:num w:numId="8" w16cid:durableId="6085154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4151182">
    <w:abstractNumId w:val="9"/>
  </w:num>
  <w:num w:numId="10" w16cid:durableId="30615067">
    <w:abstractNumId w:val="2"/>
  </w:num>
  <w:num w:numId="11" w16cid:durableId="68729800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4469561">
    <w:abstractNumId w:val="7"/>
  </w:num>
  <w:num w:numId="13" w16cid:durableId="1127815214">
    <w:abstractNumId w:val="11"/>
  </w:num>
  <w:num w:numId="14" w16cid:durableId="675614561">
    <w:abstractNumId w:val="23"/>
  </w:num>
  <w:num w:numId="15" w16cid:durableId="1939437272">
    <w:abstractNumId w:val="19"/>
  </w:num>
  <w:num w:numId="16" w16cid:durableId="2054230">
    <w:abstractNumId w:val="5"/>
  </w:num>
  <w:num w:numId="17" w16cid:durableId="110365247">
    <w:abstractNumId w:val="14"/>
  </w:num>
  <w:num w:numId="18" w16cid:durableId="439569241">
    <w:abstractNumId w:val="12"/>
  </w:num>
  <w:num w:numId="19" w16cid:durableId="2077631008">
    <w:abstractNumId w:val="13"/>
  </w:num>
  <w:num w:numId="20" w16cid:durableId="299844912">
    <w:abstractNumId w:val="8"/>
  </w:num>
  <w:num w:numId="21" w16cid:durableId="1832019637">
    <w:abstractNumId w:val="3"/>
  </w:num>
  <w:num w:numId="22" w16cid:durableId="1443719788">
    <w:abstractNumId w:val="4"/>
  </w:num>
  <w:num w:numId="23" w16cid:durableId="424963399">
    <w:abstractNumId w:val="1"/>
  </w:num>
  <w:num w:numId="24" w16cid:durableId="21739670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973"/>
    <w:rsid w:val="00004608"/>
    <w:rsid w:val="00004992"/>
    <w:rsid w:val="00011EB6"/>
    <w:rsid w:val="000168C4"/>
    <w:rsid w:val="00016C9C"/>
    <w:rsid w:val="00021924"/>
    <w:rsid w:val="000245B0"/>
    <w:rsid w:val="000258F4"/>
    <w:rsid w:val="0002641F"/>
    <w:rsid w:val="00026B12"/>
    <w:rsid w:val="0003152B"/>
    <w:rsid w:val="000359C8"/>
    <w:rsid w:val="00043672"/>
    <w:rsid w:val="00056893"/>
    <w:rsid w:val="00060CE0"/>
    <w:rsid w:val="0007257B"/>
    <w:rsid w:val="00073FF9"/>
    <w:rsid w:val="00074190"/>
    <w:rsid w:val="00075524"/>
    <w:rsid w:val="00083EE5"/>
    <w:rsid w:val="00084E10"/>
    <w:rsid w:val="00085C87"/>
    <w:rsid w:val="00086141"/>
    <w:rsid w:val="00087E35"/>
    <w:rsid w:val="0009216C"/>
    <w:rsid w:val="00092583"/>
    <w:rsid w:val="00092D6A"/>
    <w:rsid w:val="00096D18"/>
    <w:rsid w:val="0009736F"/>
    <w:rsid w:val="000A0176"/>
    <w:rsid w:val="000A4D67"/>
    <w:rsid w:val="000B315D"/>
    <w:rsid w:val="000B33BA"/>
    <w:rsid w:val="000B5D74"/>
    <w:rsid w:val="000B6110"/>
    <w:rsid w:val="000C2622"/>
    <w:rsid w:val="000C49C1"/>
    <w:rsid w:val="000C56E9"/>
    <w:rsid w:val="000C66E1"/>
    <w:rsid w:val="000D16F3"/>
    <w:rsid w:val="000D76B5"/>
    <w:rsid w:val="000E01A7"/>
    <w:rsid w:val="000E0902"/>
    <w:rsid w:val="000E6125"/>
    <w:rsid w:val="000F0080"/>
    <w:rsid w:val="000F28A9"/>
    <w:rsid w:val="000F382C"/>
    <w:rsid w:val="000F44AB"/>
    <w:rsid w:val="000F4798"/>
    <w:rsid w:val="000F4D40"/>
    <w:rsid w:val="000F604C"/>
    <w:rsid w:val="000F784A"/>
    <w:rsid w:val="0011237C"/>
    <w:rsid w:val="00113274"/>
    <w:rsid w:val="00122073"/>
    <w:rsid w:val="00124988"/>
    <w:rsid w:val="001256C2"/>
    <w:rsid w:val="001271F7"/>
    <w:rsid w:val="00130A9A"/>
    <w:rsid w:val="001318B3"/>
    <w:rsid w:val="0013460C"/>
    <w:rsid w:val="00134CD5"/>
    <w:rsid w:val="00136D51"/>
    <w:rsid w:val="0014789D"/>
    <w:rsid w:val="00163E86"/>
    <w:rsid w:val="00164778"/>
    <w:rsid w:val="001649B9"/>
    <w:rsid w:val="001653C6"/>
    <w:rsid w:val="00167597"/>
    <w:rsid w:val="00170EAB"/>
    <w:rsid w:val="00172B20"/>
    <w:rsid w:val="00172C3A"/>
    <w:rsid w:val="00173875"/>
    <w:rsid w:val="0017460B"/>
    <w:rsid w:val="00174898"/>
    <w:rsid w:val="00174B89"/>
    <w:rsid w:val="001763FE"/>
    <w:rsid w:val="001804FC"/>
    <w:rsid w:val="0018240A"/>
    <w:rsid w:val="0018592A"/>
    <w:rsid w:val="00190C42"/>
    <w:rsid w:val="001918FF"/>
    <w:rsid w:val="001942A2"/>
    <w:rsid w:val="00194B89"/>
    <w:rsid w:val="00195F26"/>
    <w:rsid w:val="001A126F"/>
    <w:rsid w:val="001A5179"/>
    <w:rsid w:val="001A5DD9"/>
    <w:rsid w:val="001A6346"/>
    <w:rsid w:val="001A793B"/>
    <w:rsid w:val="001B3C8E"/>
    <w:rsid w:val="001B6174"/>
    <w:rsid w:val="001C0251"/>
    <w:rsid w:val="001C1A13"/>
    <w:rsid w:val="001C5055"/>
    <w:rsid w:val="001C71FF"/>
    <w:rsid w:val="001D17D8"/>
    <w:rsid w:val="001D3636"/>
    <w:rsid w:val="001D5E3A"/>
    <w:rsid w:val="001D6C63"/>
    <w:rsid w:val="001D7E72"/>
    <w:rsid w:val="001E2C3D"/>
    <w:rsid w:val="001E32FA"/>
    <w:rsid w:val="001E3A25"/>
    <w:rsid w:val="001E63B7"/>
    <w:rsid w:val="001E6A41"/>
    <w:rsid w:val="001F68D3"/>
    <w:rsid w:val="001F6DE8"/>
    <w:rsid w:val="00200EC8"/>
    <w:rsid w:val="00200EEB"/>
    <w:rsid w:val="0020150C"/>
    <w:rsid w:val="00202042"/>
    <w:rsid w:val="0020439E"/>
    <w:rsid w:val="002059E2"/>
    <w:rsid w:val="00206DDF"/>
    <w:rsid w:val="002146D5"/>
    <w:rsid w:val="0021603A"/>
    <w:rsid w:val="00216212"/>
    <w:rsid w:val="00221CD5"/>
    <w:rsid w:val="00222B6E"/>
    <w:rsid w:val="0022494D"/>
    <w:rsid w:val="00226D0B"/>
    <w:rsid w:val="002276D7"/>
    <w:rsid w:val="002332A0"/>
    <w:rsid w:val="002344BC"/>
    <w:rsid w:val="00234C53"/>
    <w:rsid w:val="00237B66"/>
    <w:rsid w:val="002408BE"/>
    <w:rsid w:val="0024540E"/>
    <w:rsid w:val="0024578E"/>
    <w:rsid w:val="002462C1"/>
    <w:rsid w:val="00260514"/>
    <w:rsid w:val="002607A8"/>
    <w:rsid w:val="00261306"/>
    <w:rsid w:val="002663AA"/>
    <w:rsid w:val="00274828"/>
    <w:rsid w:val="002831F4"/>
    <w:rsid w:val="00284E30"/>
    <w:rsid w:val="00286836"/>
    <w:rsid w:val="00286E2D"/>
    <w:rsid w:val="0029015B"/>
    <w:rsid w:val="00293AB4"/>
    <w:rsid w:val="002973AD"/>
    <w:rsid w:val="002A2D4D"/>
    <w:rsid w:val="002A6026"/>
    <w:rsid w:val="002A6ED5"/>
    <w:rsid w:val="002B15A8"/>
    <w:rsid w:val="002B204C"/>
    <w:rsid w:val="002B3641"/>
    <w:rsid w:val="002B531F"/>
    <w:rsid w:val="002B6AA1"/>
    <w:rsid w:val="002C29CD"/>
    <w:rsid w:val="002C6219"/>
    <w:rsid w:val="002D43A0"/>
    <w:rsid w:val="002D6326"/>
    <w:rsid w:val="002D66B0"/>
    <w:rsid w:val="002E1E1F"/>
    <w:rsid w:val="002E30B2"/>
    <w:rsid w:val="003033A1"/>
    <w:rsid w:val="00303FF9"/>
    <w:rsid w:val="003041A9"/>
    <w:rsid w:val="0031027F"/>
    <w:rsid w:val="0031122F"/>
    <w:rsid w:val="00311AD6"/>
    <w:rsid w:val="00311DCD"/>
    <w:rsid w:val="00317598"/>
    <w:rsid w:val="003222C1"/>
    <w:rsid w:val="003257BE"/>
    <w:rsid w:val="00325976"/>
    <w:rsid w:val="00325EB3"/>
    <w:rsid w:val="00327348"/>
    <w:rsid w:val="0033334C"/>
    <w:rsid w:val="00336A6E"/>
    <w:rsid w:val="0034045E"/>
    <w:rsid w:val="00340DA6"/>
    <w:rsid w:val="00356659"/>
    <w:rsid w:val="003600EC"/>
    <w:rsid w:val="00360BDC"/>
    <w:rsid w:val="0036204D"/>
    <w:rsid w:val="003659E7"/>
    <w:rsid w:val="00367432"/>
    <w:rsid w:val="00367800"/>
    <w:rsid w:val="00367918"/>
    <w:rsid w:val="00370C8E"/>
    <w:rsid w:val="003733FF"/>
    <w:rsid w:val="003761B2"/>
    <w:rsid w:val="00384BAB"/>
    <w:rsid w:val="00385350"/>
    <w:rsid w:val="00387121"/>
    <w:rsid w:val="00390A2B"/>
    <w:rsid w:val="0039144D"/>
    <w:rsid w:val="00392B62"/>
    <w:rsid w:val="00394614"/>
    <w:rsid w:val="003967F3"/>
    <w:rsid w:val="003A0172"/>
    <w:rsid w:val="003A1629"/>
    <w:rsid w:val="003A3D78"/>
    <w:rsid w:val="003A583E"/>
    <w:rsid w:val="003A773B"/>
    <w:rsid w:val="003A79D5"/>
    <w:rsid w:val="003B0B91"/>
    <w:rsid w:val="003B7C27"/>
    <w:rsid w:val="003C0529"/>
    <w:rsid w:val="003C4747"/>
    <w:rsid w:val="003C5F9F"/>
    <w:rsid w:val="003D2F22"/>
    <w:rsid w:val="003D72D4"/>
    <w:rsid w:val="003E011D"/>
    <w:rsid w:val="003E4791"/>
    <w:rsid w:val="003E662E"/>
    <w:rsid w:val="003F148A"/>
    <w:rsid w:val="003F16F3"/>
    <w:rsid w:val="003F5A5C"/>
    <w:rsid w:val="003F7528"/>
    <w:rsid w:val="0040166C"/>
    <w:rsid w:val="00403E9B"/>
    <w:rsid w:val="00414A2F"/>
    <w:rsid w:val="00416457"/>
    <w:rsid w:val="00416DDB"/>
    <w:rsid w:val="00417FE8"/>
    <w:rsid w:val="0042411F"/>
    <w:rsid w:val="00424F3C"/>
    <w:rsid w:val="004270B8"/>
    <w:rsid w:val="004357E5"/>
    <w:rsid w:val="0043793B"/>
    <w:rsid w:val="00443709"/>
    <w:rsid w:val="004464F3"/>
    <w:rsid w:val="00446803"/>
    <w:rsid w:val="004468DF"/>
    <w:rsid w:val="00447B67"/>
    <w:rsid w:val="0045147E"/>
    <w:rsid w:val="00452546"/>
    <w:rsid w:val="00456460"/>
    <w:rsid w:val="00461340"/>
    <w:rsid w:val="00461FBD"/>
    <w:rsid w:val="0046519C"/>
    <w:rsid w:val="00466780"/>
    <w:rsid w:val="0047118E"/>
    <w:rsid w:val="00471D80"/>
    <w:rsid w:val="004729BC"/>
    <w:rsid w:val="004735E4"/>
    <w:rsid w:val="004765AD"/>
    <w:rsid w:val="004772F5"/>
    <w:rsid w:val="0047771D"/>
    <w:rsid w:val="0048051B"/>
    <w:rsid w:val="00480F61"/>
    <w:rsid w:val="004842BF"/>
    <w:rsid w:val="00484EE9"/>
    <w:rsid w:val="0048649C"/>
    <w:rsid w:val="00486810"/>
    <w:rsid w:val="00487A35"/>
    <w:rsid w:val="00493E8E"/>
    <w:rsid w:val="00495E5B"/>
    <w:rsid w:val="004A0D92"/>
    <w:rsid w:val="004A147B"/>
    <w:rsid w:val="004A4281"/>
    <w:rsid w:val="004A67FE"/>
    <w:rsid w:val="004B1206"/>
    <w:rsid w:val="004B1321"/>
    <w:rsid w:val="004B1542"/>
    <w:rsid w:val="004B2F7A"/>
    <w:rsid w:val="004B3E94"/>
    <w:rsid w:val="004B6F28"/>
    <w:rsid w:val="004B76DA"/>
    <w:rsid w:val="004C05C3"/>
    <w:rsid w:val="004C2026"/>
    <w:rsid w:val="004C3030"/>
    <w:rsid w:val="004C573B"/>
    <w:rsid w:val="004C6EE6"/>
    <w:rsid w:val="004D0B2B"/>
    <w:rsid w:val="004D16D5"/>
    <w:rsid w:val="004D31F9"/>
    <w:rsid w:val="004D5D2C"/>
    <w:rsid w:val="004E00E6"/>
    <w:rsid w:val="004E019F"/>
    <w:rsid w:val="004E24F9"/>
    <w:rsid w:val="004E59E1"/>
    <w:rsid w:val="004E6C4E"/>
    <w:rsid w:val="004F084A"/>
    <w:rsid w:val="004F21B6"/>
    <w:rsid w:val="004F5746"/>
    <w:rsid w:val="004F73E8"/>
    <w:rsid w:val="00501516"/>
    <w:rsid w:val="00501C42"/>
    <w:rsid w:val="0050418A"/>
    <w:rsid w:val="00510E28"/>
    <w:rsid w:val="0051136D"/>
    <w:rsid w:val="00511F8C"/>
    <w:rsid w:val="005162C9"/>
    <w:rsid w:val="0051729E"/>
    <w:rsid w:val="005201FD"/>
    <w:rsid w:val="00521449"/>
    <w:rsid w:val="00530309"/>
    <w:rsid w:val="005309BE"/>
    <w:rsid w:val="00530D9D"/>
    <w:rsid w:val="0053551B"/>
    <w:rsid w:val="00535BAA"/>
    <w:rsid w:val="00544EBD"/>
    <w:rsid w:val="00545DA0"/>
    <w:rsid w:val="00552103"/>
    <w:rsid w:val="00552E60"/>
    <w:rsid w:val="00556085"/>
    <w:rsid w:val="00557FB1"/>
    <w:rsid w:val="00560291"/>
    <w:rsid w:val="00561302"/>
    <w:rsid w:val="005662E9"/>
    <w:rsid w:val="005702A3"/>
    <w:rsid w:val="0058297A"/>
    <w:rsid w:val="00583864"/>
    <w:rsid w:val="005914BB"/>
    <w:rsid w:val="00591591"/>
    <w:rsid w:val="0059227B"/>
    <w:rsid w:val="005947D7"/>
    <w:rsid w:val="00597104"/>
    <w:rsid w:val="005A0B0D"/>
    <w:rsid w:val="005A4A83"/>
    <w:rsid w:val="005A6171"/>
    <w:rsid w:val="005B0C8A"/>
    <w:rsid w:val="005B3EC5"/>
    <w:rsid w:val="005B5B7C"/>
    <w:rsid w:val="005B7C0F"/>
    <w:rsid w:val="005C3C35"/>
    <w:rsid w:val="005D6DAD"/>
    <w:rsid w:val="005D7DE3"/>
    <w:rsid w:val="005E20F0"/>
    <w:rsid w:val="005E65C0"/>
    <w:rsid w:val="005F1FD9"/>
    <w:rsid w:val="005F78BF"/>
    <w:rsid w:val="00605519"/>
    <w:rsid w:val="006057DB"/>
    <w:rsid w:val="00613EF0"/>
    <w:rsid w:val="0061646C"/>
    <w:rsid w:val="006165B6"/>
    <w:rsid w:val="006219EB"/>
    <w:rsid w:val="00622276"/>
    <w:rsid w:val="00625C48"/>
    <w:rsid w:val="00630791"/>
    <w:rsid w:val="0063183C"/>
    <w:rsid w:val="006357F1"/>
    <w:rsid w:val="00636BB6"/>
    <w:rsid w:val="0064231B"/>
    <w:rsid w:val="00642C70"/>
    <w:rsid w:val="00646CED"/>
    <w:rsid w:val="0064780E"/>
    <w:rsid w:val="00650861"/>
    <w:rsid w:val="006553CF"/>
    <w:rsid w:val="00660860"/>
    <w:rsid w:val="00662F4F"/>
    <w:rsid w:val="00664919"/>
    <w:rsid w:val="0066774D"/>
    <w:rsid w:val="00670A82"/>
    <w:rsid w:val="00671AFC"/>
    <w:rsid w:val="00672001"/>
    <w:rsid w:val="006760B9"/>
    <w:rsid w:val="006766BA"/>
    <w:rsid w:val="00684983"/>
    <w:rsid w:val="006857CA"/>
    <w:rsid w:val="00686948"/>
    <w:rsid w:val="00693CA4"/>
    <w:rsid w:val="00695A5F"/>
    <w:rsid w:val="006A2A8C"/>
    <w:rsid w:val="006A568F"/>
    <w:rsid w:val="006A7973"/>
    <w:rsid w:val="006B014F"/>
    <w:rsid w:val="006B10FB"/>
    <w:rsid w:val="006B1B8B"/>
    <w:rsid w:val="006B5FBC"/>
    <w:rsid w:val="006B71A7"/>
    <w:rsid w:val="006B7A2A"/>
    <w:rsid w:val="006C4A2A"/>
    <w:rsid w:val="006D38A8"/>
    <w:rsid w:val="006D6E1B"/>
    <w:rsid w:val="006D9EB1"/>
    <w:rsid w:val="006E0E9D"/>
    <w:rsid w:val="006E2897"/>
    <w:rsid w:val="006E5CC5"/>
    <w:rsid w:val="006F6629"/>
    <w:rsid w:val="00701090"/>
    <w:rsid w:val="007013E3"/>
    <w:rsid w:val="00702C3A"/>
    <w:rsid w:val="0070360D"/>
    <w:rsid w:val="00703BB7"/>
    <w:rsid w:val="00707FDA"/>
    <w:rsid w:val="00710706"/>
    <w:rsid w:val="007128BF"/>
    <w:rsid w:val="00712DB9"/>
    <w:rsid w:val="00713C56"/>
    <w:rsid w:val="0071752C"/>
    <w:rsid w:val="007209D1"/>
    <w:rsid w:val="007217F4"/>
    <w:rsid w:val="00723436"/>
    <w:rsid w:val="00723F24"/>
    <w:rsid w:val="0073147B"/>
    <w:rsid w:val="00731F4A"/>
    <w:rsid w:val="007321F3"/>
    <w:rsid w:val="00741F66"/>
    <w:rsid w:val="00742FFE"/>
    <w:rsid w:val="0074547E"/>
    <w:rsid w:val="00746779"/>
    <w:rsid w:val="00747648"/>
    <w:rsid w:val="00747E9D"/>
    <w:rsid w:val="00752E97"/>
    <w:rsid w:val="0075340B"/>
    <w:rsid w:val="00756225"/>
    <w:rsid w:val="007570F7"/>
    <w:rsid w:val="00760D1F"/>
    <w:rsid w:val="00762BFD"/>
    <w:rsid w:val="00766B87"/>
    <w:rsid w:val="007749DA"/>
    <w:rsid w:val="00781837"/>
    <w:rsid w:val="007827B7"/>
    <w:rsid w:val="007835C3"/>
    <w:rsid w:val="00783DEF"/>
    <w:rsid w:val="00785C69"/>
    <w:rsid w:val="0078703F"/>
    <w:rsid w:val="00790D5B"/>
    <w:rsid w:val="0079322F"/>
    <w:rsid w:val="007955D6"/>
    <w:rsid w:val="007A35C9"/>
    <w:rsid w:val="007A5661"/>
    <w:rsid w:val="007A5F82"/>
    <w:rsid w:val="007B0567"/>
    <w:rsid w:val="007B19A3"/>
    <w:rsid w:val="007B2CD8"/>
    <w:rsid w:val="007B4436"/>
    <w:rsid w:val="007B5269"/>
    <w:rsid w:val="007C1222"/>
    <w:rsid w:val="007C511D"/>
    <w:rsid w:val="007C7849"/>
    <w:rsid w:val="007D05FB"/>
    <w:rsid w:val="007D09DB"/>
    <w:rsid w:val="007D0B03"/>
    <w:rsid w:val="007D26C4"/>
    <w:rsid w:val="007D3126"/>
    <w:rsid w:val="007E7FB5"/>
    <w:rsid w:val="007F1400"/>
    <w:rsid w:val="007F1FB9"/>
    <w:rsid w:val="007F2105"/>
    <w:rsid w:val="007F2CEF"/>
    <w:rsid w:val="007F5B1E"/>
    <w:rsid w:val="007F7357"/>
    <w:rsid w:val="00801BB2"/>
    <w:rsid w:val="0080332E"/>
    <w:rsid w:val="00803A1B"/>
    <w:rsid w:val="00806AC7"/>
    <w:rsid w:val="00820AA6"/>
    <w:rsid w:val="00821493"/>
    <w:rsid w:val="00823BB8"/>
    <w:rsid w:val="008268BC"/>
    <w:rsid w:val="00830CDE"/>
    <w:rsid w:val="00833547"/>
    <w:rsid w:val="00840673"/>
    <w:rsid w:val="00842F86"/>
    <w:rsid w:val="008443D3"/>
    <w:rsid w:val="00845F9C"/>
    <w:rsid w:val="00850546"/>
    <w:rsid w:val="00850C51"/>
    <w:rsid w:val="00854746"/>
    <w:rsid w:val="0085598E"/>
    <w:rsid w:val="00860117"/>
    <w:rsid w:val="00861399"/>
    <w:rsid w:val="00861F24"/>
    <w:rsid w:val="008735D7"/>
    <w:rsid w:val="00874845"/>
    <w:rsid w:val="00881048"/>
    <w:rsid w:val="008838D9"/>
    <w:rsid w:val="0088462C"/>
    <w:rsid w:val="008974A7"/>
    <w:rsid w:val="008A29F1"/>
    <w:rsid w:val="008A2E88"/>
    <w:rsid w:val="008A51F2"/>
    <w:rsid w:val="008A5A92"/>
    <w:rsid w:val="008B2533"/>
    <w:rsid w:val="008B403C"/>
    <w:rsid w:val="008C0C4D"/>
    <w:rsid w:val="008C2ECD"/>
    <w:rsid w:val="008D793F"/>
    <w:rsid w:val="008F0494"/>
    <w:rsid w:val="008F0B96"/>
    <w:rsid w:val="008F4048"/>
    <w:rsid w:val="008F44CE"/>
    <w:rsid w:val="00901E17"/>
    <w:rsid w:val="00903B7C"/>
    <w:rsid w:val="0090591B"/>
    <w:rsid w:val="00911CD3"/>
    <w:rsid w:val="0091410A"/>
    <w:rsid w:val="00914AE5"/>
    <w:rsid w:val="00924919"/>
    <w:rsid w:val="00924DFF"/>
    <w:rsid w:val="009268A0"/>
    <w:rsid w:val="0093600F"/>
    <w:rsid w:val="00941768"/>
    <w:rsid w:val="00941EDC"/>
    <w:rsid w:val="0094337F"/>
    <w:rsid w:val="0094429A"/>
    <w:rsid w:val="009459E4"/>
    <w:rsid w:val="00950364"/>
    <w:rsid w:val="009504C0"/>
    <w:rsid w:val="0095052A"/>
    <w:rsid w:val="009506BC"/>
    <w:rsid w:val="00960D75"/>
    <w:rsid w:val="00965357"/>
    <w:rsid w:val="00965791"/>
    <w:rsid w:val="0096610D"/>
    <w:rsid w:val="009665BF"/>
    <w:rsid w:val="00973991"/>
    <w:rsid w:val="00973E32"/>
    <w:rsid w:val="009841C0"/>
    <w:rsid w:val="00991DE7"/>
    <w:rsid w:val="009931FB"/>
    <w:rsid w:val="009946C9"/>
    <w:rsid w:val="0099536E"/>
    <w:rsid w:val="009A3227"/>
    <w:rsid w:val="009A65B0"/>
    <w:rsid w:val="009A6FBD"/>
    <w:rsid w:val="009B3505"/>
    <w:rsid w:val="009B6D07"/>
    <w:rsid w:val="009B6E22"/>
    <w:rsid w:val="009C09E4"/>
    <w:rsid w:val="009C0BD0"/>
    <w:rsid w:val="009C28A8"/>
    <w:rsid w:val="009C3E10"/>
    <w:rsid w:val="009C6CBD"/>
    <w:rsid w:val="009C75C2"/>
    <w:rsid w:val="009C7F4D"/>
    <w:rsid w:val="009D77C0"/>
    <w:rsid w:val="009E0A7F"/>
    <w:rsid w:val="009E2619"/>
    <w:rsid w:val="009E6BD3"/>
    <w:rsid w:val="009F6EA2"/>
    <w:rsid w:val="00A02077"/>
    <w:rsid w:val="00A0305F"/>
    <w:rsid w:val="00A168FC"/>
    <w:rsid w:val="00A21ACE"/>
    <w:rsid w:val="00A2410A"/>
    <w:rsid w:val="00A26C14"/>
    <w:rsid w:val="00A3061C"/>
    <w:rsid w:val="00A33F2A"/>
    <w:rsid w:val="00A35991"/>
    <w:rsid w:val="00A4027C"/>
    <w:rsid w:val="00A4493A"/>
    <w:rsid w:val="00A4535D"/>
    <w:rsid w:val="00A4584C"/>
    <w:rsid w:val="00A45F3F"/>
    <w:rsid w:val="00A473C8"/>
    <w:rsid w:val="00A57BA6"/>
    <w:rsid w:val="00A60180"/>
    <w:rsid w:val="00A649DD"/>
    <w:rsid w:val="00A7201E"/>
    <w:rsid w:val="00A72D9B"/>
    <w:rsid w:val="00A72EAC"/>
    <w:rsid w:val="00A736E7"/>
    <w:rsid w:val="00A75D86"/>
    <w:rsid w:val="00A8051D"/>
    <w:rsid w:val="00A80598"/>
    <w:rsid w:val="00A826CD"/>
    <w:rsid w:val="00A92EE0"/>
    <w:rsid w:val="00A94059"/>
    <w:rsid w:val="00A967E5"/>
    <w:rsid w:val="00AA0A98"/>
    <w:rsid w:val="00AA0B73"/>
    <w:rsid w:val="00AA1521"/>
    <w:rsid w:val="00AB01D1"/>
    <w:rsid w:val="00AB26F0"/>
    <w:rsid w:val="00AB40E5"/>
    <w:rsid w:val="00AB4A90"/>
    <w:rsid w:val="00AB6BDE"/>
    <w:rsid w:val="00AB7A35"/>
    <w:rsid w:val="00AC435F"/>
    <w:rsid w:val="00AC5657"/>
    <w:rsid w:val="00AD09BC"/>
    <w:rsid w:val="00AD31A0"/>
    <w:rsid w:val="00AD5747"/>
    <w:rsid w:val="00AE01F9"/>
    <w:rsid w:val="00AE19A9"/>
    <w:rsid w:val="00AE5151"/>
    <w:rsid w:val="00AE6594"/>
    <w:rsid w:val="00AF1230"/>
    <w:rsid w:val="00B00049"/>
    <w:rsid w:val="00B019D9"/>
    <w:rsid w:val="00B021D7"/>
    <w:rsid w:val="00B030E4"/>
    <w:rsid w:val="00B07250"/>
    <w:rsid w:val="00B1370E"/>
    <w:rsid w:val="00B13B50"/>
    <w:rsid w:val="00B244CA"/>
    <w:rsid w:val="00B272B7"/>
    <w:rsid w:val="00B27E87"/>
    <w:rsid w:val="00B345AD"/>
    <w:rsid w:val="00B407E1"/>
    <w:rsid w:val="00B442BF"/>
    <w:rsid w:val="00B54F10"/>
    <w:rsid w:val="00B55749"/>
    <w:rsid w:val="00B56B3C"/>
    <w:rsid w:val="00B60BEF"/>
    <w:rsid w:val="00B63C8E"/>
    <w:rsid w:val="00B66968"/>
    <w:rsid w:val="00B711A9"/>
    <w:rsid w:val="00B73B11"/>
    <w:rsid w:val="00B763FB"/>
    <w:rsid w:val="00B771AA"/>
    <w:rsid w:val="00B77849"/>
    <w:rsid w:val="00B82205"/>
    <w:rsid w:val="00B852A6"/>
    <w:rsid w:val="00B8598E"/>
    <w:rsid w:val="00B90C61"/>
    <w:rsid w:val="00B929A9"/>
    <w:rsid w:val="00BA4289"/>
    <w:rsid w:val="00BA746A"/>
    <w:rsid w:val="00BB2693"/>
    <w:rsid w:val="00BB3397"/>
    <w:rsid w:val="00BC3D4A"/>
    <w:rsid w:val="00BC4B27"/>
    <w:rsid w:val="00BD0E39"/>
    <w:rsid w:val="00BD1D92"/>
    <w:rsid w:val="00BD34FA"/>
    <w:rsid w:val="00BD43E0"/>
    <w:rsid w:val="00BD50D7"/>
    <w:rsid w:val="00BE17F6"/>
    <w:rsid w:val="00BE50C5"/>
    <w:rsid w:val="00BE54A5"/>
    <w:rsid w:val="00BE694F"/>
    <w:rsid w:val="00BE7C9D"/>
    <w:rsid w:val="00BF054C"/>
    <w:rsid w:val="00BF15A7"/>
    <w:rsid w:val="00BF2E78"/>
    <w:rsid w:val="00BF2FB8"/>
    <w:rsid w:val="00BF3CC1"/>
    <w:rsid w:val="00BF4835"/>
    <w:rsid w:val="00C010E7"/>
    <w:rsid w:val="00C04E50"/>
    <w:rsid w:val="00C051E4"/>
    <w:rsid w:val="00C10331"/>
    <w:rsid w:val="00C1158C"/>
    <w:rsid w:val="00C1643F"/>
    <w:rsid w:val="00C169E4"/>
    <w:rsid w:val="00C16B7F"/>
    <w:rsid w:val="00C176D5"/>
    <w:rsid w:val="00C21442"/>
    <w:rsid w:val="00C37C73"/>
    <w:rsid w:val="00C44531"/>
    <w:rsid w:val="00C447D6"/>
    <w:rsid w:val="00C4591C"/>
    <w:rsid w:val="00C50B55"/>
    <w:rsid w:val="00C55780"/>
    <w:rsid w:val="00C561E9"/>
    <w:rsid w:val="00C5768C"/>
    <w:rsid w:val="00C605E2"/>
    <w:rsid w:val="00C62930"/>
    <w:rsid w:val="00C65092"/>
    <w:rsid w:val="00C804BD"/>
    <w:rsid w:val="00C86566"/>
    <w:rsid w:val="00C8693B"/>
    <w:rsid w:val="00C94E44"/>
    <w:rsid w:val="00C9531F"/>
    <w:rsid w:val="00C957B6"/>
    <w:rsid w:val="00C95E35"/>
    <w:rsid w:val="00C95E43"/>
    <w:rsid w:val="00C97278"/>
    <w:rsid w:val="00CA17A6"/>
    <w:rsid w:val="00CA1F2F"/>
    <w:rsid w:val="00CA22E5"/>
    <w:rsid w:val="00CA7B87"/>
    <w:rsid w:val="00CB0A1B"/>
    <w:rsid w:val="00CB6915"/>
    <w:rsid w:val="00CC03E2"/>
    <w:rsid w:val="00CC4A0F"/>
    <w:rsid w:val="00CC4A6E"/>
    <w:rsid w:val="00CD15CF"/>
    <w:rsid w:val="00CE0167"/>
    <w:rsid w:val="00CE77C0"/>
    <w:rsid w:val="00CF1770"/>
    <w:rsid w:val="00CF1C55"/>
    <w:rsid w:val="00CF1F02"/>
    <w:rsid w:val="00CF703E"/>
    <w:rsid w:val="00CF772A"/>
    <w:rsid w:val="00D01A43"/>
    <w:rsid w:val="00D02EE7"/>
    <w:rsid w:val="00D07162"/>
    <w:rsid w:val="00D0799C"/>
    <w:rsid w:val="00D079DE"/>
    <w:rsid w:val="00D11994"/>
    <w:rsid w:val="00D12FD0"/>
    <w:rsid w:val="00D20CEF"/>
    <w:rsid w:val="00D22180"/>
    <w:rsid w:val="00D225DA"/>
    <w:rsid w:val="00D24C9C"/>
    <w:rsid w:val="00D30082"/>
    <w:rsid w:val="00D310E3"/>
    <w:rsid w:val="00D338B3"/>
    <w:rsid w:val="00D360F8"/>
    <w:rsid w:val="00D42765"/>
    <w:rsid w:val="00D45131"/>
    <w:rsid w:val="00D45C11"/>
    <w:rsid w:val="00D4728D"/>
    <w:rsid w:val="00D51803"/>
    <w:rsid w:val="00D51992"/>
    <w:rsid w:val="00D539CD"/>
    <w:rsid w:val="00D57B35"/>
    <w:rsid w:val="00D61587"/>
    <w:rsid w:val="00D63DB6"/>
    <w:rsid w:val="00D66A6A"/>
    <w:rsid w:val="00D74353"/>
    <w:rsid w:val="00D749D7"/>
    <w:rsid w:val="00D74FB0"/>
    <w:rsid w:val="00D7665B"/>
    <w:rsid w:val="00D80805"/>
    <w:rsid w:val="00D8214E"/>
    <w:rsid w:val="00D8486E"/>
    <w:rsid w:val="00D91770"/>
    <w:rsid w:val="00D94958"/>
    <w:rsid w:val="00D968AF"/>
    <w:rsid w:val="00DA21EF"/>
    <w:rsid w:val="00DA62FE"/>
    <w:rsid w:val="00DB280F"/>
    <w:rsid w:val="00DB320A"/>
    <w:rsid w:val="00DB7093"/>
    <w:rsid w:val="00DB78D1"/>
    <w:rsid w:val="00DC287C"/>
    <w:rsid w:val="00DC2EA5"/>
    <w:rsid w:val="00DC32BC"/>
    <w:rsid w:val="00DC4C33"/>
    <w:rsid w:val="00DD6779"/>
    <w:rsid w:val="00DE2BBA"/>
    <w:rsid w:val="00DE3751"/>
    <w:rsid w:val="00DE67BB"/>
    <w:rsid w:val="00DF5501"/>
    <w:rsid w:val="00DF571D"/>
    <w:rsid w:val="00DF58B0"/>
    <w:rsid w:val="00DF77DF"/>
    <w:rsid w:val="00E126EE"/>
    <w:rsid w:val="00E13AD4"/>
    <w:rsid w:val="00E15289"/>
    <w:rsid w:val="00E224D8"/>
    <w:rsid w:val="00E2449E"/>
    <w:rsid w:val="00E274C9"/>
    <w:rsid w:val="00E301BA"/>
    <w:rsid w:val="00E3282C"/>
    <w:rsid w:val="00E32DBD"/>
    <w:rsid w:val="00E34ED5"/>
    <w:rsid w:val="00E3678E"/>
    <w:rsid w:val="00E37786"/>
    <w:rsid w:val="00E42009"/>
    <w:rsid w:val="00E45C3D"/>
    <w:rsid w:val="00E46122"/>
    <w:rsid w:val="00E578BA"/>
    <w:rsid w:val="00E61507"/>
    <w:rsid w:val="00E64138"/>
    <w:rsid w:val="00E64B2B"/>
    <w:rsid w:val="00E64E16"/>
    <w:rsid w:val="00E661BA"/>
    <w:rsid w:val="00E70A0C"/>
    <w:rsid w:val="00E7184C"/>
    <w:rsid w:val="00E74E87"/>
    <w:rsid w:val="00E8111D"/>
    <w:rsid w:val="00E8189C"/>
    <w:rsid w:val="00E82CA7"/>
    <w:rsid w:val="00E92D7B"/>
    <w:rsid w:val="00E949DD"/>
    <w:rsid w:val="00EA06A7"/>
    <w:rsid w:val="00EA1501"/>
    <w:rsid w:val="00EA1BEC"/>
    <w:rsid w:val="00EA3A90"/>
    <w:rsid w:val="00EA766C"/>
    <w:rsid w:val="00EB2ADA"/>
    <w:rsid w:val="00EB73AC"/>
    <w:rsid w:val="00EC1EE1"/>
    <w:rsid w:val="00EC44DF"/>
    <w:rsid w:val="00EC5CEF"/>
    <w:rsid w:val="00EE3300"/>
    <w:rsid w:val="00EE5E92"/>
    <w:rsid w:val="00EE7F73"/>
    <w:rsid w:val="00EF15D5"/>
    <w:rsid w:val="00EF1B92"/>
    <w:rsid w:val="00EF230B"/>
    <w:rsid w:val="00F00754"/>
    <w:rsid w:val="00F033B9"/>
    <w:rsid w:val="00F03BDC"/>
    <w:rsid w:val="00F03FEF"/>
    <w:rsid w:val="00F045B0"/>
    <w:rsid w:val="00F05DA9"/>
    <w:rsid w:val="00F06ECB"/>
    <w:rsid w:val="00F10613"/>
    <w:rsid w:val="00F10E6C"/>
    <w:rsid w:val="00F111E3"/>
    <w:rsid w:val="00F11E24"/>
    <w:rsid w:val="00F12C6A"/>
    <w:rsid w:val="00F14FDE"/>
    <w:rsid w:val="00F17712"/>
    <w:rsid w:val="00F23DDF"/>
    <w:rsid w:val="00F2552A"/>
    <w:rsid w:val="00F3127F"/>
    <w:rsid w:val="00F3303D"/>
    <w:rsid w:val="00F352C4"/>
    <w:rsid w:val="00F36C84"/>
    <w:rsid w:val="00F42019"/>
    <w:rsid w:val="00F441D8"/>
    <w:rsid w:val="00F47CF3"/>
    <w:rsid w:val="00F5297E"/>
    <w:rsid w:val="00F62F6C"/>
    <w:rsid w:val="00F65E8C"/>
    <w:rsid w:val="00F67080"/>
    <w:rsid w:val="00F72162"/>
    <w:rsid w:val="00F7461D"/>
    <w:rsid w:val="00F767C9"/>
    <w:rsid w:val="00F76847"/>
    <w:rsid w:val="00F76DBF"/>
    <w:rsid w:val="00F774A7"/>
    <w:rsid w:val="00F81405"/>
    <w:rsid w:val="00F817E1"/>
    <w:rsid w:val="00F82459"/>
    <w:rsid w:val="00F8390C"/>
    <w:rsid w:val="00F86123"/>
    <w:rsid w:val="00F86C2B"/>
    <w:rsid w:val="00F934A4"/>
    <w:rsid w:val="00F936F5"/>
    <w:rsid w:val="00F95F32"/>
    <w:rsid w:val="00F9605C"/>
    <w:rsid w:val="00F974D7"/>
    <w:rsid w:val="00FA1A64"/>
    <w:rsid w:val="00FA36F6"/>
    <w:rsid w:val="00FA51DA"/>
    <w:rsid w:val="00FA7F5A"/>
    <w:rsid w:val="00FB187E"/>
    <w:rsid w:val="00FB2D32"/>
    <w:rsid w:val="00FB3FF8"/>
    <w:rsid w:val="00FB4ABD"/>
    <w:rsid w:val="00FC1CCB"/>
    <w:rsid w:val="00FC1D95"/>
    <w:rsid w:val="00FD2C27"/>
    <w:rsid w:val="00FD68D6"/>
    <w:rsid w:val="00FD6D51"/>
    <w:rsid w:val="00FD7CF5"/>
    <w:rsid w:val="00FF3EED"/>
    <w:rsid w:val="00FF6B68"/>
    <w:rsid w:val="00FF7981"/>
    <w:rsid w:val="016E9541"/>
    <w:rsid w:val="01BE182D"/>
    <w:rsid w:val="01DFFFFE"/>
    <w:rsid w:val="02986EF7"/>
    <w:rsid w:val="02C818BC"/>
    <w:rsid w:val="02CDFDC2"/>
    <w:rsid w:val="04E3AFC5"/>
    <w:rsid w:val="058F2C9D"/>
    <w:rsid w:val="06FC942B"/>
    <w:rsid w:val="088613C9"/>
    <w:rsid w:val="089BF7E6"/>
    <w:rsid w:val="09188AC4"/>
    <w:rsid w:val="093AEBA5"/>
    <w:rsid w:val="09AF9A88"/>
    <w:rsid w:val="0A416C1B"/>
    <w:rsid w:val="0A462BCF"/>
    <w:rsid w:val="0B8B8861"/>
    <w:rsid w:val="0E220EDB"/>
    <w:rsid w:val="1023594D"/>
    <w:rsid w:val="1050EED3"/>
    <w:rsid w:val="10A14C0C"/>
    <w:rsid w:val="1125D028"/>
    <w:rsid w:val="114B5D7F"/>
    <w:rsid w:val="120BDD7F"/>
    <w:rsid w:val="124C0AE3"/>
    <w:rsid w:val="14282AC1"/>
    <w:rsid w:val="177DE1CF"/>
    <w:rsid w:val="194E0E5C"/>
    <w:rsid w:val="19A0FE36"/>
    <w:rsid w:val="1A1D38FF"/>
    <w:rsid w:val="1A4CC22B"/>
    <w:rsid w:val="1AEFAEC5"/>
    <w:rsid w:val="1BFB87E1"/>
    <w:rsid w:val="1C4B7A35"/>
    <w:rsid w:val="1CD163B5"/>
    <w:rsid w:val="1DD9FE59"/>
    <w:rsid w:val="1F400E83"/>
    <w:rsid w:val="1F723B29"/>
    <w:rsid w:val="218CA129"/>
    <w:rsid w:val="2318C92A"/>
    <w:rsid w:val="23D478D6"/>
    <w:rsid w:val="25C75853"/>
    <w:rsid w:val="26A86ABA"/>
    <w:rsid w:val="26B3456A"/>
    <w:rsid w:val="26D7AE22"/>
    <w:rsid w:val="27874B25"/>
    <w:rsid w:val="28E05865"/>
    <w:rsid w:val="2CCC7B34"/>
    <w:rsid w:val="2CF88B05"/>
    <w:rsid w:val="2E7C3DBD"/>
    <w:rsid w:val="2F76EF8A"/>
    <w:rsid w:val="2FCD8501"/>
    <w:rsid w:val="30807C14"/>
    <w:rsid w:val="31EB1990"/>
    <w:rsid w:val="3242675F"/>
    <w:rsid w:val="324D8A05"/>
    <w:rsid w:val="32F75425"/>
    <w:rsid w:val="33F158A7"/>
    <w:rsid w:val="3451FBDF"/>
    <w:rsid w:val="359EC013"/>
    <w:rsid w:val="35B75703"/>
    <w:rsid w:val="36A751ED"/>
    <w:rsid w:val="36A8986C"/>
    <w:rsid w:val="37216230"/>
    <w:rsid w:val="3760FF95"/>
    <w:rsid w:val="37ED2E83"/>
    <w:rsid w:val="3A1D5E9C"/>
    <w:rsid w:val="3AE93753"/>
    <w:rsid w:val="3C1DB608"/>
    <w:rsid w:val="3C626794"/>
    <w:rsid w:val="41D261D3"/>
    <w:rsid w:val="41FC44D7"/>
    <w:rsid w:val="422D9ADA"/>
    <w:rsid w:val="43340D0D"/>
    <w:rsid w:val="43E27631"/>
    <w:rsid w:val="46BF6E2C"/>
    <w:rsid w:val="47D784DC"/>
    <w:rsid w:val="483A1827"/>
    <w:rsid w:val="4881122F"/>
    <w:rsid w:val="489AD58D"/>
    <w:rsid w:val="49528EA5"/>
    <w:rsid w:val="4A72221A"/>
    <w:rsid w:val="4A90418D"/>
    <w:rsid w:val="4AB61CDC"/>
    <w:rsid w:val="4D3E205C"/>
    <w:rsid w:val="4FCC47AC"/>
    <w:rsid w:val="50C0AE89"/>
    <w:rsid w:val="5385410E"/>
    <w:rsid w:val="553D7822"/>
    <w:rsid w:val="59494E73"/>
    <w:rsid w:val="59D7C23C"/>
    <w:rsid w:val="59F41DDA"/>
    <w:rsid w:val="5A28C6A4"/>
    <w:rsid w:val="5A526424"/>
    <w:rsid w:val="5CF9105F"/>
    <w:rsid w:val="5CFA1E29"/>
    <w:rsid w:val="5D26D8C5"/>
    <w:rsid w:val="5E9C9346"/>
    <w:rsid w:val="5EC92FDE"/>
    <w:rsid w:val="5F3F84E5"/>
    <w:rsid w:val="60478BE9"/>
    <w:rsid w:val="6143C134"/>
    <w:rsid w:val="6149D991"/>
    <w:rsid w:val="61A7BAF7"/>
    <w:rsid w:val="61E440F8"/>
    <w:rsid w:val="637EFAE5"/>
    <w:rsid w:val="646BA441"/>
    <w:rsid w:val="65511158"/>
    <w:rsid w:val="65E77445"/>
    <w:rsid w:val="65FC137F"/>
    <w:rsid w:val="664773CD"/>
    <w:rsid w:val="6669FF9D"/>
    <w:rsid w:val="6790E7E3"/>
    <w:rsid w:val="67A1256F"/>
    <w:rsid w:val="693D48FE"/>
    <w:rsid w:val="6B120DF0"/>
    <w:rsid w:val="6B23FD51"/>
    <w:rsid w:val="6C62F8AC"/>
    <w:rsid w:val="6CAEEE1A"/>
    <w:rsid w:val="6CC4B0DB"/>
    <w:rsid w:val="6F5E4E41"/>
    <w:rsid w:val="6FB0493E"/>
    <w:rsid w:val="70763B58"/>
    <w:rsid w:val="714374DE"/>
    <w:rsid w:val="716F34B4"/>
    <w:rsid w:val="721651AC"/>
    <w:rsid w:val="7233E30A"/>
    <w:rsid w:val="7423CB46"/>
    <w:rsid w:val="74E0E78F"/>
    <w:rsid w:val="7620A644"/>
    <w:rsid w:val="76E6B518"/>
    <w:rsid w:val="78092B8C"/>
    <w:rsid w:val="78A80188"/>
    <w:rsid w:val="796A9D5B"/>
    <w:rsid w:val="7BEEEF5B"/>
    <w:rsid w:val="7C886A64"/>
    <w:rsid w:val="7CF97936"/>
    <w:rsid w:val="7D5911BC"/>
    <w:rsid w:val="7E3420D5"/>
    <w:rsid w:val="7F8FC443"/>
    <w:rsid w:val="7F941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CE6CCB"/>
  <w15:docId w15:val="{EDB63222-AF5D-4A96-916D-A36192F0F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PositionPaper">
    <w:name w:val="Position Paper"/>
    <w:pPr>
      <w:spacing w:line="168" w:lineRule="auto"/>
      <w:ind w:right="2721"/>
    </w:pPr>
    <w:rPr>
      <w:rFonts w:ascii="Basis Grotesque" w:hAnsi="Basis Grotesque" w:cs="Arial Unicode MS"/>
      <w:caps/>
      <w:color w:val="383D83"/>
      <w:spacing w:val="27"/>
      <w:sz w:val="26"/>
      <w:szCs w:val="26"/>
    </w:rPr>
  </w:style>
  <w:style w:type="paragraph" w:customStyle="1" w:styleId="MainTitle">
    <w:name w:val="Main Title"/>
    <w:pPr>
      <w:spacing w:line="168" w:lineRule="auto"/>
      <w:ind w:right="2721"/>
    </w:pPr>
    <w:rPr>
      <w:rFonts w:ascii="Bau Pro" w:hAnsi="Bau Pro" w:cs="Arial Unicode MS"/>
      <w:b/>
      <w:bCs/>
      <w:color w:val="383D83"/>
      <w:sz w:val="80"/>
      <w:szCs w:val="80"/>
      <w:lang w:val="en-US"/>
    </w:rPr>
  </w:style>
  <w:style w:type="paragraph" w:customStyle="1" w:styleId="Default">
    <w:name w:val="Default"/>
    <w:rPr>
      <w:rFonts w:ascii="Helvetica" w:eastAsia="Helvetica" w:hAnsi="Helvetica" w:cs="Helvetica"/>
      <w:color w:val="000000"/>
      <w:sz w:val="22"/>
      <w:szCs w:val="22"/>
    </w:rPr>
  </w:style>
  <w:style w:type="paragraph" w:customStyle="1" w:styleId="Inleiding1">
    <w:name w:val="Inleiding 1"/>
    <w:pPr>
      <w:ind w:right="2721"/>
    </w:pPr>
    <w:rPr>
      <w:rFonts w:ascii="BauPro-Medium" w:eastAsia="BauPro-Medium" w:hAnsi="BauPro-Medium" w:cs="BauPro-Medium"/>
      <w:color w:val="383D83"/>
      <w:sz w:val="24"/>
      <w:szCs w:val="24"/>
    </w:rPr>
  </w:style>
  <w:style w:type="paragraph" w:customStyle="1" w:styleId="Headline1">
    <w:name w:val="Headline 1"/>
    <w:pPr>
      <w:tabs>
        <w:tab w:val="left" w:pos="1164"/>
      </w:tabs>
      <w:ind w:right="2721"/>
      <w:outlineLvl w:val="0"/>
    </w:pPr>
    <w:rPr>
      <w:rFonts w:ascii="BauPro-Medium" w:eastAsia="BauPro-Medium" w:hAnsi="BauPro-Medium" w:cs="BauPro-Medium"/>
      <w:color w:val="383D83"/>
      <w:spacing w:val="-6"/>
      <w:sz w:val="36"/>
      <w:szCs w:val="36"/>
    </w:rPr>
  </w:style>
  <w:style w:type="paragraph" w:customStyle="1" w:styleId="BodyTextBullet1">
    <w:name w:val="Body Text Bullet 1"/>
    <w:pPr>
      <w:tabs>
        <w:tab w:val="left" w:pos="1164"/>
      </w:tabs>
      <w:ind w:right="2721"/>
    </w:pPr>
    <w:rPr>
      <w:rFonts w:ascii="Bau Pro" w:hAnsi="Bau Pro" w:cs="Arial Unicode MS"/>
      <w:color w:val="383D83"/>
      <w:spacing w:val="-3"/>
    </w:rPr>
  </w:style>
  <w:style w:type="numbering" w:customStyle="1" w:styleId="CeemetBullet">
    <w:name w:val="Ceemet Bullet"/>
    <w:pPr>
      <w:numPr>
        <w:numId w:val="3"/>
      </w:numPr>
    </w:pPr>
  </w:style>
  <w:style w:type="paragraph" w:customStyle="1" w:styleId="PanTitle">
    <w:name w:val="Pan Title"/>
    <w:pPr>
      <w:ind w:right="2721"/>
    </w:pPr>
    <w:rPr>
      <w:rFonts w:ascii="Basis Grotesque" w:hAnsi="Basis Grotesque" w:cs="Arial Unicode MS"/>
      <w:caps/>
      <w:color w:val="383D83"/>
      <w:spacing w:val="8"/>
      <w:sz w:val="16"/>
      <w:szCs w:val="16"/>
      <w:lang w:val="en-US"/>
    </w:rPr>
  </w:style>
  <w:style w:type="paragraph" w:styleId="TOC1">
    <w:name w:val="toc 1"/>
    <w:pPr>
      <w:tabs>
        <w:tab w:val="right" w:pos="6803"/>
      </w:tabs>
      <w:spacing w:after="120"/>
    </w:pPr>
    <w:rPr>
      <w:rFonts w:ascii="Bau Pro" w:eastAsia="Bau Pro" w:hAnsi="Bau Pro" w:cs="Bau Pro"/>
      <w:color w:val="383D83"/>
    </w:rPr>
  </w:style>
  <w:style w:type="paragraph" w:styleId="Header">
    <w:name w:val="header"/>
    <w:basedOn w:val="Normal"/>
    <w:link w:val="HeaderChar"/>
    <w:uiPriority w:val="99"/>
    <w:unhideWhenUsed/>
    <w:rsid w:val="002B531F"/>
    <w:pPr>
      <w:tabs>
        <w:tab w:val="center" w:pos="4513"/>
        <w:tab w:val="right" w:pos="9026"/>
      </w:tabs>
    </w:pPr>
  </w:style>
  <w:style w:type="character" w:customStyle="1" w:styleId="HeaderChar">
    <w:name w:val="Header Char"/>
    <w:basedOn w:val="DefaultParagraphFont"/>
    <w:link w:val="Header"/>
    <w:uiPriority w:val="99"/>
    <w:rsid w:val="002B531F"/>
    <w:rPr>
      <w:sz w:val="24"/>
      <w:szCs w:val="24"/>
      <w:lang w:val="en-US" w:eastAsia="en-US"/>
    </w:rPr>
  </w:style>
  <w:style w:type="paragraph" w:styleId="Footer">
    <w:name w:val="footer"/>
    <w:basedOn w:val="Normal"/>
    <w:link w:val="FooterChar"/>
    <w:uiPriority w:val="99"/>
    <w:unhideWhenUsed/>
    <w:rsid w:val="002B531F"/>
    <w:pPr>
      <w:tabs>
        <w:tab w:val="center" w:pos="4513"/>
        <w:tab w:val="right" w:pos="9026"/>
      </w:tabs>
    </w:pPr>
  </w:style>
  <w:style w:type="character" w:customStyle="1" w:styleId="FooterChar">
    <w:name w:val="Footer Char"/>
    <w:basedOn w:val="DefaultParagraphFont"/>
    <w:link w:val="Footer"/>
    <w:uiPriority w:val="99"/>
    <w:rsid w:val="002B531F"/>
    <w:rPr>
      <w:sz w:val="24"/>
      <w:szCs w:val="24"/>
      <w:lang w:val="en-US" w:eastAsia="en-US"/>
    </w:rPr>
  </w:style>
  <w:style w:type="paragraph" w:styleId="BalloonText">
    <w:name w:val="Balloon Text"/>
    <w:basedOn w:val="Normal"/>
    <w:link w:val="BalloonTextChar"/>
    <w:uiPriority w:val="99"/>
    <w:semiHidden/>
    <w:unhideWhenUsed/>
    <w:rsid w:val="00E661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1BA"/>
    <w:rPr>
      <w:rFonts w:ascii="Segoe UI" w:hAnsi="Segoe UI" w:cs="Segoe UI"/>
      <w:sz w:val="18"/>
      <w:szCs w:val="18"/>
      <w:lang w:val="en-US" w:eastAsia="en-US"/>
    </w:rPr>
  </w:style>
  <w:style w:type="table" w:styleId="TableGrid">
    <w:name w:val="Table Grid"/>
    <w:basedOn w:val="TableNormal"/>
    <w:uiPriority w:val="39"/>
    <w:rsid w:val="00147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169E4"/>
    <w:rPr>
      <w:color w:val="808080"/>
      <w:shd w:val="clear" w:color="auto" w:fill="E6E6E6"/>
    </w:rPr>
  </w:style>
  <w:style w:type="paragraph" w:styleId="ListParagraph">
    <w:name w:val="List Paragraph"/>
    <w:basedOn w:val="Normal"/>
    <w:uiPriority w:val="34"/>
    <w:qFormat/>
    <w:rsid w:val="006F6629"/>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Calibri" w:hAnsi="Calibri" w:cs="Calibri"/>
      <w:sz w:val="22"/>
      <w:szCs w:val="22"/>
      <w:bdr w:val="none" w:sz="0" w:space="0" w:color="auto"/>
      <w:lang w:val="en-GB"/>
    </w:rPr>
  </w:style>
  <w:style w:type="character" w:styleId="FollowedHyperlink">
    <w:name w:val="FollowedHyperlink"/>
    <w:basedOn w:val="DefaultParagraphFont"/>
    <w:uiPriority w:val="99"/>
    <w:semiHidden/>
    <w:unhideWhenUsed/>
    <w:rsid w:val="004E59E1"/>
    <w:rPr>
      <w:color w:val="FF00FF" w:themeColor="followedHyperlink"/>
      <w:u w:val="single"/>
    </w:rPr>
  </w:style>
  <w:style w:type="paragraph" w:styleId="NormalWeb">
    <w:name w:val="Normal (Web)"/>
    <w:basedOn w:val="Normal"/>
    <w:uiPriority w:val="99"/>
    <w:semiHidden/>
    <w:unhideWhenUsed/>
    <w:rsid w:val="001318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Emphasis">
    <w:name w:val="Emphasis"/>
    <w:basedOn w:val="DefaultParagraphFont"/>
    <w:uiPriority w:val="20"/>
    <w:qFormat/>
    <w:rsid w:val="00741F66"/>
    <w:rPr>
      <w:i/>
      <w:iCs/>
    </w:rPr>
  </w:style>
  <w:style w:type="character" w:styleId="IntenseEmphasis">
    <w:name w:val="Intense Emphasis"/>
    <w:basedOn w:val="DefaultParagraphFont"/>
    <w:uiPriority w:val="21"/>
    <w:qFormat/>
    <w:rsid w:val="00552103"/>
    <w:rPr>
      <w:i/>
      <w:iCs/>
      <w:color w:val="499BC9" w:themeColor="accent1"/>
    </w:rPr>
  </w:style>
  <w:style w:type="paragraph" w:styleId="Revision">
    <w:name w:val="Revision"/>
    <w:hidden/>
    <w:uiPriority w:val="99"/>
    <w:semiHidden/>
    <w:rsid w:val="0063079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63183C"/>
    <w:rPr>
      <w:sz w:val="16"/>
      <w:szCs w:val="16"/>
    </w:rPr>
  </w:style>
  <w:style w:type="paragraph" w:styleId="CommentText">
    <w:name w:val="annotation text"/>
    <w:basedOn w:val="Normal"/>
    <w:link w:val="CommentTextChar"/>
    <w:uiPriority w:val="99"/>
    <w:unhideWhenUsed/>
    <w:rsid w:val="0063183C"/>
    <w:rPr>
      <w:sz w:val="20"/>
      <w:szCs w:val="20"/>
    </w:rPr>
  </w:style>
  <w:style w:type="character" w:customStyle="1" w:styleId="CommentTextChar">
    <w:name w:val="Comment Text Char"/>
    <w:basedOn w:val="DefaultParagraphFont"/>
    <w:link w:val="CommentText"/>
    <w:uiPriority w:val="99"/>
    <w:rsid w:val="0063183C"/>
    <w:rPr>
      <w:lang w:val="en-US" w:eastAsia="en-US"/>
    </w:rPr>
  </w:style>
  <w:style w:type="paragraph" w:styleId="CommentSubject">
    <w:name w:val="annotation subject"/>
    <w:basedOn w:val="CommentText"/>
    <w:next w:val="CommentText"/>
    <w:link w:val="CommentSubjectChar"/>
    <w:uiPriority w:val="99"/>
    <w:semiHidden/>
    <w:unhideWhenUsed/>
    <w:rsid w:val="0063183C"/>
    <w:rPr>
      <w:b/>
      <w:bCs/>
    </w:rPr>
  </w:style>
  <w:style w:type="character" w:customStyle="1" w:styleId="CommentSubjectChar">
    <w:name w:val="Comment Subject Char"/>
    <w:basedOn w:val="CommentTextChar"/>
    <w:link w:val="CommentSubject"/>
    <w:uiPriority w:val="99"/>
    <w:semiHidden/>
    <w:rsid w:val="0063183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375793">
      <w:bodyDiv w:val="1"/>
      <w:marLeft w:val="0"/>
      <w:marRight w:val="0"/>
      <w:marTop w:val="0"/>
      <w:marBottom w:val="0"/>
      <w:divBdr>
        <w:top w:val="none" w:sz="0" w:space="0" w:color="auto"/>
        <w:left w:val="none" w:sz="0" w:space="0" w:color="auto"/>
        <w:bottom w:val="none" w:sz="0" w:space="0" w:color="auto"/>
        <w:right w:val="none" w:sz="0" w:space="0" w:color="auto"/>
      </w:divBdr>
      <w:divsChild>
        <w:div w:id="1029716785">
          <w:marLeft w:val="0"/>
          <w:marRight w:val="0"/>
          <w:marTop w:val="0"/>
          <w:marBottom w:val="0"/>
          <w:divBdr>
            <w:top w:val="none" w:sz="0" w:space="0" w:color="auto"/>
            <w:left w:val="none" w:sz="0" w:space="0" w:color="auto"/>
            <w:bottom w:val="none" w:sz="0" w:space="0" w:color="auto"/>
            <w:right w:val="none" w:sz="0" w:space="0" w:color="auto"/>
          </w:divBdr>
          <w:divsChild>
            <w:div w:id="1806578533">
              <w:marLeft w:val="0"/>
              <w:marRight w:val="0"/>
              <w:marTop w:val="0"/>
              <w:marBottom w:val="0"/>
              <w:divBdr>
                <w:top w:val="none" w:sz="0" w:space="0" w:color="auto"/>
                <w:left w:val="none" w:sz="0" w:space="0" w:color="auto"/>
                <w:bottom w:val="none" w:sz="0" w:space="0" w:color="auto"/>
                <w:right w:val="none" w:sz="0" w:space="0" w:color="auto"/>
              </w:divBdr>
            </w:div>
          </w:divsChild>
        </w:div>
        <w:div w:id="82802487">
          <w:marLeft w:val="0"/>
          <w:marRight w:val="0"/>
          <w:marTop w:val="0"/>
          <w:marBottom w:val="0"/>
          <w:divBdr>
            <w:top w:val="none" w:sz="0" w:space="0" w:color="auto"/>
            <w:left w:val="none" w:sz="0" w:space="0" w:color="auto"/>
            <w:bottom w:val="none" w:sz="0" w:space="0" w:color="auto"/>
            <w:right w:val="none" w:sz="0" w:space="0" w:color="auto"/>
          </w:divBdr>
          <w:divsChild>
            <w:div w:id="175632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01662">
      <w:bodyDiv w:val="1"/>
      <w:marLeft w:val="0"/>
      <w:marRight w:val="0"/>
      <w:marTop w:val="0"/>
      <w:marBottom w:val="0"/>
      <w:divBdr>
        <w:top w:val="none" w:sz="0" w:space="0" w:color="auto"/>
        <w:left w:val="none" w:sz="0" w:space="0" w:color="auto"/>
        <w:bottom w:val="none" w:sz="0" w:space="0" w:color="auto"/>
        <w:right w:val="none" w:sz="0" w:space="0" w:color="auto"/>
      </w:divBdr>
    </w:div>
    <w:div w:id="494299305">
      <w:bodyDiv w:val="1"/>
      <w:marLeft w:val="0"/>
      <w:marRight w:val="0"/>
      <w:marTop w:val="0"/>
      <w:marBottom w:val="0"/>
      <w:divBdr>
        <w:top w:val="none" w:sz="0" w:space="0" w:color="auto"/>
        <w:left w:val="none" w:sz="0" w:space="0" w:color="auto"/>
        <w:bottom w:val="none" w:sz="0" w:space="0" w:color="auto"/>
        <w:right w:val="none" w:sz="0" w:space="0" w:color="auto"/>
      </w:divBdr>
      <w:divsChild>
        <w:div w:id="1270625081">
          <w:marLeft w:val="360"/>
          <w:marRight w:val="0"/>
          <w:marTop w:val="200"/>
          <w:marBottom w:val="280"/>
          <w:divBdr>
            <w:top w:val="none" w:sz="0" w:space="0" w:color="auto"/>
            <w:left w:val="none" w:sz="0" w:space="0" w:color="auto"/>
            <w:bottom w:val="none" w:sz="0" w:space="0" w:color="auto"/>
            <w:right w:val="none" w:sz="0" w:space="0" w:color="auto"/>
          </w:divBdr>
        </w:div>
      </w:divsChild>
    </w:div>
    <w:div w:id="620113299">
      <w:bodyDiv w:val="1"/>
      <w:marLeft w:val="0"/>
      <w:marRight w:val="0"/>
      <w:marTop w:val="0"/>
      <w:marBottom w:val="0"/>
      <w:divBdr>
        <w:top w:val="none" w:sz="0" w:space="0" w:color="auto"/>
        <w:left w:val="none" w:sz="0" w:space="0" w:color="auto"/>
        <w:bottom w:val="none" w:sz="0" w:space="0" w:color="auto"/>
        <w:right w:val="none" w:sz="0" w:space="0" w:color="auto"/>
      </w:divBdr>
      <w:divsChild>
        <w:div w:id="554044353">
          <w:marLeft w:val="0"/>
          <w:marRight w:val="0"/>
          <w:marTop w:val="0"/>
          <w:marBottom w:val="0"/>
          <w:divBdr>
            <w:top w:val="none" w:sz="0" w:space="0" w:color="auto"/>
            <w:left w:val="none" w:sz="0" w:space="0" w:color="auto"/>
            <w:bottom w:val="none" w:sz="0" w:space="0" w:color="auto"/>
            <w:right w:val="none" w:sz="0" w:space="0" w:color="auto"/>
          </w:divBdr>
        </w:div>
        <w:div w:id="2047824718">
          <w:marLeft w:val="0"/>
          <w:marRight w:val="0"/>
          <w:marTop w:val="0"/>
          <w:marBottom w:val="0"/>
          <w:divBdr>
            <w:top w:val="none" w:sz="0" w:space="0" w:color="auto"/>
            <w:left w:val="none" w:sz="0" w:space="0" w:color="auto"/>
            <w:bottom w:val="none" w:sz="0" w:space="0" w:color="auto"/>
            <w:right w:val="none" w:sz="0" w:space="0" w:color="auto"/>
          </w:divBdr>
        </w:div>
        <w:div w:id="158694702">
          <w:marLeft w:val="0"/>
          <w:marRight w:val="0"/>
          <w:marTop w:val="0"/>
          <w:marBottom w:val="0"/>
          <w:divBdr>
            <w:top w:val="none" w:sz="0" w:space="0" w:color="auto"/>
            <w:left w:val="none" w:sz="0" w:space="0" w:color="auto"/>
            <w:bottom w:val="none" w:sz="0" w:space="0" w:color="auto"/>
            <w:right w:val="none" w:sz="0" w:space="0" w:color="auto"/>
          </w:divBdr>
        </w:div>
        <w:div w:id="2051343649">
          <w:marLeft w:val="0"/>
          <w:marRight w:val="0"/>
          <w:marTop w:val="0"/>
          <w:marBottom w:val="0"/>
          <w:divBdr>
            <w:top w:val="none" w:sz="0" w:space="0" w:color="auto"/>
            <w:left w:val="none" w:sz="0" w:space="0" w:color="auto"/>
            <w:bottom w:val="none" w:sz="0" w:space="0" w:color="auto"/>
            <w:right w:val="none" w:sz="0" w:space="0" w:color="auto"/>
          </w:divBdr>
        </w:div>
        <w:div w:id="1595169224">
          <w:marLeft w:val="0"/>
          <w:marRight w:val="0"/>
          <w:marTop w:val="0"/>
          <w:marBottom w:val="0"/>
          <w:divBdr>
            <w:top w:val="none" w:sz="0" w:space="0" w:color="auto"/>
            <w:left w:val="none" w:sz="0" w:space="0" w:color="auto"/>
            <w:bottom w:val="none" w:sz="0" w:space="0" w:color="auto"/>
            <w:right w:val="none" w:sz="0" w:space="0" w:color="auto"/>
          </w:divBdr>
        </w:div>
        <w:div w:id="1774478007">
          <w:marLeft w:val="0"/>
          <w:marRight w:val="0"/>
          <w:marTop w:val="0"/>
          <w:marBottom w:val="0"/>
          <w:divBdr>
            <w:top w:val="none" w:sz="0" w:space="0" w:color="auto"/>
            <w:left w:val="none" w:sz="0" w:space="0" w:color="auto"/>
            <w:bottom w:val="none" w:sz="0" w:space="0" w:color="auto"/>
            <w:right w:val="none" w:sz="0" w:space="0" w:color="auto"/>
          </w:divBdr>
        </w:div>
        <w:div w:id="455101489">
          <w:marLeft w:val="0"/>
          <w:marRight w:val="0"/>
          <w:marTop w:val="0"/>
          <w:marBottom w:val="0"/>
          <w:divBdr>
            <w:top w:val="none" w:sz="0" w:space="0" w:color="auto"/>
            <w:left w:val="none" w:sz="0" w:space="0" w:color="auto"/>
            <w:bottom w:val="none" w:sz="0" w:space="0" w:color="auto"/>
            <w:right w:val="none" w:sz="0" w:space="0" w:color="auto"/>
          </w:divBdr>
        </w:div>
        <w:div w:id="237711696">
          <w:marLeft w:val="0"/>
          <w:marRight w:val="0"/>
          <w:marTop w:val="0"/>
          <w:marBottom w:val="0"/>
          <w:divBdr>
            <w:top w:val="none" w:sz="0" w:space="0" w:color="auto"/>
            <w:left w:val="none" w:sz="0" w:space="0" w:color="auto"/>
            <w:bottom w:val="none" w:sz="0" w:space="0" w:color="auto"/>
            <w:right w:val="none" w:sz="0" w:space="0" w:color="auto"/>
          </w:divBdr>
        </w:div>
        <w:div w:id="1376739460">
          <w:marLeft w:val="0"/>
          <w:marRight w:val="0"/>
          <w:marTop w:val="0"/>
          <w:marBottom w:val="0"/>
          <w:divBdr>
            <w:top w:val="none" w:sz="0" w:space="0" w:color="auto"/>
            <w:left w:val="none" w:sz="0" w:space="0" w:color="auto"/>
            <w:bottom w:val="none" w:sz="0" w:space="0" w:color="auto"/>
            <w:right w:val="none" w:sz="0" w:space="0" w:color="auto"/>
          </w:divBdr>
        </w:div>
        <w:div w:id="1489518128">
          <w:marLeft w:val="0"/>
          <w:marRight w:val="0"/>
          <w:marTop w:val="0"/>
          <w:marBottom w:val="0"/>
          <w:divBdr>
            <w:top w:val="none" w:sz="0" w:space="0" w:color="auto"/>
            <w:left w:val="none" w:sz="0" w:space="0" w:color="auto"/>
            <w:bottom w:val="none" w:sz="0" w:space="0" w:color="auto"/>
            <w:right w:val="none" w:sz="0" w:space="0" w:color="auto"/>
          </w:divBdr>
        </w:div>
        <w:div w:id="1330986604">
          <w:marLeft w:val="0"/>
          <w:marRight w:val="0"/>
          <w:marTop w:val="0"/>
          <w:marBottom w:val="0"/>
          <w:divBdr>
            <w:top w:val="none" w:sz="0" w:space="0" w:color="auto"/>
            <w:left w:val="none" w:sz="0" w:space="0" w:color="auto"/>
            <w:bottom w:val="none" w:sz="0" w:space="0" w:color="auto"/>
            <w:right w:val="none" w:sz="0" w:space="0" w:color="auto"/>
          </w:divBdr>
        </w:div>
        <w:div w:id="1121925737">
          <w:marLeft w:val="0"/>
          <w:marRight w:val="0"/>
          <w:marTop w:val="0"/>
          <w:marBottom w:val="0"/>
          <w:divBdr>
            <w:top w:val="none" w:sz="0" w:space="0" w:color="auto"/>
            <w:left w:val="none" w:sz="0" w:space="0" w:color="auto"/>
            <w:bottom w:val="none" w:sz="0" w:space="0" w:color="auto"/>
            <w:right w:val="none" w:sz="0" w:space="0" w:color="auto"/>
          </w:divBdr>
        </w:div>
        <w:div w:id="1478915893">
          <w:marLeft w:val="0"/>
          <w:marRight w:val="0"/>
          <w:marTop w:val="0"/>
          <w:marBottom w:val="0"/>
          <w:divBdr>
            <w:top w:val="none" w:sz="0" w:space="0" w:color="auto"/>
            <w:left w:val="none" w:sz="0" w:space="0" w:color="auto"/>
            <w:bottom w:val="none" w:sz="0" w:space="0" w:color="auto"/>
            <w:right w:val="none" w:sz="0" w:space="0" w:color="auto"/>
          </w:divBdr>
        </w:div>
        <w:div w:id="1737506578">
          <w:marLeft w:val="0"/>
          <w:marRight w:val="0"/>
          <w:marTop w:val="0"/>
          <w:marBottom w:val="0"/>
          <w:divBdr>
            <w:top w:val="none" w:sz="0" w:space="0" w:color="auto"/>
            <w:left w:val="none" w:sz="0" w:space="0" w:color="auto"/>
            <w:bottom w:val="none" w:sz="0" w:space="0" w:color="auto"/>
            <w:right w:val="none" w:sz="0" w:space="0" w:color="auto"/>
          </w:divBdr>
        </w:div>
        <w:div w:id="617219662">
          <w:marLeft w:val="0"/>
          <w:marRight w:val="0"/>
          <w:marTop w:val="0"/>
          <w:marBottom w:val="0"/>
          <w:divBdr>
            <w:top w:val="none" w:sz="0" w:space="0" w:color="auto"/>
            <w:left w:val="none" w:sz="0" w:space="0" w:color="auto"/>
            <w:bottom w:val="none" w:sz="0" w:space="0" w:color="auto"/>
            <w:right w:val="none" w:sz="0" w:space="0" w:color="auto"/>
          </w:divBdr>
        </w:div>
        <w:div w:id="1499611439">
          <w:marLeft w:val="0"/>
          <w:marRight w:val="0"/>
          <w:marTop w:val="0"/>
          <w:marBottom w:val="0"/>
          <w:divBdr>
            <w:top w:val="none" w:sz="0" w:space="0" w:color="auto"/>
            <w:left w:val="none" w:sz="0" w:space="0" w:color="auto"/>
            <w:bottom w:val="none" w:sz="0" w:space="0" w:color="auto"/>
            <w:right w:val="none" w:sz="0" w:space="0" w:color="auto"/>
          </w:divBdr>
        </w:div>
        <w:div w:id="1164079467">
          <w:marLeft w:val="0"/>
          <w:marRight w:val="0"/>
          <w:marTop w:val="0"/>
          <w:marBottom w:val="0"/>
          <w:divBdr>
            <w:top w:val="none" w:sz="0" w:space="0" w:color="auto"/>
            <w:left w:val="none" w:sz="0" w:space="0" w:color="auto"/>
            <w:bottom w:val="none" w:sz="0" w:space="0" w:color="auto"/>
            <w:right w:val="none" w:sz="0" w:space="0" w:color="auto"/>
          </w:divBdr>
        </w:div>
        <w:div w:id="1228300020">
          <w:marLeft w:val="0"/>
          <w:marRight w:val="0"/>
          <w:marTop w:val="0"/>
          <w:marBottom w:val="0"/>
          <w:divBdr>
            <w:top w:val="none" w:sz="0" w:space="0" w:color="auto"/>
            <w:left w:val="none" w:sz="0" w:space="0" w:color="auto"/>
            <w:bottom w:val="none" w:sz="0" w:space="0" w:color="auto"/>
            <w:right w:val="none" w:sz="0" w:space="0" w:color="auto"/>
          </w:divBdr>
        </w:div>
        <w:div w:id="1358653261">
          <w:marLeft w:val="0"/>
          <w:marRight w:val="0"/>
          <w:marTop w:val="0"/>
          <w:marBottom w:val="0"/>
          <w:divBdr>
            <w:top w:val="none" w:sz="0" w:space="0" w:color="auto"/>
            <w:left w:val="none" w:sz="0" w:space="0" w:color="auto"/>
            <w:bottom w:val="none" w:sz="0" w:space="0" w:color="auto"/>
            <w:right w:val="none" w:sz="0" w:space="0" w:color="auto"/>
          </w:divBdr>
        </w:div>
        <w:div w:id="572088961">
          <w:marLeft w:val="0"/>
          <w:marRight w:val="0"/>
          <w:marTop w:val="0"/>
          <w:marBottom w:val="0"/>
          <w:divBdr>
            <w:top w:val="none" w:sz="0" w:space="0" w:color="auto"/>
            <w:left w:val="none" w:sz="0" w:space="0" w:color="auto"/>
            <w:bottom w:val="none" w:sz="0" w:space="0" w:color="auto"/>
            <w:right w:val="none" w:sz="0" w:space="0" w:color="auto"/>
          </w:divBdr>
        </w:div>
        <w:div w:id="308679217">
          <w:marLeft w:val="0"/>
          <w:marRight w:val="0"/>
          <w:marTop w:val="0"/>
          <w:marBottom w:val="0"/>
          <w:divBdr>
            <w:top w:val="none" w:sz="0" w:space="0" w:color="auto"/>
            <w:left w:val="none" w:sz="0" w:space="0" w:color="auto"/>
            <w:bottom w:val="none" w:sz="0" w:space="0" w:color="auto"/>
            <w:right w:val="none" w:sz="0" w:space="0" w:color="auto"/>
          </w:divBdr>
        </w:div>
        <w:div w:id="1935355189">
          <w:marLeft w:val="0"/>
          <w:marRight w:val="0"/>
          <w:marTop w:val="0"/>
          <w:marBottom w:val="0"/>
          <w:divBdr>
            <w:top w:val="none" w:sz="0" w:space="0" w:color="auto"/>
            <w:left w:val="none" w:sz="0" w:space="0" w:color="auto"/>
            <w:bottom w:val="none" w:sz="0" w:space="0" w:color="auto"/>
            <w:right w:val="none" w:sz="0" w:space="0" w:color="auto"/>
          </w:divBdr>
        </w:div>
        <w:div w:id="1750038657">
          <w:marLeft w:val="0"/>
          <w:marRight w:val="0"/>
          <w:marTop w:val="0"/>
          <w:marBottom w:val="0"/>
          <w:divBdr>
            <w:top w:val="none" w:sz="0" w:space="0" w:color="auto"/>
            <w:left w:val="none" w:sz="0" w:space="0" w:color="auto"/>
            <w:bottom w:val="none" w:sz="0" w:space="0" w:color="auto"/>
            <w:right w:val="none" w:sz="0" w:space="0" w:color="auto"/>
          </w:divBdr>
        </w:div>
        <w:div w:id="453981067">
          <w:marLeft w:val="0"/>
          <w:marRight w:val="0"/>
          <w:marTop w:val="0"/>
          <w:marBottom w:val="0"/>
          <w:divBdr>
            <w:top w:val="none" w:sz="0" w:space="0" w:color="auto"/>
            <w:left w:val="none" w:sz="0" w:space="0" w:color="auto"/>
            <w:bottom w:val="none" w:sz="0" w:space="0" w:color="auto"/>
            <w:right w:val="none" w:sz="0" w:space="0" w:color="auto"/>
          </w:divBdr>
        </w:div>
        <w:div w:id="1865441065">
          <w:marLeft w:val="0"/>
          <w:marRight w:val="0"/>
          <w:marTop w:val="0"/>
          <w:marBottom w:val="0"/>
          <w:divBdr>
            <w:top w:val="none" w:sz="0" w:space="0" w:color="auto"/>
            <w:left w:val="none" w:sz="0" w:space="0" w:color="auto"/>
            <w:bottom w:val="none" w:sz="0" w:space="0" w:color="auto"/>
            <w:right w:val="none" w:sz="0" w:space="0" w:color="auto"/>
          </w:divBdr>
        </w:div>
        <w:div w:id="1379474911">
          <w:marLeft w:val="0"/>
          <w:marRight w:val="0"/>
          <w:marTop w:val="0"/>
          <w:marBottom w:val="0"/>
          <w:divBdr>
            <w:top w:val="none" w:sz="0" w:space="0" w:color="auto"/>
            <w:left w:val="none" w:sz="0" w:space="0" w:color="auto"/>
            <w:bottom w:val="none" w:sz="0" w:space="0" w:color="auto"/>
            <w:right w:val="none" w:sz="0" w:space="0" w:color="auto"/>
          </w:divBdr>
        </w:div>
        <w:div w:id="40642568">
          <w:marLeft w:val="0"/>
          <w:marRight w:val="0"/>
          <w:marTop w:val="0"/>
          <w:marBottom w:val="0"/>
          <w:divBdr>
            <w:top w:val="none" w:sz="0" w:space="0" w:color="auto"/>
            <w:left w:val="none" w:sz="0" w:space="0" w:color="auto"/>
            <w:bottom w:val="none" w:sz="0" w:space="0" w:color="auto"/>
            <w:right w:val="none" w:sz="0" w:space="0" w:color="auto"/>
          </w:divBdr>
        </w:div>
        <w:div w:id="1168902909">
          <w:marLeft w:val="0"/>
          <w:marRight w:val="0"/>
          <w:marTop w:val="0"/>
          <w:marBottom w:val="0"/>
          <w:divBdr>
            <w:top w:val="none" w:sz="0" w:space="0" w:color="auto"/>
            <w:left w:val="none" w:sz="0" w:space="0" w:color="auto"/>
            <w:bottom w:val="none" w:sz="0" w:space="0" w:color="auto"/>
            <w:right w:val="none" w:sz="0" w:space="0" w:color="auto"/>
          </w:divBdr>
        </w:div>
        <w:div w:id="188416014">
          <w:marLeft w:val="0"/>
          <w:marRight w:val="0"/>
          <w:marTop w:val="0"/>
          <w:marBottom w:val="0"/>
          <w:divBdr>
            <w:top w:val="none" w:sz="0" w:space="0" w:color="auto"/>
            <w:left w:val="none" w:sz="0" w:space="0" w:color="auto"/>
            <w:bottom w:val="none" w:sz="0" w:space="0" w:color="auto"/>
            <w:right w:val="none" w:sz="0" w:space="0" w:color="auto"/>
          </w:divBdr>
        </w:div>
        <w:div w:id="664288220">
          <w:marLeft w:val="0"/>
          <w:marRight w:val="0"/>
          <w:marTop w:val="0"/>
          <w:marBottom w:val="0"/>
          <w:divBdr>
            <w:top w:val="none" w:sz="0" w:space="0" w:color="auto"/>
            <w:left w:val="none" w:sz="0" w:space="0" w:color="auto"/>
            <w:bottom w:val="none" w:sz="0" w:space="0" w:color="auto"/>
            <w:right w:val="none" w:sz="0" w:space="0" w:color="auto"/>
          </w:divBdr>
        </w:div>
        <w:div w:id="234322808">
          <w:marLeft w:val="0"/>
          <w:marRight w:val="0"/>
          <w:marTop w:val="0"/>
          <w:marBottom w:val="0"/>
          <w:divBdr>
            <w:top w:val="none" w:sz="0" w:space="0" w:color="auto"/>
            <w:left w:val="none" w:sz="0" w:space="0" w:color="auto"/>
            <w:bottom w:val="none" w:sz="0" w:space="0" w:color="auto"/>
            <w:right w:val="none" w:sz="0" w:space="0" w:color="auto"/>
          </w:divBdr>
        </w:div>
        <w:div w:id="1700352531">
          <w:marLeft w:val="0"/>
          <w:marRight w:val="0"/>
          <w:marTop w:val="0"/>
          <w:marBottom w:val="0"/>
          <w:divBdr>
            <w:top w:val="none" w:sz="0" w:space="0" w:color="auto"/>
            <w:left w:val="none" w:sz="0" w:space="0" w:color="auto"/>
            <w:bottom w:val="none" w:sz="0" w:space="0" w:color="auto"/>
            <w:right w:val="none" w:sz="0" w:space="0" w:color="auto"/>
          </w:divBdr>
        </w:div>
        <w:div w:id="823280012">
          <w:marLeft w:val="0"/>
          <w:marRight w:val="0"/>
          <w:marTop w:val="0"/>
          <w:marBottom w:val="0"/>
          <w:divBdr>
            <w:top w:val="none" w:sz="0" w:space="0" w:color="auto"/>
            <w:left w:val="none" w:sz="0" w:space="0" w:color="auto"/>
            <w:bottom w:val="none" w:sz="0" w:space="0" w:color="auto"/>
            <w:right w:val="none" w:sz="0" w:space="0" w:color="auto"/>
          </w:divBdr>
        </w:div>
        <w:div w:id="1058552761">
          <w:marLeft w:val="0"/>
          <w:marRight w:val="0"/>
          <w:marTop w:val="0"/>
          <w:marBottom w:val="0"/>
          <w:divBdr>
            <w:top w:val="none" w:sz="0" w:space="0" w:color="auto"/>
            <w:left w:val="none" w:sz="0" w:space="0" w:color="auto"/>
            <w:bottom w:val="none" w:sz="0" w:space="0" w:color="auto"/>
            <w:right w:val="none" w:sz="0" w:space="0" w:color="auto"/>
          </w:divBdr>
        </w:div>
        <w:div w:id="1415318544">
          <w:marLeft w:val="0"/>
          <w:marRight w:val="0"/>
          <w:marTop w:val="0"/>
          <w:marBottom w:val="0"/>
          <w:divBdr>
            <w:top w:val="none" w:sz="0" w:space="0" w:color="auto"/>
            <w:left w:val="none" w:sz="0" w:space="0" w:color="auto"/>
            <w:bottom w:val="none" w:sz="0" w:space="0" w:color="auto"/>
            <w:right w:val="none" w:sz="0" w:space="0" w:color="auto"/>
          </w:divBdr>
        </w:div>
        <w:div w:id="1061906279">
          <w:marLeft w:val="0"/>
          <w:marRight w:val="0"/>
          <w:marTop w:val="0"/>
          <w:marBottom w:val="0"/>
          <w:divBdr>
            <w:top w:val="none" w:sz="0" w:space="0" w:color="auto"/>
            <w:left w:val="none" w:sz="0" w:space="0" w:color="auto"/>
            <w:bottom w:val="none" w:sz="0" w:space="0" w:color="auto"/>
            <w:right w:val="none" w:sz="0" w:space="0" w:color="auto"/>
          </w:divBdr>
        </w:div>
        <w:div w:id="330449772">
          <w:marLeft w:val="0"/>
          <w:marRight w:val="0"/>
          <w:marTop w:val="0"/>
          <w:marBottom w:val="0"/>
          <w:divBdr>
            <w:top w:val="none" w:sz="0" w:space="0" w:color="auto"/>
            <w:left w:val="none" w:sz="0" w:space="0" w:color="auto"/>
            <w:bottom w:val="none" w:sz="0" w:space="0" w:color="auto"/>
            <w:right w:val="none" w:sz="0" w:space="0" w:color="auto"/>
          </w:divBdr>
        </w:div>
        <w:div w:id="593444658">
          <w:marLeft w:val="0"/>
          <w:marRight w:val="0"/>
          <w:marTop w:val="0"/>
          <w:marBottom w:val="0"/>
          <w:divBdr>
            <w:top w:val="none" w:sz="0" w:space="0" w:color="auto"/>
            <w:left w:val="none" w:sz="0" w:space="0" w:color="auto"/>
            <w:bottom w:val="none" w:sz="0" w:space="0" w:color="auto"/>
            <w:right w:val="none" w:sz="0" w:space="0" w:color="auto"/>
          </w:divBdr>
        </w:div>
        <w:div w:id="1838306205">
          <w:marLeft w:val="0"/>
          <w:marRight w:val="0"/>
          <w:marTop w:val="0"/>
          <w:marBottom w:val="0"/>
          <w:divBdr>
            <w:top w:val="none" w:sz="0" w:space="0" w:color="auto"/>
            <w:left w:val="none" w:sz="0" w:space="0" w:color="auto"/>
            <w:bottom w:val="none" w:sz="0" w:space="0" w:color="auto"/>
            <w:right w:val="none" w:sz="0" w:space="0" w:color="auto"/>
          </w:divBdr>
        </w:div>
        <w:div w:id="1342851121">
          <w:marLeft w:val="0"/>
          <w:marRight w:val="0"/>
          <w:marTop w:val="0"/>
          <w:marBottom w:val="0"/>
          <w:divBdr>
            <w:top w:val="none" w:sz="0" w:space="0" w:color="auto"/>
            <w:left w:val="none" w:sz="0" w:space="0" w:color="auto"/>
            <w:bottom w:val="none" w:sz="0" w:space="0" w:color="auto"/>
            <w:right w:val="none" w:sz="0" w:space="0" w:color="auto"/>
          </w:divBdr>
        </w:div>
      </w:divsChild>
    </w:div>
    <w:div w:id="661547429">
      <w:bodyDiv w:val="1"/>
      <w:marLeft w:val="0"/>
      <w:marRight w:val="0"/>
      <w:marTop w:val="0"/>
      <w:marBottom w:val="0"/>
      <w:divBdr>
        <w:top w:val="none" w:sz="0" w:space="0" w:color="auto"/>
        <w:left w:val="none" w:sz="0" w:space="0" w:color="auto"/>
        <w:bottom w:val="none" w:sz="0" w:space="0" w:color="auto"/>
        <w:right w:val="none" w:sz="0" w:space="0" w:color="auto"/>
      </w:divBdr>
      <w:divsChild>
        <w:div w:id="2092434535">
          <w:marLeft w:val="0"/>
          <w:marRight w:val="0"/>
          <w:marTop w:val="0"/>
          <w:marBottom w:val="0"/>
          <w:divBdr>
            <w:top w:val="none" w:sz="0" w:space="0" w:color="auto"/>
            <w:left w:val="none" w:sz="0" w:space="0" w:color="auto"/>
            <w:bottom w:val="none" w:sz="0" w:space="0" w:color="auto"/>
            <w:right w:val="none" w:sz="0" w:space="0" w:color="auto"/>
          </w:divBdr>
        </w:div>
        <w:div w:id="1806662035">
          <w:marLeft w:val="0"/>
          <w:marRight w:val="0"/>
          <w:marTop w:val="0"/>
          <w:marBottom w:val="0"/>
          <w:divBdr>
            <w:top w:val="none" w:sz="0" w:space="0" w:color="auto"/>
            <w:left w:val="none" w:sz="0" w:space="0" w:color="auto"/>
            <w:bottom w:val="none" w:sz="0" w:space="0" w:color="auto"/>
            <w:right w:val="none" w:sz="0" w:space="0" w:color="auto"/>
          </w:divBdr>
        </w:div>
        <w:div w:id="571892251">
          <w:marLeft w:val="0"/>
          <w:marRight w:val="0"/>
          <w:marTop w:val="0"/>
          <w:marBottom w:val="0"/>
          <w:divBdr>
            <w:top w:val="none" w:sz="0" w:space="0" w:color="auto"/>
            <w:left w:val="none" w:sz="0" w:space="0" w:color="auto"/>
            <w:bottom w:val="none" w:sz="0" w:space="0" w:color="auto"/>
            <w:right w:val="none" w:sz="0" w:space="0" w:color="auto"/>
          </w:divBdr>
        </w:div>
        <w:div w:id="1066495073">
          <w:marLeft w:val="0"/>
          <w:marRight w:val="0"/>
          <w:marTop w:val="0"/>
          <w:marBottom w:val="0"/>
          <w:divBdr>
            <w:top w:val="none" w:sz="0" w:space="0" w:color="auto"/>
            <w:left w:val="none" w:sz="0" w:space="0" w:color="auto"/>
            <w:bottom w:val="none" w:sz="0" w:space="0" w:color="auto"/>
            <w:right w:val="none" w:sz="0" w:space="0" w:color="auto"/>
          </w:divBdr>
        </w:div>
        <w:div w:id="2077705910">
          <w:marLeft w:val="0"/>
          <w:marRight w:val="0"/>
          <w:marTop w:val="0"/>
          <w:marBottom w:val="0"/>
          <w:divBdr>
            <w:top w:val="none" w:sz="0" w:space="0" w:color="auto"/>
            <w:left w:val="none" w:sz="0" w:space="0" w:color="auto"/>
            <w:bottom w:val="none" w:sz="0" w:space="0" w:color="auto"/>
            <w:right w:val="none" w:sz="0" w:space="0" w:color="auto"/>
          </w:divBdr>
        </w:div>
        <w:div w:id="1301500858">
          <w:marLeft w:val="0"/>
          <w:marRight w:val="0"/>
          <w:marTop w:val="0"/>
          <w:marBottom w:val="0"/>
          <w:divBdr>
            <w:top w:val="none" w:sz="0" w:space="0" w:color="auto"/>
            <w:left w:val="none" w:sz="0" w:space="0" w:color="auto"/>
            <w:bottom w:val="none" w:sz="0" w:space="0" w:color="auto"/>
            <w:right w:val="none" w:sz="0" w:space="0" w:color="auto"/>
          </w:divBdr>
        </w:div>
        <w:div w:id="427116681">
          <w:marLeft w:val="0"/>
          <w:marRight w:val="0"/>
          <w:marTop w:val="0"/>
          <w:marBottom w:val="0"/>
          <w:divBdr>
            <w:top w:val="none" w:sz="0" w:space="0" w:color="auto"/>
            <w:left w:val="none" w:sz="0" w:space="0" w:color="auto"/>
            <w:bottom w:val="none" w:sz="0" w:space="0" w:color="auto"/>
            <w:right w:val="none" w:sz="0" w:space="0" w:color="auto"/>
          </w:divBdr>
        </w:div>
        <w:div w:id="1560289871">
          <w:marLeft w:val="0"/>
          <w:marRight w:val="0"/>
          <w:marTop w:val="0"/>
          <w:marBottom w:val="0"/>
          <w:divBdr>
            <w:top w:val="none" w:sz="0" w:space="0" w:color="auto"/>
            <w:left w:val="none" w:sz="0" w:space="0" w:color="auto"/>
            <w:bottom w:val="none" w:sz="0" w:space="0" w:color="auto"/>
            <w:right w:val="none" w:sz="0" w:space="0" w:color="auto"/>
          </w:divBdr>
        </w:div>
        <w:div w:id="1289897473">
          <w:marLeft w:val="0"/>
          <w:marRight w:val="0"/>
          <w:marTop w:val="0"/>
          <w:marBottom w:val="0"/>
          <w:divBdr>
            <w:top w:val="none" w:sz="0" w:space="0" w:color="auto"/>
            <w:left w:val="none" w:sz="0" w:space="0" w:color="auto"/>
            <w:bottom w:val="none" w:sz="0" w:space="0" w:color="auto"/>
            <w:right w:val="none" w:sz="0" w:space="0" w:color="auto"/>
          </w:divBdr>
        </w:div>
        <w:div w:id="555043466">
          <w:marLeft w:val="0"/>
          <w:marRight w:val="0"/>
          <w:marTop w:val="0"/>
          <w:marBottom w:val="0"/>
          <w:divBdr>
            <w:top w:val="none" w:sz="0" w:space="0" w:color="auto"/>
            <w:left w:val="none" w:sz="0" w:space="0" w:color="auto"/>
            <w:bottom w:val="none" w:sz="0" w:space="0" w:color="auto"/>
            <w:right w:val="none" w:sz="0" w:space="0" w:color="auto"/>
          </w:divBdr>
        </w:div>
        <w:div w:id="860322671">
          <w:marLeft w:val="0"/>
          <w:marRight w:val="0"/>
          <w:marTop w:val="0"/>
          <w:marBottom w:val="0"/>
          <w:divBdr>
            <w:top w:val="none" w:sz="0" w:space="0" w:color="auto"/>
            <w:left w:val="none" w:sz="0" w:space="0" w:color="auto"/>
            <w:bottom w:val="none" w:sz="0" w:space="0" w:color="auto"/>
            <w:right w:val="none" w:sz="0" w:space="0" w:color="auto"/>
          </w:divBdr>
        </w:div>
        <w:div w:id="1940137179">
          <w:marLeft w:val="0"/>
          <w:marRight w:val="0"/>
          <w:marTop w:val="0"/>
          <w:marBottom w:val="0"/>
          <w:divBdr>
            <w:top w:val="none" w:sz="0" w:space="0" w:color="auto"/>
            <w:left w:val="none" w:sz="0" w:space="0" w:color="auto"/>
            <w:bottom w:val="none" w:sz="0" w:space="0" w:color="auto"/>
            <w:right w:val="none" w:sz="0" w:space="0" w:color="auto"/>
          </w:divBdr>
        </w:div>
        <w:div w:id="98453364">
          <w:marLeft w:val="0"/>
          <w:marRight w:val="0"/>
          <w:marTop w:val="0"/>
          <w:marBottom w:val="0"/>
          <w:divBdr>
            <w:top w:val="none" w:sz="0" w:space="0" w:color="auto"/>
            <w:left w:val="none" w:sz="0" w:space="0" w:color="auto"/>
            <w:bottom w:val="none" w:sz="0" w:space="0" w:color="auto"/>
            <w:right w:val="none" w:sz="0" w:space="0" w:color="auto"/>
          </w:divBdr>
        </w:div>
        <w:div w:id="1468166054">
          <w:marLeft w:val="0"/>
          <w:marRight w:val="0"/>
          <w:marTop w:val="0"/>
          <w:marBottom w:val="0"/>
          <w:divBdr>
            <w:top w:val="none" w:sz="0" w:space="0" w:color="auto"/>
            <w:left w:val="none" w:sz="0" w:space="0" w:color="auto"/>
            <w:bottom w:val="none" w:sz="0" w:space="0" w:color="auto"/>
            <w:right w:val="none" w:sz="0" w:space="0" w:color="auto"/>
          </w:divBdr>
        </w:div>
        <w:div w:id="1268927680">
          <w:marLeft w:val="0"/>
          <w:marRight w:val="0"/>
          <w:marTop w:val="0"/>
          <w:marBottom w:val="0"/>
          <w:divBdr>
            <w:top w:val="none" w:sz="0" w:space="0" w:color="auto"/>
            <w:left w:val="none" w:sz="0" w:space="0" w:color="auto"/>
            <w:bottom w:val="none" w:sz="0" w:space="0" w:color="auto"/>
            <w:right w:val="none" w:sz="0" w:space="0" w:color="auto"/>
          </w:divBdr>
        </w:div>
        <w:div w:id="48765670">
          <w:marLeft w:val="0"/>
          <w:marRight w:val="0"/>
          <w:marTop w:val="0"/>
          <w:marBottom w:val="0"/>
          <w:divBdr>
            <w:top w:val="none" w:sz="0" w:space="0" w:color="auto"/>
            <w:left w:val="none" w:sz="0" w:space="0" w:color="auto"/>
            <w:bottom w:val="none" w:sz="0" w:space="0" w:color="auto"/>
            <w:right w:val="none" w:sz="0" w:space="0" w:color="auto"/>
          </w:divBdr>
        </w:div>
        <w:div w:id="1862235683">
          <w:marLeft w:val="0"/>
          <w:marRight w:val="0"/>
          <w:marTop w:val="0"/>
          <w:marBottom w:val="0"/>
          <w:divBdr>
            <w:top w:val="none" w:sz="0" w:space="0" w:color="auto"/>
            <w:left w:val="none" w:sz="0" w:space="0" w:color="auto"/>
            <w:bottom w:val="none" w:sz="0" w:space="0" w:color="auto"/>
            <w:right w:val="none" w:sz="0" w:space="0" w:color="auto"/>
          </w:divBdr>
        </w:div>
        <w:div w:id="1060439569">
          <w:marLeft w:val="0"/>
          <w:marRight w:val="0"/>
          <w:marTop w:val="0"/>
          <w:marBottom w:val="0"/>
          <w:divBdr>
            <w:top w:val="none" w:sz="0" w:space="0" w:color="auto"/>
            <w:left w:val="none" w:sz="0" w:space="0" w:color="auto"/>
            <w:bottom w:val="none" w:sz="0" w:space="0" w:color="auto"/>
            <w:right w:val="none" w:sz="0" w:space="0" w:color="auto"/>
          </w:divBdr>
        </w:div>
        <w:div w:id="1151798947">
          <w:marLeft w:val="0"/>
          <w:marRight w:val="0"/>
          <w:marTop w:val="0"/>
          <w:marBottom w:val="0"/>
          <w:divBdr>
            <w:top w:val="none" w:sz="0" w:space="0" w:color="auto"/>
            <w:left w:val="none" w:sz="0" w:space="0" w:color="auto"/>
            <w:bottom w:val="none" w:sz="0" w:space="0" w:color="auto"/>
            <w:right w:val="none" w:sz="0" w:space="0" w:color="auto"/>
          </w:divBdr>
        </w:div>
        <w:div w:id="234432779">
          <w:marLeft w:val="0"/>
          <w:marRight w:val="0"/>
          <w:marTop w:val="0"/>
          <w:marBottom w:val="0"/>
          <w:divBdr>
            <w:top w:val="none" w:sz="0" w:space="0" w:color="auto"/>
            <w:left w:val="none" w:sz="0" w:space="0" w:color="auto"/>
            <w:bottom w:val="none" w:sz="0" w:space="0" w:color="auto"/>
            <w:right w:val="none" w:sz="0" w:space="0" w:color="auto"/>
          </w:divBdr>
        </w:div>
        <w:div w:id="258801772">
          <w:marLeft w:val="0"/>
          <w:marRight w:val="0"/>
          <w:marTop w:val="0"/>
          <w:marBottom w:val="0"/>
          <w:divBdr>
            <w:top w:val="none" w:sz="0" w:space="0" w:color="auto"/>
            <w:left w:val="none" w:sz="0" w:space="0" w:color="auto"/>
            <w:bottom w:val="none" w:sz="0" w:space="0" w:color="auto"/>
            <w:right w:val="none" w:sz="0" w:space="0" w:color="auto"/>
          </w:divBdr>
        </w:div>
        <w:div w:id="719984634">
          <w:marLeft w:val="0"/>
          <w:marRight w:val="0"/>
          <w:marTop w:val="0"/>
          <w:marBottom w:val="0"/>
          <w:divBdr>
            <w:top w:val="none" w:sz="0" w:space="0" w:color="auto"/>
            <w:left w:val="none" w:sz="0" w:space="0" w:color="auto"/>
            <w:bottom w:val="none" w:sz="0" w:space="0" w:color="auto"/>
            <w:right w:val="none" w:sz="0" w:space="0" w:color="auto"/>
          </w:divBdr>
        </w:div>
        <w:div w:id="1549995193">
          <w:marLeft w:val="0"/>
          <w:marRight w:val="0"/>
          <w:marTop w:val="0"/>
          <w:marBottom w:val="0"/>
          <w:divBdr>
            <w:top w:val="none" w:sz="0" w:space="0" w:color="auto"/>
            <w:left w:val="none" w:sz="0" w:space="0" w:color="auto"/>
            <w:bottom w:val="none" w:sz="0" w:space="0" w:color="auto"/>
            <w:right w:val="none" w:sz="0" w:space="0" w:color="auto"/>
          </w:divBdr>
        </w:div>
        <w:div w:id="554899553">
          <w:marLeft w:val="0"/>
          <w:marRight w:val="0"/>
          <w:marTop w:val="0"/>
          <w:marBottom w:val="0"/>
          <w:divBdr>
            <w:top w:val="none" w:sz="0" w:space="0" w:color="auto"/>
            <w:left w:val="none" w:sz="0" w:space="0" w:color="auto"/>
            <w:bottom w:val="none" w:sz="0" w:space="0" w:color="auto"/>
            <w:right w:val="none" w:sz="0" w:space="0" w:color="auto"/>
          </w:divBdr>
        </w:div>
        <w:div w:id="1488983119">
          <w:marLeft w:val="0"/>
          <w:marRight w:val="0"/>
          <w:marTop w:val="0"/>
          <w:marBottom w:val="0"/>
          <w:divBdr>
            <w:top w:val="none" w:sz="0" w:space="0" w:color="auto"/>
            <w:left w:val="none" w:sz="0" w:space="0" w:color="auto"/>
            <w:bottom w:val="none" w:sz="0" w:space="0" w:color="auto"/>
            <w:right w:val="none" w:sz="0" w:space="0" w:color="auto"/>
          </w:divBdr>
        </w:div>
        <w:div w:id="620110267">
          <w:marLeft w:val="0"/>
          <w:marRight w:val="0"/>
          <w:marTop w:val="0"/>
          <w:marBottom w:val="0"/>
          <w:divBdr>
            <w:top w:val="none" w:sz="0" w:space="0" w:color="auto"/>
            <w:left w:val="none" w:sz="0" w:space="0" w:color="auto"/>
            <w:bottom w:val="none" w:sz="0" w:space="0" w:color="auto"/>
            <w:right w:val="none" w:sz="0" w:space="0" w:color="auto"/>
          </w:divBdr>
        </w:div>
        <w:div w:id="250049983">
          <w:marLeft w:val="0"/>
          <w:marRight w:val="0"/>
          <w:marTop w:val="0"/>
          <w:marBottom w:val="0"/>
          <w:divBdr>
            <w:top w:val="none" w:sz="0" w:space="0" w:color="auto"/>
            <w:left w:val="none" w:sz="0" w:space="0" w:color="auto"/>
            <w:bottom w:val="none" w:sz="0" w:space="0" w:color="auto"/>
            <w:right w:val="none" w:sz="0" w:space="0" w:color="auto"/>
          </w:divBdr>
        </w:div>
        <w:div w:id="1197423197">
          <w:marLeft w:val="0"/>
          <w:marRight w:val="0"/>
          <w:marTop w:val="0"/>
          <w:marBottom w:val="0"/>
          <w:divBdr>
            <w:top w:val="none" w:sz="0" w:space="0" w:color="auto"/>
            <w:left w:val="none" w:sz="0" w:space="0" w:color="auto"/>
            <w:bottom w:val="none" w:sz="0" w:space="0" w:color="auto"/>
            <w:right w:val="none" w:sz="0" w:space="0" w:color="auto"/>
          </w:divBdr>
        </w:div>
        <w:div w:id="324165887">
          <w:marLeft w:val="0"/>
          <w:marRight w:val="0"/>
          <w:marTop w:val="0"/>
          <w:marBottom w:val="0"/>
          <w:divBdr>
            <w:top w:val="none" w:sz="0" w:space="0" w:color="auto"/>
            <w:left w:val="none" w:sz="0" w:space="0" w:color="auto"/>
            <w:bottom w:val="none" w:sz="0" w:space="0" w:color="auto"/>
            <w:right w:val="none" w:sz="0" w:space="0" w:color="auto"/>
          </w:divBdr>
        </w:div>
        <w:div w:id="711730970">
          <w:marLeft w:val="0"/>
          <w:marRight w:val="0"/>
          <w:marTop w:val="0"/>
          <w:marBottom w:val="0"/>
          <w:divBdr>
            <w:top w:val="none" w:sz="0" w:space="0" w:color="auto"/>
            <w:left w:val="none" w:sz="0" w:space="0" w:color="auto"/>
            <w:bottom w:val="none" w:sz="0" w:space="0" w:color="auto"/>
            <w:right w:val="none" w:sz="0" w:space="0" w:color="auto"/>
          </w:divBdr>
        </w:div>
        <w:div w:id="815071925">
          <w:marLeft w:val="0"/>
          <w:marRight w:val="0"/>
          <w:marTop w:val="0"/>
          <w:marBottom w:val="0"/>
          <w:divBdr>
            <w:top w:val="none" w:sz="0" w:space="0" w:color="auto"/>
            <w:left w:val="none" w:sz="0" w:space="0" w:color="auto"/>
            <w:bottom w:val="none" w:sz="0" w:space="0" w:color="auto"/>
            <w:right w:val="none" w:sz="0" w:space="0" w:color="auto"/>
          </w:divBdr>
        </w:div>
        <w:div w:id="1891109076">
          <w:marLeft w:val="0"/>
          <w:marRight w:val="0"/>
          <w:marTop w:val="0"/>
          <w:marBottom w:val="0"/>
          <w:divBdr>
            <w:top w:val="none" w:sz="0" w:space="0" w:color="auto"/>
            <w:left w:val="none" w:sz="0" w:space="0" w:color="auto"/>
            <w:bottom w:val="none" w:sz="0" w:space="0" w:color="auto"/>
            <w:right w:val="none" w:sz="0" w:space="0" w:color="auto"/>
          </w:divBdr>
        </w:div>
        <w:div w:id="1175151603">
          <w:marLeft w:val="0"/>
          <w:marRight w:val="0"/>
          <w:marTop w:val="0"/>
          <w:marBottom w:val="0"/>
          <w:divBdr>
            <w:top w:val="none" w:sz="0" w:space="0" w:color="auto"/>
            <w:left w:val="none" w:sz="0" w:space="0" w:color="auto"/>
            <w:bottom w:val="none" w:sz="0" w:space="0" w:color="auto"/>
            <w:right w:val="none" w:sz="0" w:space="0" w:color="auto"/>
          </w:divBdr>
        </w:div>
        <w:div w:id="291250258">
          <w:marLeft w:val="0"/>
          <w:marRight w:val="0"/>
          <w:marTop w:val="0"/>
          <w:marBottom w:val="0"/>
          <w:divBdr>
            <w:top w:val="none" w:sz="0" w:space="0" w:color="auto"/>
            <w:left w:val="none" w:sz="0" w:space="0" w:color="auto"/>
            <w:bottom w:val="none" w:sz="0" w:space="0" w:color="auto"/>
            <w:right w:val="none" w:sz="0" w:space="0" w:color="auto"/>
          </w:divBdr>
        </w:div>
        <w:div w:id="200941708">
          <w:marLeft w:val="0"/>
          <w:marRight w:val="0"/>
          <w:marTop w:val="0"/>
          <w:marBottom w:val="0"/>
          <w:divBdr>
            <w:top w:val="none" w:sz="0" w:space="0" w:color="auto"/>
            <w:left w:val="none" w:sz="0" w:space="0" w:color="auto"/>
            <w:bottom w:val="none" w:sz="0" w:space="0" w:color="auto"/>
            <w:right w:val="none" w:sz="0" w:space="0" w:color="auto"/>
          </w:divBdr>
        </w:div>
        <w:div w:id="430901707">
          <w:marLeft w:val="0"/>
          <w:marRight w:val="0"/>
          <w:marTop w:val="0"/>
          <w:marBottom w:val="0"/>
          <w:divBdr>
            <w:top w:val="none" w:sz="0" w:space="0" w:color="auto"/>
            <w:left w:val="none" w:sz="0" w:space="0" w:color="auto"/>
            <w:bottom w:val="none" w:sz="0" w:space="0" w:color="auto"/>
            <w:right w:val="none" w:sz="0" w:space="0" w:color="auto"/>
          </w:divBdr>
        </w:div>
        <w:div w:id="1083600710">
          <w:marLeft w:val="0"/>
          <w:marRight w:val="0"/>
          <w:marTop w:val="0"/>
          <w:marBottom w:val="0"/>
          <w:divBdr>
            <w:top w:val="none" w:sz="0" w:space="0" w:color="auto"/>
            <w:left w:val="none" w:sz="0" w:space="0" w:color="auto"/>
            <w:bottom w:val="none" w:sz="0" w:space="0" w:color="auto"/>
            <w:right w:val="none" w:sz="0" w:space="0" w:color="auto"/>
          </w:divBdr>
        </w:div>
        <w:div w:id="2003779109">
          <w:marLeft w:val="0"/>
          <w:marRight w:val="0"/>
          <w:marTop w:val="0"/>
          <w:marBottom w:val="0"/>
          <w:divBdr>
            <w:top w:val="none" w:sz="0" w:space="0" w:color="auto"/>
            <w:left w:val="none" w:sz="0" w:space="0" w:color="auto"/>
            <w:bottom w:val="none" w:sz="0" w:space="0" w:color="auto"/>
            <w:right w:val="none" w:sz="0" w:space="0" w:color="auto"/>
          </w:divBdr>
        </w:div>
        <w:div w:id="700403401">
          <w:marLeft w:val="0"/>
          <w:marRight w:val="0"/>
          <w:marTop w:val="0"/>
          <w:marBottom w:val="0"/>
          <w:divBdr>
            <w:top w:val="none" w:sz="0" w:space="0" w:color="auto"/>
            <w:left w:val="none" w:sz="0" w:space="0" w:color="auto"/>
            <w:bottom w:val="none" w:sz="0" w:space="0" w:color="auto"/>
            <w:right w:val="none" w:sz="0" w:space="0" w:color="auto"/>
          </w:divBdr>
        </w:div>
        <w:div w:id="177816905">
          <w:marLeft w:val="0"/>
          <w:marRight w:val="0"/>
          <w:marTop w:val="0"/>
          <w:marBottom w:val="0"/>
          <w:divBdr>
            <w:top w:val="none" w:sz="0" w:space="0" w:color="auto"/>
            <w:left w:val="none" w:sz="0" w:space="0" w:color="auto"/>
            <w:bottom w:val="none" w:sz="0" w:space="0" w:color="auto"/>
            <w:right w:val="none" w:sz="0" w:space="0" w:color="auto"/>
          </w:divBdr>
        </w:div>
      </w:divsChild>
    </w:div>
    <w:div w:id="708147981">
      <w:bodyDiv w:val="1"/>
      <w:marLeft w:val="0"/>
      <w:marRight w:val="0"/>
      <w:marTop w:val="0"/>
      <w:marBottom w:val="0"/>
      <w:divBdr>
        <w:top w:val="none" w:sz="0" w:space="0" w:color="auto"/>
        <w:left w:val="none" w:sz="0" w:space="0" w:color="auto"/>
        <w:bottom w:val="none" w:sz="0" w:space="0" w:color="auto"/>
        <w:right w:val="none" w:sz="0" w:space="0" w:color="auto"/>
      </w:divBdr>
    </w:div>
    <w:div w:id="855457977">
      <w:bodyDiv w:val="1"/>
      <w:marLeft w:val="0"/>
      <w:marRight w:val="0"/>
      <w:marTop w:val="0"/>
      <w:marBottom w:val="0"/>
      <w:divBdr>
        <w:top w:val="none" w:sz="0" w:space="0" w:color="auto"/>
        <w:left w:val="none" w:sz="0" w:space="0" w:color="auto"/>
        <w:bottom w:val="none" w:sz="0" w:space="0" w:color="auto"/>
        <w:right w:val="none" w:sz="0" w:space="0" w:color="auto"/>
      </w:divBdr>
    </w:div>
    <w:div w:id="1012146902">
      <w:bodyDiv w:val="1"/>
      <w:marLeft w:val="0"/>
      <w:marRight w:val="0"/>
      <w:marTop w:val="0"/>
      <w:marBottom w:val="0"/>
      <w:divBdr>
        <w:top w:val="none" w:sz="0" w:space="0" w:color="auto"/>
        <w:left w:val="none" w:sz="0" w:space="0" w:color="auto"/>
        <w:bottom w:val="none" w:sz="0" w:space="0" w:color="auto"/>
        <w:right w:val="none" w:sz="0" w:space="0" w:color="auto"/>
      </w:divBdr>
      <w:divsChild>
        <w:div w:id="2086493814">
          <w:marLeft w:val="720"/>
          <w:marRight w:val="0"/>
          <w:marTop w:val="0"/>
          <w:marBottom w:val="0"/>
          <w:divBdr>
            <w:top w:val="none" w:sz="0" w:space="0" w:color="auto"/>
            <w:left w:val="none" w:sz="0" w:space="0" w:color="auto"/>
            <w:bottom w:val="none" w:sz="0" w:space="0" w:color="auto"/>
            <w:right w:val="none" w:sz="0" w:space="0" w:color="auto"/>
          </w:divBdr>
        </w:div>
        <w:div w:id="19087272">
          <w:marLeft w:val="720"/>
          <w:marRight w:val="0"/>
          <w:marTop w:val="0"/>
          <w:marBottom w:val="0"/>
          <w:divBdr>
            <w:top w:val="none" w:sz="0" w:space="0" w:color="auto"/>
            <w:left w:val="none" w:sz="0" w:space="0" w:color="auto"/>
            <w:bottom w:val="none" w:sz="0" w:space="0" w:color="auto"/>
            <w:right w:val="none" w:sz="0" w:space="0" w:color="auto"/>
          </w:divBdr>
        </w:div>
      </w:divsChild>
    </w:div>
    <w:div w:id="1152868517">
      <w:bodyDiv w:val="1"/>
      <w:marLeft w:val="0"/>
      <w:marRight w:val="0"/>
      <w:marTop w:val="0"/>
      <w:marBottom w:val="0"/>
      <w:divBdr>
        <w:top w:val="none" w:sz="0" w:space="0" w:color="auto"/>
        <w:left w:val="none" w:sz="0" w:space="0" w:color="auto"/>
        <w:bottom w:val="none" w:sz="0" w:space="0" w:color="auto"/>
        <w:right w:val="none" w:sz="0" w:space="0" w:color="auto"/>
      </w:divBdr>
    </w:div>
    <w:div w:id="1168596755">
      <w:bodyDiv w:val="1"/>
      <w:marLeft w:val="0"/>
      <w:marRight w:val="0"/>
      <w:marTop w:val="0"/>
      <w:marBottom w:val="0"/>
      <w:divBdr>
        <w:top w:val="none" w:sz="0" w:space="0" w:color="auto"/>
        <w:left w:val="none" w:sz="0" w:space="0" w:color="auto"/>
        <w:bottom w:val="none" w:sz="0" w:space="0" w:color="auto"/>
        <w:right w:val="none" w:sz="0" w:space="0" w:color="auto"/>
      </w:divBdr>
    </w:div>
    <w:div w:id="1171723216">
      <w:bodyDiv w:val="1"/>
      <w:marLeft w:val="0"/>
      <w:marRight w:val="0"/>
      <w:marTop w:val="0"/>
      <w:marBottom w:val="0"/>
      <w:divBdr>
        <w:top w:val="none" w:sz="0" w:space="0" w:color="auto"/>
        <w:left w:val="none" w:sz="0" w:space="0" w:color="auto"/>
        <w:bottom w:val="none" w:sz="0" w:space="0" w:color="auto"/>
        <w:right w:val="none" w:sz="0" w:space="0" w:color="auto"/>
      </w:divBdr>
    </w:div>
    <w:div w:id="1368338128">
      <w:bodyDiv w:val="1"/>
      <w:marLeft w:val="0"/>
      <w:marRight w:val="0"/>
      <w:marTop w:val="0"/>
      <w:marBottom w:val="0"/>
      <w:divBdr>
        <w:top w:val="none" w:sz="0" w:space="0" w:color="auto"/>
        <w:left w:val="none" w:sz="0" w:space="0" w:color="auto"/>
        <w:bottom w:val="none" w:sz="0" w:space="0" w:color="auto"/>
        <w:right w:val="none" w:sz="0" w:space="0" w:color="auto"/>
      </w:divBdr>
    </w:div>
    <w:div w:id="1538463944">
      <w:bodyDiv w:val="1"/>
      <w:marLeft w:val="0"/>
      <w:marRight w:val="0"/>
      <w:marTop w:val="0"/>
      <w:marBottom w:val="0"/>
      <w:divBdr>
        <w:top w:val="none" w:sz="0" w:space="0" w:color="auto"/>
        <w:left w:val="none" w:sz="0" w:space="0" w:color="auto"/>
        <w:bottom w:val="none" w:sz="0" w:space="0" w:color="auto"/>
        <w:right w:val="none" w:sz="0" w:space="0" w:color="auto"/>
      </w:divBdr>
    </w:div>
    <w:div w:id="1563370040">
      <w:bodyDiv w:val="1"/>
      <w:marLeft w:val="0"/>
      <w:marRight w:val="0"/>
      <w:marTop w:val="0"/>
      <w:marBottom w:val="0"/>
      <w:divBdr>
        <w:top w:val="none" w:sz="0" w:space="0" w:color="auto"/>
        <w:left w:val="none" w:sz="0" w:space="0" w:color="auto"/>
        <w:bottom w:val="none" w:sz="0" w:space="0" w:color="auto"/>
        <w:right w:val="none" w:sz="0" w:space="0" w:color="auto"/>
      </w:divBdr>
      <w:divsChild>
        <w:div w:id="127548540">
          <w:marLeft w:val="0"/>
          <w:marRight w:val="0"/>
          <w:marTop w:val="0"/>
          <w:marBottom w:val="0"/>
          <w:divBdr>
            <w:top w:val="none" w:sz="0" w:space="0" w:color="auto"/>
            <w:left w:val="none" w:sz="0" w:space="0" w:color="auto"/>
            <w:bottom w:val="none" w:sz="0" w:space="0" w:color="auto"/>
            <w:right w:val="none" w:sz="0" w:space="0" w:color="auto"/>
          </w:divBdr>
        </w:div>
        <w:div w:id="196938845">
          <w:marLeft w:val="0"/>
          <w:marRight w:val="0"/>
          <w:marTop w:val="0"/>
          <w:marBottom w:val="0"/>
          <w:divBdr>
            <w:top w:val="none" w:sz="0" w:space="0" w:color="auto"/>
            <w:left w:val="none" w:sz="0" w:space="0" w:color="auto"/>
            <w:bottom w:val="none" w:sz="0" w:space="0" w:color="auto"/>
            <w:right w:val="none" w:sz="0" w:space="0" w:color="auto"/>
          </w:divBdr>
        </w:div>
        <w:div w:id="1598829810">
          <w:marLeft w:val="0"/>
          <w:marRight w:val="0"/>
          <w:marTop w:val="0"/>
          <w:marBottom w:val="0"/>
          <w:divBdr>
            <w:top w:val="none" w:sz="0" w:space="0" w:color="auto"/>
            <w:left w:val="none" w:sz="0" w:space="0" w:color="auto"/>
            <w:bottom w:val="none" w:sz="0" w:space="0" w:color="auto"/>
            <w:right w:val="none" w:sz="0" w:space="0" w:color="auto"/>
          </w:divBdr>
        </w:div>
        <w:div w:id="947397402">
          <w:marLeft w:val="0"/>
          <w:marRight w:val="0"/>
          <w:marTop w:val="0"/>
          <w:marBottom w:val="0"/>
          <w:divBdr>
            <w:top w:val="none" w:sz="0" w:space="0" w:color="auto"/>
            <w:left w:val="none" w:sz="0" w:space="0" w:color="auto"/>
            <w:bottom w:val="none" w:sz="0" w:space="0" w:color="auto"/>
            <w:right w:val="none" w:sz="0" w:space="0" w:color="auto"/>
          </w:divBdr>
        </w:div>
        <w:div w:id="932471847">
          <w:marLeft w:val="0"/>
          <w:marRight w:val="0"/>
          <w:marTop w:val="0"/>
          <w:marBottom w:val="0"/>
          <w:divBdr>
            <w:top w:val="none" w:sz="0" w:space="0" w:color="auto"/>
            <w:left w:val="none" w:sz="0" w:space="0" w:color="auto"/>
            <w:bottom w:val="none" w:sz="0" w:space="0" w:color="auto"/>
            <w:right w:val="none" w:sz="0" w:space="0" w:color="auto"/>
          </w:divBdr>
        </w:div>
        <w:div w:id="1620912793">
          <w:marLeft w:val="0"/>
          <w:marRight w:val="0"/>
          <w:marTop w:val="0"/>
          <w:marBottom w:val="0"/>
          <w:divBdr>
            <w:top w:val="none" w:sz="0" w:space="0" w:color="auto"/>
            <w:left w:val="none" w:sz="0" w:space="0" w:color="auto"/>
            <w:bottom w:val="none" w:sz="0" w:space="0" w:color="auto"/>
            <w:right w:val="none" w:sz="0" w:space="0" w:color="auto"/>
          </w:divBdr>
        </w:div>
        <w:div w:id="991255401">
          <w:marLeft w:val="0"/>
          <w:marRight w:val="0"/>
          <w:marTop w:val="0"/>
          <w:marBottom w:val="0"/>
          <w:divBdr>
            <w:top w:val="none" w:sz="0" w:space="0" w:color="auto"/>
            <w:left w:val="none" w:sz="0" w:space="0" w:color="auto"/>
            <w:bottom w:val="none" w:sz="0" w:space="0" w:color="auto"/>
            <w:right w:val="none" w:sz="0" w:space="0" w:color="auto"/>
          </w:divBdr>
        </w:div>
        <w:div w:id="1767798257">
          <w:marLeft w:val="0"/>
          <w:marRight w:val="0"/>
          <w:marTop w:val="0"/>
          <w:marBottom w:val="0"/>
          <w:divBdr>
            <w:top w:val="none" w:sz="0" w:space="0" w:color="auto"/>
            <w:left w:val="none" w:sz="0" w:space="0" w:color="auto"/>
            <w:bottom w:val="none" w:sz="0" w:space="0" w:color="auto"/>
            <w:right w:val="none" w:sz="0" w:space="0" w:color="auto"/>
          </w:divBdr>
        </w:div>
        <w:div w:id="1401715592">
          <w:marLeft w:val="0"/>
          <w:marRight w:val="0"/>
          <w:marTop w:val="0"/>
          <w:marBottom w:val="0"/>
          <w:divBdr>
            <w:top w:val="none" w:sz="0" w:space="0" w:color="auto"/>
            <w:left w:val="none" w:sz="0" w:space="0" w:color="auto"/>
            <w:bottom w:val="none" w:sz="0" w:space="0" w:color="auto"/>
            <w:right w:val="none" w:sz="0" w:space="0" w:color="auto"/>
          </w:divBdr>
        </w:div>
        <w:div w:id="1041125624">
          <w:marLeft w:val="0"/>
          <w:marRight w:val="0"/>
          <w:marTop w:val="0"/>
          <w:marBottom w:val="0"/>
          <w:divBdr>
            <w:top w:val="none" w:sz="0" w:space="0" w:color="auto"/>
            <w:left w:val="none" w:sz="0" w:space="0" w:color="auto"/>
            <w:bottom w:val="none" w:sz="0" w:space="0" w:color="auto"/>
            <w:right w:val="none" w:sz="0" w:space="0" w:color="auto"/>
          </w:divBdr>
        </w:div>
        <w:div w:id="1426460500">
          <w:marLeft w:val="0"/>
          <w:marRight w:val="0"/>
          <w:marTop w:val="0"/>
          <w:marBottom w:val="0"/>
          <w:divBdr>
            <w:top w:val="none" w:sz="0" w:space="0" w:color="auto"/>
            <w:left w:val="none" w:sz="0" w:space="0" w:color="auto"/>
            <w:bottom w:val="none" w:sz="0" w:space="0" w:color="auto"/>
            <w:right w:val="none" w:sz="0" w:space="0" w:color="auto"/>
          </w:divBdr>
        </w:div>
        <w:div w:id="429929306">
          <w:marLeft w:val="0"/>
          <w:marRight w:val="0"/>
          <w:marTop w:val="0"/>
          <w:marBottom w:val="0"/>
          <w:divBdr>
            <w:top w:val="none" w:sz="0" w:space="0" w:color="auto"/>
            <w:left w:val="none" w:sz="0" w:space="0" w:color="auto"/>
            <w:bottom w:val="none" w:sz="0" w:space="0" w:color="auto"/>
            <w:right w:val="none" w:sz="0" w:space="0" w:color="auto"/>
          </w:divBdr>
        </w:div>
        <w:div w:id="572394214">
          <w:marLeft w:val="0"/>
          <w:marRight w:val="0"/>
          <w:marTop w:val="0"/>
          <w:marBottom w:val="0"/>
          <w:divBdr>
            <w:top w:val="none" w:sz="0" w:space="0" w:color="auto"/>
            <w:left w:val="none" w:sz="0" w:space="0" w:color="auto"/>
            <w:bottom w:val="none" w:sz="0" w:space="0" w:color="auto"/>
            <w:right w:val="none" w:sz="0" w:space="0" w:color="auto"/>
          </w:divBdr>
        </w:div>
        <w:div w:id="349306983">
          <w:marLeft w:val="0"/>
          <w:marRight w:val="0"/>
          <w:marTop w:val="0"/>
          <w:marBottom w:val="0"/>
          <w:divBdr>
            <w:top w:val="none" w:sz="0" w:space="0" w:color="auto"/>
            <w:left w:val="none" w:sz="0" w:space="0" w:color="auto"/>
            <w:bottom w:val="none" w:sz="0" w:space="0" w:color="auto"/>
            <w:right w:val="none" w:sz="0" w:space="0" w:color="auto"/>
          </w:divBdr>
        </w:div>
        <w:div w:id="1720937595">
          <w:marLeft w:val="0"/>
          <w:marRight w:val="0"/>
          <w:marTop w:val="0"/>
          <w:marBottom w:val="0"/>
          <w:divBdr>
            <w:top w:val="none" w:sz="0" w:space="0" w:color="auto"/>
            <w:left w:val="none" w:sz="0" w:space="0" w:color="auto"/>
            <w:bottom w:val="none" w:sz="0" w:space="0" w:color="auto"/>
            <w:right w:val="none" w:sz="0" w:space="0" w:color="auto"/>
          </w:divBdr>
        </w:div>
        <w:div w:id="1625648119">
          <w:marLeft w:val="0"/>
          <w:marRight w:val="0"/>
          <w:marTop w:val="0"/>
          <w:marBottom w:val="0"/>
          <w:divBdr>
            <w:top w:val="none" w:sz="0" w:space="0" w:color="auto"/>
            <w:left w:val="none" w:sz="0" w:space="0" w:color="auto"/>
            <w:bottom w:val="none" w:sz="0" w:space="0" w:color="auto"/>
            <w:right w:val="none" w:sz="0" w:space="0" w:color="auto"/>
          </w:divBdr>
        </w:div>
        <w:div w:id="422998206">
          <w:marLeft w:val="0"/>
          <w:marRight w:val="0"/>
          <w:marTop w:val="0"/>
          <w:marBottom w:val="0"/>
          <w:divBdr>
            <w:top w:val="none" w:sz="0" w:space="0" w:color="auto"/>
            <w:left w:val="none" w:sz="0" w:space="0" w:color="auto"/>
            <w:bottom w:val="none" w:sz="0" w:space="0" w:color="auto"/>
            <w:right w:val="none" w:sz="0" w:space="0" w:color="auto"/>
          </w:divBdr>
        </w:div>
        <w:div w:id="1110779685">
          <w:marLeft w:val="0"/>
          <w:marRight w:val="0"/>
          <w:marTop w:val="0"/>
          <w:marBottom w:val="0"/>
          <w:divBdr>
            <w:top w:val="none" w:sz="0" w:space="0" w:color="auto"/>
            <w:left w:val="none" w:sz="0" w:space="0" w:color="auto"/>
            <w:bottom w:val="none" w:sz="0" w:space="0" w:color="auto"/>
            <w:right w:val="none" w:sz="0" w:space="0" w:color="auto"/>
          </w:divBdr>
        </w:div>
        <w:div w:id="1229921941">
          <w:marLeft w:val="0"/>
          <w:marRight w:val="0"/>
          <w:marTop w:val="0"/>
          <w:marBottom w:val="0"/>
          <w:divBdr>
            <w:top w:val="none" w:sz="0" w:space="0" w:color="auto"/>
            <w:left w:val="none" w:sz="0" w:space="0" w:color="auto"/>
            <w:bottom w:val="none" w:sz="0" w:space="0" w:color="auto"/>
            <w:right w:val="none" w:sz="0" w:space="0" w:color="auto"/>
          </w:divBdr>
        </w:div>
        <w:div w:id="1368527208">
          <w:marLeft w:val="0"/>
          <w:marRight w:val="0"/>
          <w:marTop w:val="0"/>
          <w:marBottom w:val="0"/>
          <w:divBdr>
            <w:top w:val="none" w:sz="0" w:space="0" w:color="auto"/>
            <w:left w:val="none" w:sz="0" w:space="0" w:color="auto"/>
            <w:bottom w:val="none" w:sz="0" w:space="0" w:color="auto"/>
            <w:right w:val="none" w:sz="0" w:space="0" w:color="auto"/>
          </w:divBdr>
        </w:div>
        <w:div w:id="1248349172">
          <w:marLeft w:val="0"/>
          <w:marRight w:val="0"/>
          <w:marTop w:val="0"/>
          <w:marBottom w:val="0"/>
          <w:divBdr>
            <w:top w:val="none" w:sz="0" w:space="0" w:color="auto"/>
            <w:left w:val="none" w:sz="0" w:space="0" w:color="auto"/>
            <w:bottom w:val="none" w:sz="0" w:space="0" w:color="auto"/>
            <w:right w:val="none" w:sz="0" w:space="0" w:color="auto"/>
          </w:divBdr>
        </w:div>
        <w:div w:id="1817407451">
          <w:marLeft w:val="0"/>
          <w:marRight w:val="0"/>
          <w:marTop w:val="0"/>
          <w:marBottom w:val="0"/>
          <w:divBdr>
            <w:top w:val="none" w:sz="0" w:space="0" w:color="auto"/>
            <w:left w:val="none" w:sz="0" w:space="0" w:color="auto"/>
            <w:bottom w:val="none" w:sz="0" w:space="0" w:color="auto"/>
            <w:right w:val="none" w:sz="0" w:space="0" w:color="auto"/>
          </w:divBdr>
        </w:div>
        <w:div w:id="1512991411">
          <w:marLeft w:val="0"/>
          <w:marRight w:val="0"/>
          <w:marTop w:val="0"/>
          <w:marBottom w:val="0"/>
          <w:divBdr>
            <w:top w:val="none" w:sz="0" w:space="0" w:color="auto"/>
            <w:left w:val="none" w:sz="0" w:space="0" w:color="auto"/>
            <w:bottom w:val="none" w:sz="0" w:space="0" w:color="auto"/>
            <w:right w:val="none" w:sz="0" w:space="0" w:color="auto"/>
          </w:divBdr>
        </w:div>
        <w:div w:id="267855787">
          <w:marLeft w:val="0"/>
          <w:marRight w:val="0"/>
          <w:marTop w:val="0"/>
          <w:marBottom w:val="0"/>
          <w:divBdr>
            <w:top w:val="none" w:sz="0" w:space="0" w:color="auto"/>
            <w:left w:val="none" w:sz="0" w:space="0" w:color="auto"/>
            <w:bottom w:val="none" w:sz="0" w:space="0" w:color="auto"/>
            <w:right w:val="none" w:sz="0" w:space="0" w:color="auto"/>
          </w:divBdr>
        </w:div>
        <w:div w:id="1362393955">
          <w:marLeft w:val="0"/>
          <w:marRight w:val="0"/>
          <w:marTop w:val="0"/>
          <w:marBottom w:val="0"/>
          <w:divBdr>
            <w:top w:val="none" w:sz="0" w:space="0" w:color="auto"/>
            <w:left w:val="none" w:sz="0" w:space="0" w:color="auto"/>
            <w:bottom w:val="none" w:sz="0" w:space="0" w:color="auto"/>
            <w:right w:val="none" w:sz="0" w:space="0" w:color="auto"/>
          </w:divBdr>
        </w:div>
        <w:div w:id="1059017616">
          <w:marLeft w:val="0"/>
          <w:marRight w:val="0"/>
          <w:marTop w:val="0"/>
          <w:marBottom w:val="0"/>
          <w:divBdr>
            <w:top w:val="none" w:sz="0" w:space="0" w:color="auto"/>
            <w:left w:val="none" w:sz="0" w:space="0" w:color="auto"/>
            <w:bottom w:val="none" w:sz="0" w:space="0" w:color="auto"/>
            <w:right w:val="none" w:sz="0" w:space="0" w:color="auto"/>
          </w:divBdr>
        </w:div>
        <w:div w:id="1427648178">
          <w:marLeft w:val="0"/>
          <w:marRight w:val="0"/>
          <w:marTop w:val="0"/>
          <w:marBottom w:val="0"/>
          <w:divBdr>
            <w:top w:val="none" w:sz="0" w:space="0" w:color="auto"/>
            <w:left w:val="none" w:sz="0" w:space="0" w:color="auto"/>
            <w:bottom w:val="none" w:sz="0" w:space="0" w:color="auto"/>
            <w:right w:val="none" w:sz="0" w:space="0" w:color="auto"/>
          </w:divBdr>
        </w:div>
        <w:div w:id="1800146436">
          <w:marLeft w:val="0"/>
          <w:marRight w:val="0"/>
          <w:marTop w:val="0"/>
          <w:marBottom w:val="0"/>
          <w:divBdr>
            <w:top w:val="none" w:sz="0" w:space="0" w:color="auto"/>
            <w:left w:val="none" w:sz="0" w:space="0" w:color="auto"/>
            <w:bottom w:val="none" w:sz="0" w:space="0" w:color="auto"/>
            <w:right w:val="none" w:sz="0" w:space="0" w:color="auto"/>
          </w:divBdr>
        </w:div>
        <w:div w:id="851140989">
          <w:marLeft w:val="0"/>
          <w:marRight w:val="0"/>
          <w:marTop w:val="0"/>
          <w:marBottom w:val="0"/>
          <w:divBdr>
            <w:top w:val="none" w:sz="0" w:space="0" w:color="auto"/>
            <w:left w:val="none" w:sz="0" w:space="0" w:color="auto"/>
            <w:bottom w:val="none" w:sz="0" w:space="0" w:color="auto"/>
            <w:right w:val="none" w:sz="0" w:space="0" w:color="auto"/>
          </w:divBdr>
        </w:div>
        <w:div w:id="653334026">
          <w:marLeft w:val="0"/>
          <w:marRight w:val="0"/>
          <w:marTop w:val="0"/>
          <w:marBottom w:val="0"/>
          <w:divBdr>
            <w:top w:val="none" w:sz="0" w:space="0" w:color="auto"/>
            <w:left w:val="none" w:sz="0" w:space="0" w:color="auto"/>
            <w:bottom w:val="none" w:sz="0" w:space="0" w:color="auto"/>
            <w:right w:val="none" w:sz="0" w:space="0" w:color="auto"/>
          </w:divBdr>
        </w:div>
        <w:div w:id="175778684">
          <w:marLeft w:val="0"/>
          <w:marRight w:val="0"/>
          <w:marTop w:val="0"/>
          <w:marBottom w:val="0"/>
          <w:divBdr>
            <w:top w:val="none" w:sz="0" w:space="0" w:color="auto"/>
            <w:left w:val="none" w:sz="0" w:space="0" w:color="auto"/>
            <w:bottom w:val="none" w:sz="0" w:space="0" w:color="auto"/>
            <w:right w:val="none" w:sz="0" w:space="0" w:color="auto"/>
          </w:divBdr>
        </w:div>
        <w:div w:id="904295333">
          <w:marLeft w:val="0"/>
          <w:marRight w:val="0"/>
          <w:marTop w:val="0"/>
          <w:marBottom w:val="0"/>
          <w:divBdr>
            <w:top w:val="none" w:sz="0" w:space="0" w:color="auto"/>
            <w:left w:val="none" w:sz="0" w:space="0" w:color="auto"/>
            <w:bottom w:val="none" w:sz="0" w:space="0" w:color="auto"/>
            <w:right w:val="none" w:sz="0" w:space="0" w:color="auto"/>
          </w:divBdr>
        </w:div>
        <w:div w:id="673726798">
          <w:marLeft w:val="0"/>
          <w:marRight w:val="0"/>
          <w:marTop w:val="0"/>
          <w:marBottom w:val="0"/>
          <w:divBdr>
            <w:top w:val="none" w:sz="0" w:space="0" w:color="auto"/>
            <w:left w:val="none" w:sz="0" w:space="0" w:color="auto"/>
            <w:bottom w:val="none" w:sz="0" w:space="0" w:color="auto"/>
            <w:right w:val="none" w:sz="0" w:space="0" w:color="auto"/>
          </w:divBdr>
        </w:div>
        <w:div w:id="1710446952">
          <w:marLeft w:val="0"/>
          <w:marRight w:val="0"/>
          <w:marTop w:val="0"/>
          <w:marBottom w:val="0"/>
          <w:divBdr>
            <w:top w:val="none" w:sz="0" w:space="0" w:color="auto"/>
            <w:left w:val="none" w:sz="0" w:space="0" w:color="auto"/>
            <w:bottom w:val="none" w:sz="0" w:space="0" w:color="auto"/>
            <w:right w:val="none" w:sz="0" w:space="0" w:color="auto"/>
          </w:divBdr>
        </w:div>
        <w:div w:id="535894113">
          <w:marLeft w:val="0"/>
          <w:marRight w:val="0"/>
          <w:marTop w:val="0"/>
          <w:marBottom w:val="0"/>
          <w:divBdr>
            <w:top w:val="none" w:sz="0" w:space="0" w:color="auto"/>
            <w:left w:val="none" w:sz="0" w:space="0" w:color="auto"/>
            <w:bottom w:val="none" w:sz="0" w:space="0" w:color="auto"/>
            <w:right w:val="none" w:sz="0" w:space="0" w:color="auto"/>
          </w:divBdr>
        </w:div>
        <w:div w:id="1638684329">
          <w:marLeft w:val="0"/>
          <w:marRight w:val="0"/>
          <w:marTop w:val="0"/>
          <w:marBottom w:val="0"/>
          <w:divBdr>
            <w:top w:val="none" w:sz="0" w:space="0" w:color="auto"/>
            <w:left w:val="none" w:sz="0" w:space="0" w:color="auto"/>
            <w:bottom w:val="none" w:sz="0" w:space="0" w:color="auto"/>
            <w:right w:val="none" w:sz="0" w:space="0" w:color="auto"/>
          </w:divBdr>
        </w:div>
        <w:div w:id="611286127">
          <w:marLeft w:val="0"/>
          <w:marRight w:val="0"/>
          <w:marTop w:val="0"/>
          <w:marBottom w:val="0"/>
          <w:divBdr>
            <w:top w:val="none" w:sz="0" w:space="0" w:color="auto"/>
            <w:left w:val="none" w:sz="0" w:space="0" w:color="auto"/>
            <w:bottom w:val="none" w:sz="0" w:space="0" w:color="auto"/>
            <w:right w:val="none" w:sz="0" w:space="0" w:color="auto"/>
          </w:divBdr>
        </w:div>
        <w:div w:id="1595894071">
          <w:marLeft w:val="0"/>
          <w:marRight w:val="0"/>
          <w:marTop w:val="0"/>
          <w:marBottom w:val="0"/>
          <w:divBdr>
            <w:top w:val="none" w:sz="0" w:space="0" w:color="auto"/>
            <w:left w:val="none" w:sz="0" w:space="0" w:color="auto"/>
            <w:bottom w:val="none" w:sz="0" w:space="0" w:color="auto"/>
            <w:right w:val="none" w:sz="0" w:space="0" w:color="auto"/>
          </w:divBdr>
        </w:div>
        <w:div w:id="2061132293">
          <w:marLeft w:val="0"/>
          <w:marRight w:val="0"/>
          <w:marTop w:val="0"/>
          <w:marBottom w:val="0"/>
          <w:divBdr>
            <w:top w:val="none" w:sz="0" w:space="0" w:color="auto"/>
            <w:left w:val="none" w:sz="0" w:space="0" w:color="auto"/>
            <w:bottom w:val="none" w:sz="0" w:space="0" w:color="auto"/>
            <w:right w:val="none" w:sz="0" w:space="0" w:color="auto"/>
          </w:divBdr>
        </w:div>
        <w:div w:id="57091030">
          <w:marLeft w:val="0"/>
          <w:marRight w:val="0"/>
          <w:marTop w:val="0"/>
          <w:marBottom w:val="0"/>
          <w:divBdr>
            <w:top w:val="none" w:sz="0" w:space="0" w:color="auto"/>
            <w:left w:val="none" w:sz="0" w:space="0" w:color="auto"/>
            <w:bottom w:val="none" w:sz="0" w:space="0" w:color="auto"/>
            <w:right w:val="none" w:sz="0" w:space="0" w:color="auto"/>
          </w:divBdr>
        </w:div>
      </w:divsChild>
    </w:div>
    <w:div w:id="1620408842">
      <w:bodyDiv w:val="1"/>
      <w:marLeft w:val="0"/>
      <w:marRight w:val="0"/>
      <w:marTop w:val="0"/>
      <w:marBottom w:val="0"/>
      <w:divBdr>
        <w:top w:val="none" w:sz="0" w:space="0" w:color="auto"/>
        <w:left w:val="none" w:sz="0" w:space="0" w:color="auto"/>
        <w:bottom w:val="none" w:sz="0" w:space="0" w:color="auto"/>
        <w:right w:val="none" w:sz="0" w:space="0" w:color="auto"/>
      </w:divBdr>
      <w:divsChild>
        <w:div w:id="71584595">
          <w:marLeft w:val="0"/>
          <w:marRight w:val="0"/>
          <w:marTop w:val="0"/>
          <w:marBottom w:val="0"/>
          <w:divBdr>
            <w:top w:val="none" w:sz="0" w:space="0" w:color="auto"/>
            <w:left w:val="none" w:sz="0" w:space="0" w:color="auto"/>
            <w:bottom w:val="none" w:sz="0" w:space="0" w:color="auto"/>
            <w:right w:val="none" w:sz="0" w:space="0" w:color="auto"/>
          </w:divBdr>
          <w:divsChild>
            <w:div w:id="392893551">
              <w:marLeft w:val="0"/>
              <w:marRight w:val="0"/>
              <w:marTop w:val="0"/>
              <w:marBottom w:val="0"/>
              <w:divBdr>
                <w:top w:val="none" w:sz="0" w:space="0" w:color="auto"/>
                <w:left w:val="none" w:sz="0" w:space="0" w:color="auto"/>
                <w:bottom w:val="none" w:sz="0" w:space="0" w:color="auto"/>
                <w:right w:val="none" w:sz="0" w:space="0" w:color="auto"/>
              </w:divBdr>
            </w:div>
          </w:divsChild>
        </w:div>
        <w:div w:id="742993326">
          <w:marLeft w:val="0"/>
          <w:marRight w:val="0"/>
          <w:marTop w:val="0"/>
          <w:marBottom w:val="0"/>
          <w:divBdr>
            <w:top w:val="none" w:sz="0" w:space="0" w:color="auto"/>
            <w:left w:val="none" w:sz="0" w:space="0" w:color="auto"/>
            <w:bottom w:val="none" w:sz="0" w:space="0" w:color="auto"/>
            <w:right w:val="none" w:sz="0" w:space="0" w:color="auto"/>
          </w:divBdr>
          <w:divsChild>
            <w:div w:id="115206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91856">
      <w:bodyDiv w:val="1"/>
      <w:marLeft w:val="0"/>
      <w:marRight w:val="0"/>
      <w:marTop w:val="0"/>
      <w:marBottom w:val="0"/>
      <w:divBdr>
        <w:top w:val="none" w:sz="0" w:space="0" w:color="auto"/>
        <w:left w:val="none" w:sz="0" w:space="0" w:color="auto"/>
        <w:bottom w:val="none" w:sz="0" w:space="0" w:color="auto"/>
        <w:right w:val="none" w:sz="0" w:space="0" w:color="auto"/>
      </w:divBdr>
      <w:divsChild>
        <w:div w:id="1953707461">
          <w:marLeft w:val="1138"/>
          <w:marRight w:val="0"/>
          <w:marTop w:val="160"/>
          <w:marBottom w:val="0"/>
          <w:divBdr>
            <w:top w:val="none" w:sz="0" w:space="0" w:color="auto"/>
            <w:left w:val="none" w:sz="0" w:space="0" w:color="auto"/>
            <w:bottom w:val="none" w:sz="0" w:space="0" w:color="auto"/>
            <w:right w:val="none" w:sz="0" w:space="0" w:color="auto"/>
          </w:divBdr>
        </w:div>
        <w:div w:id="978264099">
          <w:marLeft w:val="1138"/>
          <w:marRight w:val="0"/>
          <w:marTop w:val="160"/>
          <w:marBottom w:val="0"/>
          <w:divBdr>
            <w:top w:val="none" w:sz="0" w:space="0" w:color="auto"/>
            <w:left w:val="none" w:sz="0" w:space="0" w:color="auto"/>
            <w:bottom w:val="none" w:sz="0" w:space="0" w:color="auto"/>
            <w:right w:val="none" w:sz="0" w:space="0" w:color="auto"/>
          </w:divBdr>
        </w:div>
      </w:divsChild>
    </w:div>
    <w:div w:id="2042850771">
      <w:bodyDiv w:val="1"/>
      <w:marLeft w:val="0"/>
      <w:marRight w:val="0"/>
      <w:marTop w:val="0"/>
      <w:marBottom w:val="0"/>
      <w:divBdr>
        <w:top w:val="none" w:sz="0" w:space="0" w:color="auto"/>
        <w:left w:val="none" w:sz="0" w:space="0" w:color="auto"/>
        <w:bottom w:val="none" w:sz="0" w:space="0" w:color="auto"/>
        <w:right w:val="none" w:sz="0" w:space="0" w:color="auto"/>
      </w:divBdr>
      <w:divsChild>
        <w:div w:id="2133669565">
          <w:marLeft w:val="0"/>
          <w:marRight w:val="0"/>
          <w:marTop w:val="0"/>
          <w:marBottom w:val="0"/>
          <w:divBdr>
            <w:top w:val="none" w:sz="0" w:space="0" w:color="auto"/>
            <w:left w:val="none" w:sz="0" w:space="0" w:color="auto"/>
            <w:bottom w:val="none" w:sz="0" w:space="0" w:color="auto"/>
            <w:right w:val="none" w:sz="0" w:space="0" w:color="auto"/>
          </w:divBdr>
        </w:div>
        <w:div w:id="193348140">
          <w:marLeft w:val="0"/>
          <w:marRight w:val="0"/>
          <w:marTop w:val="0"/>
          <w:marBottom w:val="0"/>
          <w:divBdr>
            <w:top w:val="none" w:sz="0" w:space="0" w:color="auto"/>
            <w:left w:val="none" w:sz="0" w:space="0" w:color="auto"/>
            <w:bottom w:val="none" w:sz="0" w:space="0" w:color="auto"/>
            <w:right w:val="none" w:sz="0" w:space="0" w:color="auto"/>
          </w:divBdr>
        </w:div>
        <w:div w:id="810832858">
          <w:marLeft w:val="0"/>
          <w:marRight w:val="0"/>
          <w:marTop w:val="0"/>
          <w:marBottom w:val="0"/>
          <w:divBdr>
            <w:top w:val="none" w:sz="0" w:space="0" w:color="auto"/>
            <w:left w:val="none" w:sz="0" w:space="0" w:color="auto"/>
            <w:bottom w:val="none" w:sz="0" w:space="0" w:color="auto"/>
            <w:right w:val="none" w:sz="0" w:space="0" w:color="auto"/>
          </w:divBdr>
        </w:div>
        <w:div w:id="62726407">
          <w:marLeft w:val="0"/>
          <w:marRight w:val="0"/>
          <w:marTop w:val="0"/>
          <w:marBottom w:val="0"/>
          <w:divBdr>
            <w:top w:val="none" w:sz="0" w:space="0" w:color="auto"/>
            <w:left w:val="none" w:sz="0" w:space="0" w:color="auto"/>
            <w:bottom w:val="none" w:sz="0" w:space="0" w:color="auto"/>
            <w:right w:val="none" w:sz="0" w:space="0" w:color="auto"/>
          </w:divBdr>
        </w:div>
        <w:div w:id="651174882">
          <w:marLeft w:val="0"/>
          <w:marRight w:val="0"/>
          <w:marTop w:val="0"/>
          <w:marBottom w:val="0"/>
          <w:divBdr>
            <w:top w:val="none" w:sz="0" w:space="0" w:color="auto"/>
            <w:left w:val="none" w:sz="0" w:space="0" w:color="auto"/>
            <w:bottom w:val="none" w:sz="0" w:space="0" w:color="auto"/>
            <w:right w:val="none" w:sz="0" w:space="0" w:color="auto"/>
          </w:divBdr>
        </w:div>
        <w:div w:id="364209626">
          <w:marLeft w:val="0"/>
          <w:marRight w:val="0"/>
          <w:marTop w:val="0"/>
          <w:marBottom w:val="0"/>
          <w:divBdr>
            <w:top w:val="none" w:sz="0" w:space="0" w:color="auto"/>
            <w:left w:val="none" w:sz="0" w:space="0" w:color="auto"/>
            <w:bottom w:val="none" w:sz="0" w:space="0" w:color="auto"/>
            <w:right w:val="none" w:sz="0" w:space="0" w:color="auto"/>
          </w:divBdr>
        </w:div>
        <w:div w:id="270861367">
          <w:marLeft w:val="0"/>
          <w:marRight w:val="0"/>
          <w:marTop w:val="0"/>
          <w:marBottom w:val="0"/>
          <w:divBdr>
            <w:top w:val="none" w:sz="0" w:space="0" w:color="auto"/>
            <w:left w:val="none" w:sz="0" w:space="0" w:color="auto"/>
            <w:bottom w:val="none" w:sz="0" w:space="0" w:color="auto"/>
            <w:right w:val="none" w:sz="0" w:space="0" w:color="auto"/>
          </w:divBdr>
        </w:div>
        <w:div w:id="1132291796">
          <w:marLeft w:val="0"/>
          <w:marRight w:val="0"/>
          <w:marTop w:val="0"/>
          <w:marBottom w:val="0"/>
          <w:divBdr>
            <w:top w:val="none" w:sz="0" w:space="0" w:color="auto"/>
            <w:left w:val="none" w:sz="0" w:space="0" w:color="auto"/>
            <w:bottom w:val="none" w:sz="0" w:space="0" w:color="auto"/>
            <w:right w:val="none" w:sz="0" w:space="0" w:color="auto"/>
          </w:divBdr>
        </w:div>
        <w:div w:id="109975326">
          <w:marLeft w:val="0"/>
          <w:marRight w:val="0"/>
          <w:marTop w:val="0"/>
          <w:marBottom w:val="0"/>
          <w:divBdr>
            <w:top w:val="none" w:sz="0" w:space="0" w:color="auto"/>
            <w:left w:val="none" w:sz="0" w:space="0" w:color="auto"/>
            <w:bottom w:val="none" w:sz="0" w:space="0" w:color="auto"/>
            <w:right w:val="none" w:sz="0" w:space="0" w:color="auto"/>
          </w:divBdr>
        </w:div>
        <w:div w:id="1837643725">
          <w:marLeft w:val="0"/>
          <w:marRight w:val="0"/>
          <w:marTop w:val="0"/>
          <w:marBottom w:val="0"/>
          <w:divBdr>
            <w:top w:val="none" w:sz="0" w:space="0" w:color="auto"/>
            <w:left w:val="none" w:sz="0" w:space="0" w:color="auto"/>
            <w:bottom w:val="none" w:sz="0" w:space="0" w:color="auto"/>
            <w:right w:val="none" w:sz="0" w:space="0" w:color="auto"/>
          </w:divBdr>
        </w:div>
        <w:div w:id="1467164415">
          <w:marLeft w:val="0"/>
          <w:marRight w:val="0"/>
          <w:marTop w:val="0"/>
          <w:marBottom w:val="0"/>
          <w:divBdr>
            <w:top w:val="none" w:sz="0" w:space="0" w:color="auto"/>
            <w:left w:val="none" w:sz="0" w:space="0" w:color="auto"/>
            <w:bottom w:val="none" w:sz="0" w:space="0" w:color="auto"/>
            <w:right w:val="none" w:sz="0" w:space="0" w:color="auto"/>
          </w:divBdr>
        </w:div>
        <w:div w:id="94986612">
          <w:marLeft w:val="0"/>
          <w:marRight w:val="0"/>
          <w:marTop w:val="0"/>
          <w:marBottom w:val="0"/>
          <w:divBdr>
            <w:top w:val="none" w:sz="0" w:space="0" w:color="auto"/>
            <w:left w:val="none" w:sz="0" w:space="0" w:color="auto"/>
            <w:bottom w:val="none" w:sz="0" w:space="0" w:color="auto"/>
            <w:right w:val="none" w:sz="0" w:space="0" w:color="auto"/>
          </w:divBdr>
        </w:div>
        <w:div w:id="1066074573">
          <w:marLeft w:val="0"/>
          <w:marRight w:val="0"/>
          <w:marTop w:val="0"/>
          <w:marBottom w:val="0"/>
          <w:divBdr>
            <w:top w:val="none" w:sz="0" w:space="0" w:color="auto"/>
            <w:left w:val="none" w:sz="0" w:space="0" w:color="auto"/>
            <w:bottom w:val="none" w:sz="0" w:space="0" w:color="auto"/>
            <w:right w:val="none" w:sz="0" w:space="0" w:color="auto"/>
          </w:divBdr>
        </w:div>
        <w:div w:id="410810755">
          <w:marLeft w:val="0"/>
          <w:marRight w:val="0"/>
          <w:marTop w:val="0"/>
          <w:marBottom w:val="0"/>
          <w:divBdr>
            <w:top w:val="none" w:sz="0" w:space="0" w:color="auto"/>
            <w:left w:val="none" w:sz="0" w:space="0" w:color="auto"/>
            <w:bottom w:val="none" w:sz="0" w:space="0" w:color="auto"/>
            <w:right w:val="none" w:sz="0" w:space="0" w:color="auto"/>
          </w:divBdr>
        </w:div>
        <w:div w:id="1382679949">
          <w:marLeft w:val="0"/>
          <w:marRight w:val="0"/>
          <w:marTop w:val="0"/>
          <w:marBottom w:val="0"/>
          <w:divBdr>
            <w:top w:val="none" w:sz="0" w:space="0" w:color="auto"/>
            <w:left w:val="none" w:sz="0" w:space="0" w:color="auto"/>
            <w:bottom w:val="none" w:sz="0" w:space="0" w:color="auto"/>
            <w:right w:val="none" w:sz="0" w:space="0" w:color="auto"/>
          </w:divBdr>
        </w:div>
        <w:div w:id="1950969971">
          <w:marLeft w:val="0"/>
          <w:marRight w:val="0"/>
          <w:marTop w:val="0"/>
          <w:marBottom w:val="0"/>
          <w:divBdr>
            <w:top w:val="none" w:sz="0" w:space="0" w:color="auto"/>
            <w:left w:val="none" w:sz="0" w:space="0" w:color="auto"/>
            <w:bottom w:val="none" w:sz="0" w:space="0" w:color="auto"/>
            <w:right w:val="none" w:sz="0" w:space="0" w:color="auto"/>
          </w:divBdr>
        </w:div>
        <w:div w:id="121582891">
          <w:marLeft w:val="0"/>
          <w:marRight w:val="0"/>
          <w:marTop w:val="0"/>
          <w:marBottom w:val="0"/>
          <w:divBdr>
            <w:top w:val="none" w:sz="0" w:space="0" w:color="auto"/>
            <w:left w:val="none" w:sz="0" w:space="0" w:color="auto"/>
            <w:bottom w:val="none" w:sz="0" w:space="0" w:color="auto"/>
            <w:right w:val="none" w:sz="0" w:space="0" w:color="auto"/>
          </w:divBdr>
        </w:div>
        <w:div w:id="1510019907">
          <w:marLeft w:val="0"/>
          <w:marRight w:val="0"/>
          <w:marTop w:val="0"/>
          <w:marBottom w:val="0"/>
          <w:divBdr>
            <w:top w:val="none" w:sz="0" w:space="0" w:color="auto"/>
            <w:left w:val="none" w:sz="0" w:space="0" w:color="auto"/>
            <w:bottom w:val="none" w:sz="0" w:space="0" w:color="auto"/>
            <w:right w:val="none" w:sz="0" w:space="0" w:color="auto"/>
          </w:divBdr>
        </w:div>
        <w:div w:id="264384691">
          <w:marLeft w:val="0"/>
          <w:marRight w:val="0"/>
          <w:marTop w:val="0"/>
          <w:marBottom w:val="0"/>
          <w:divBdr>
            <w:top w:val="none" w:sz="0" w:space="0" w:color="auto"/>
            <w:left w:val="none" w:sz="0" w:space="0" w:color="auto"/>
            <w:bottom w:val="none" w:sz="0" w:space="0" w:color="auto"/>
            <w:right w:val="none" w:sz="0" w:space="0" w:color="auto"/>
          </w:divBdr>
        </w:div>
        <w:div w:id="1386758724">
          <w:marLeft w:val="0"/>
          <w:marRight w:val="0"/>
          <w:marTop w:val="0"/>
          <w:marBottom w:val="0"/>
          <w:divBdr>
            <w:top w:val="none" w:sz="0" w:space="0" w:color="auto"/>
            <w:left w:val="none" w:sz="0" w:space="0" w:color="auto"/>
            <w:bottom w:val="none" w:sz="0" w:space="0" w:color="auto"/>
            <w:right w:val="none" w:sz="0" w:space="0" w:color="auto"/>
          </w:divBdr>
        </w:div>
        <w:div w:id="932394090">
          <w:marLeft w:val="0"/>
          <w:marRight w:val="0"/>
          <w:marTop w:val="0"/>
          <w:marBottom w:val="0"/>
          <w:divBdr>
            <w:top w:val="none" w:sz="0" w:space="0" w:color="auto"/>
            <w:left w:val="none" w:sz="0" w:space="0" w:color="auto"/>
            <w:bottom w:val="none" w:sz="0" w:space="0" w:color="auto"/>
            <w:right w:val="none" w:sz="0" w:space="0" w:color="auto"/>
          </w:divBdr>
        </w:div>
        <w:div w:id="1680351538">
          <w:marLeft w:val="0"/>
          <w:marRight w:val="0"/>
          <w:marTop w:val="0"/>
          <w:marBottom w:val="0"/>
          <w:divBdr>
            <w:top w:val="none" w:sz="0" w:space="0" w:color="auto"/>
            <w:left w:val="none" w:sz="0" w:space="0" w:color="auto"/>
            <w:bottom w:val="none" w:sz="0" w:space="0" w:color="auto"/>
            <w:right w:val="none" w:sz="0" w:space="0" w:color="auto"/>
          </w:divBdr>
        </w:div>
        <w:div w:id="2120442252">
          <w:marLeft w:val="0"/>
          <w:marRight w:val="0"/>
          <w:marTop w:val="0"/>
          <w:marBottom w:val="0"/>
          <w:divBdr>
            <w:top w:val="none" w:sz="0" w:space="0" w:color="auto"/>
            <w:left w:val="none" w:sz="0" w:space="0" w:color="auto"/>
            <w:bottom w:val="none" w:sz="0" w:space="0" w:color="auto"/>
            <w:right w:val="none" w:sz="0" w:space="0" w:color="auto"/>
          </w:divBdr>
        </w:div>
        <w:div w:id="1323925107">
          <w:marLeft w:val="0"/>
          <w:marRight w:val="0"/>
          <w:marTop w:val="0"/>
          <w:marBottom w:val="0"/>
          <w:divBdr>
            <w:top w:val="none" w:sz="0" w:space="0" w:color="auto"/>
            <w:left w:val="none" w:sz="0" w:space="0" w:color="auto"/>
            <w:bottom w:val="none" w:sz="0" w:space="0" w:color="auto"/>
            <w:right w:val="none" w:sz="0" w:space="0" w:color="auto"/>
          </w:divBdr>
        </w:div>
        <w:div w:id="945965981">
          <w:marLeft w:val="0"/>
          <w:marRight w:val="0"/>
          <w:marTop w:val="0"/>
          <w:marBottom w:val="0"/>
          <w:divBdr>
            <w:top w:val="none" w:sz="0" w:space="0" w:color="auto"/>
            <w:left w:val="none" w:sz="0" w:space="0" w:color="auto"/>
            <w:bottom w:val="none" w:sz="0" w:space="0" w:color="auto"/>
            <w:right w:val="none" w:sz="0" w:space="0" w:color="auto"/>
          </w:divBdr>
        </w:div>
        <w:div w:id="1370954640">
          <w:marLeft w:val="0"/>
          <w:marRight w:val="0"/>
          <w:marTop w:val="0"/>
          <w:marBottom w:val="0"/>
          <w:divBdr>
            <w:top w:val="none" w:sz="0" w:space="0" w:color="auto"/>
            <w:left w:val="none" w:sz="0" w:space="0" w:color="auto"/>
            <w:bottom w:val="none" w:sz="0" w:space="0" w:color="auto"/>
            <w:right w:val="none" w:sz="0" w:space="0" w:color="auto"/>
          </w:divBdr>
        </w:div>
        <w:div w:id="1974167220">
          <w:marLeft w:val="0"/>
          <w:marRight w:val="0"/>
          <w:marTop w:val="0"/>
          <w:marBottom w:val="0"/>
          <w:divBdr>
            <w:top w:val="none" w:sz="0" w:space="0" w:color="auto"/>
            <w:left w:val="none" w:sz="0" w:space="0" w:color="auto"/>
            <w:bottom w:val="none" w:sz="0" w:space="0" w:color="auto"/>
            <w:right w:val="none" w:sz="0" w:space="0" w:color="auto"/>
          </w:divBdr>
        </w:div>
        <w:div w:id="989598220">
          <w:marLeft w:val="0"/>
          <w:marRight w:val="0"/>
          <w:marTop w:val="0"/>
          <w:marBottom w:val="0"/>
          <w:divBdr>
            <w:top w:val="none" w:sz="0" w:space="0" w:color="auto"/>
            <w:left w:val="none" w:sz="0" w:space="0" w:color="auto"/>
            <w:bottom w:val="none" w:sz="0" w:space="0" w:color="auto"/>
            <w:right w:val="none" w:sz="0" w:space="0" w:color="auto"/>
          </w:divBdr>
        </w:div>
        <w:div w:id="1374579295">
          <w:marLeft w:val="0"/>
          <w:marRight w:val="0"/>
          <w:marTop w:val="0"/>
          <w:marBottom w:val="0"/>
          <w:divBdr>
            <w:top w:val="none" w:sz="0" w:space="0" w:color="auto"/>
            <w:left w:val="none" w:sz="0" w:space="0" w:color="auto"/>
            <w:bottom w:val="none" w:sz="0" w:space="0" w:color="auto"/>
            <w:right w:val="none" w:sz="0" w:space="0" w:color="auto"/>
          </w:divBdr>
        </w:div>
        <w:div w:id="1596479037">
          <w:marLeft w:val="0"/>
          <w:marRight w:val="0"/>
          <w:marTop w:val="0"/>
          <w:marBottom w:val="0"/>
          <w:divBdr>
            <w:top w:val="none" w:sz="0" w:space="0" w:color="auto"/>
            <w:left w:val="none" w:sz="0" w:space="0" w:color="auto"/>
            <w:bottom w:val="none" w:sz="0" w:space="0" w:color="auto"/>
            <w:right w:val="none" w:sz="0" w:space="0" w:color="auto"/>
          </w:divBdr>
        </w:div>
        <w:div w:id="206457006">
          <w:marLeft w:val="0"/>
          <w:marRight w:val="0"/>
          <w:marTop w:val="0"/>
          <w:marBottom w:val="0"/>
          <w:divBdr>
            <w:top w:val="none" w:sz="0" w:space="0" w:color="auto"/>
            <w:left w:val="none" w:sz="0" w:space="0" w:color="auto"/>
            <w:bottom w:val="none" w:sz="0" w:space="0" w:color="auto"/>
            <w:right w:val="none" w:sz="0" w:space="0" w:color="auto"/>
          </w:divBdr>
        </w:div>
        <w:div w:id="1202089017">
          <w:marLeft w:val="0"/>
          <w:marRight w:val="0"/>
          <w:marTop w:val="0"/>
          <w:marBottom w:val="0"/>
          <w:divBdr>
            <w:top w:val="none" w:sz="0" w:space="0" w:color="auto"/>
            <w:left w:val="none" w:sz="0" w:space="0" w:color="auto"/>
            <w:bottom w:val="none" w:sz="0" w:space="0" w:color="auto"/>
            <w:right w:val="none" w:sz="0" w:space="0" w:color="auto"/>
          </w:divBdr>
        </w:div>
        <w:div w:id="1870217914">
          <w:marLeft w:val="0"/>
          <w:marRight w:val="0"/>
          <w:marTop w:val="0"/>
          <w:marBottom w:val="0"/>
          <w:divBdr>
            <w:top w:val="none" w:sz="0" w:space="0" w:color="auto"/>
            <w:left w:val="none" w:sz="0" w:space="0" w:color="auto"/>
            <w:bottom w:val="none" w:sz="0" w:space="0" w:color="auto"/>
            <w:right w:val="none" w:sz="0" w:space="0" w:color="auto"/>
          </w:divBdr>
        </w:div>
        <w:div w:id="1706641116">
          <w:marLeft w:val="0"/>
          <w:marRight w:val="0"/>
          <w:marTop w:val="0"/>
          <w:marBottom w:val="0"/>
          <w:divBdr>
            <w:top w:val="none" w:sz="0" w:space="0" w:color="auto"/>
            <w:left w:val="none" w:sz="0" w:space="0" w:color="auto"/>
            <w:bottom w:val="none" w:sz="0" w:space="0" w:color="auto"/>
            <w:right w:val="none" w:sz="0" w:space="0" w:color="auto"/>
          </w:divBdr>
        </w:div>
        <w:div w:id="2072073064">
          <w:marLeft w:val="0"/>
          <w:marRight w:val="0"/>
          <w:marTop w:val="0"/>
          <w:marBottom w:val="0"/>
          <w:divBdr>
            <w:top w:val="none" w:sz="0" w:space="0" w:color="auto"/>
            <w:left w:val="none" w:sz="0" w:space="0" w:color="auto"/>
            <w:bottom w:val="none" w:sz="0" w:space="0" w:color="auto"/>
            <w:right w:val="none" w:sz="0" w:space="0" w:color="auto"/>
          </w:divBdr>
        </w:div>
        <w:div w:id="1888370869">
          <w:marLeft w:val="0"/>
          <w:marRight w:val="0"/>
          <w:marTop w:val="0"/>
          <w:marBottom w:val="0"/>
          <w:divBdr>
            <w:top w:val="none" w:sz="0" w:space="0" w:color="auto"/>
            <w:left w:val="none" w:sz="0" w:space="0" w:color="auto"/>
            <w:bottom w:val="none" w:sz="0" w:space="0" w:color="auto"/>
            <w:right w:val="none" w:sz="0" w:space="0" w:color="auto"/>
          </w:divBdr>
        </w:div>
        <w:div w:id="51664591">
          <w:marLeft w:val="0"/>
          <w:marRight w:val="0"/>
          <w:marTop w:val="0"/>
          <w:marBottom w:val="0"/>
          <w:divBdr>
            <w:top w:val="none" w:sz="0" w:space="0" w:color="auto"/>
            <w:left w:val="none" w:sz="0" w:space="0" w:color="auto"/>
            <w:bottom w:val="none" w:sz="0" w:space="0" w:color="auto"/>
            <w:right w:val="none" w:sz="0" w:space="0" w:color="auto"/>
          </w:divBdr>
        </w:div>
        <w:div w:id="1753626595">
          <w:marLeft w:val="0"/>
          <w:marRight w:val="0"/>
          <w:marTop w:val="0"/>
          <w:marBottom w:val="0"/>
          <w:divBdr>
            <w:top w:val="none" w:sz="0" w:space="0" w:color="auto"/>
            <w:left w:val="none" w:sz="0" w:space="0" w:color="auto"/>
            <w:bottom w:val="none" w:sz="0" w:space="0" w:color="auto"/>
            <w:right w:val="none" w:sz="0" w:space="0" w:color="auto"/>
          </w:divBdr>
        </w:div>
        <w:div w:id="572662136">
          <w:marLeft w:val="0"/>
          <w:marRight w:val="0"/>
          <w:marTop w:val="0"/>
          <w:marBottom w:val="0"/>
          <w:divBdr>
            <w:top w:val="none" w:sz="0" w:space="0" w:color="auto"/>
            <w:left w:val="none" w:sz="0" w:space="0" w:color="auto"/>
            <w:bottom w:val="none" w:sz="0" w:space="0" w:color="auto"/>
            <w:right w:val="none" w:sz="0" w:space="0" w:color="auto"/>
          </w:divBdr>
        </w:div>
        <w:div w:id="100611933">
          <w:marLeft w:val="0"/>
          <w:marRight w:val="0"/>
          <w:marTop w:val="0"/>
          <w:marBottom w:val="0"/>
          <w:divBdr>
            <w:top w:val="none" w:sz="0" w:space="0" w:color="auto"/>
            <w:left w:val="none" w:sz="0" w:space="0" w:color="auto"/>
            <w:bottom w:val="none" w:sz="0" w:space="0" w:color="auto"/>
            <w:right w:val="none" w:sz="0" w:space="0" w:color="auto"/>
          </w:divBdr>
        </w:div>
      </w:divsChild>
    </w:div>
    <w:div w:id="2123039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eemet.org" TargetMode="External"/><Relationship Id="rId18" Type="http://schemas.openxmlformats.org/officeDocument/2006/relationships/hyperlink" Target="https://twitter.com/CEEME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ceemet.org"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transparencyregister/public/consultation/displaylobbyist.do?id=61370904700-45&amp;isListLobbyistView=true" TargetMode="External"/><Relationship Id="rId5" Type="http://schemas.openxmlformats.org/officeDocument/2006/relationships/numbering" Target="numbering.xml"/><Relationship Id="rId15" Type="http://schemas.openxmlformats.org/officeDocument/2006/relationships/hyperlink" Target="http://ec.europa.eu/transparencyregister/public/consultation/displaylobbyist.do?id=61370904700-45&amp;isListLobbyistView=tru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CEEM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Basis Grotesque"/>
        <a:ea typeface="Basis Grotesque"/>
        <a:cs typeface="Basis Grotesque"/>
      </a:majorFont>
      <a:minorFont>
        <a:latin typeface="Basis Grotesque"/>
        <a:ea typeface="Basis Grotesque"/>
        <a:cs typeface="Basis Grotesq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1727999" indent="0" algn="l" defTabSz="12700" rtl="0" fontAlgn="auto" latinLnBrk="0" hangingPunct="0">
          <a:lnSpc>
            <a:spcPct val="100000"/>
          </a:lnSpc>
          <a:spcBef>
            <a:spcPts val="0"/>
          </a:spcBef>
          <a:spcAft>
            <a:spcPts val="0"/>
          </a:spcAft>
          <a:buClrTx/>
          <a:buSzTx/>
          <a:buFontTx/>
          <a:buNone/>
          <a:tabLst>
            <a:tab pos="736600" algn="l"/>
          </a:tabLst>
          <a:defRPr kumimoji="0" sz="1000" b="0" i="0" u="none" strike="noStrike" cap="none" spc="-16" normalizeH="0" baseline="0">
            <a:ln>
              <a:noFill/>
            </a:ln>
            <a:solidFill>
              <a:srgbClr val="383E84"/>
            </a:solidFill>
            <a:effectLst/>
            <a:uFillTx/>
            <a:latin typeface="Bau Pro"/>
            <a:ea typeface="Bau Pro"/>
            <a:cs typeface="Bau Pro"/>
            <a:sym typeface="Bau Pro"/>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1727999" indent="0" algn="l" defTabSz="12700" rtl="0" fontAlgn="auto" latinLnBrk="0" hangingPunct="0">
          <a:lnSpc>
            <a:spcPct val="100000"/>
          </a:lnSpc>
          <a:spcBef>
            <a:spcPts val="0"/>
          </a:spcBef>
          <a:spcAft>
            <a:spcPts val="0"/>
          </a:spcAft>
          <a:buClrTx/>
          <a:buSzTx/>
          <a:buFontTx/>
          <a:buNone/>
          <a:tabLst>
            <a:tab pos="736600" algn="l"/>
          </a:tabLst>
          <a:defRPr kumimoji="0" sz="1000" b="0" i="0" u="none" strike="noStrike" cap="none" spc="-16" normalizeH="0" baseline="0">
            <a:ln>
              <a:noFill/>
            </a:ln>
            <a:solidFill>
              <a:srgbClr val="383E84"/>
            </a:solidFill>
            <a:effectLst/>
            <a:uFillTx/>
            <a:latin typeface="Bau Pro"/>
            <a:ea typeface="Bau Pro"/>
            <a:cs typeface="Bau Pro"/>
            <a:sym typeface="Bau Pro"/>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b06b9c1784d39049dffcfd05c9dc72e7">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5ec6674f0799457387bf92c96923b780"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Props1.xml><?xml version="1.0" encoding="utf-8"?>
<ds:datastoreItem xmlns:ds="http://schemas.openxmlformats.org/officeDocument/2006/customXml" ds:itemID="{0219E143-52DD-4EB2-99A4-C8FDAA141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3DFC21-5E58-42E2-AD06-E3E8F0D5AEE1}">
  <ds:schemaRefs>
    <ds:schemaRef ds:uri="http://schemas.openxmlformats.org/officeDocument/2006/bibliography"/>
  </ds:schemaRefs>
</ds:datastoreItem>
</file>

<file path=customXml/itemProps3.xml><?xml version="1.0" encoding="utf-8"?>
<ds:datastoreItem xmlns:ds="http://schemas.openxmlformats.org/officeDocument/2006/customXml" ds:itemID="{B7162519-B6D1-4A44-8FEB-0F940FD9BDBB}">
  <ds:schemaRefs>
    <ds:schemaRef ds:uri="http://schemas.microsoft.com/sharepoint/v3/contenttype/forms"/>
  </ds:schemaRefs>
</ds:datastoreItem>
</file>

<file path=customXml/itemProps4.xml><?xml version="1.0" encoding="utf-8"?>
<ds:datastoreItem xmlns:ds="http://schemas.openxmlformats.org/officeDocument/2006/customXml" ds:itemID="{E46A8BE5-70FB-4358-A0B8-8C11CD1C4661}">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1520</Words>
  <Characters>8668</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Corten, Chetan</dc:creator>
  <cp:keywords/>
  <dc:description/>
  <cp:lastModifiedBy>Pauline Duboisgraffin</cp:lastModifiedBy>
  <cp:revision>2</cp:revision>
  <cp:lastPrinted>2025-05-05T09:30:00Z</cp:lastPrinted>
  <dcterms:created xsi:type="dcterms:W3CDTF">2025-11-18T10:55:00Z</dcterms:created>
  <dcterms:modified xsi:type="dcterms:W3CDTF">2025-11-18T10:55:00Z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y fmtid="{D5CDD505-2E9C-101B-9397-08002B2CF9AE}" pid="4" name="GrammarlyDocumentId">
    <vt:lpwstr>c5ee261b3efdb8ea08af10f8b5bbfec41a5c724d8b4b441347b5b1bb98f1f8da</vt:lpwstr>
  </property>
</Properties>
</file>