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9A098" w14:textId="05741CC4" w:rsidR="005526F2" w:rsidRPr="005526F2" w:rsidRDefault="00A2067E" w:rsidP="005526F2">
      <w:pPr>
        <w:pStyle w:val="PositionPaper"/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9820CAA" wp14:editId="280C9E4D">
            <wp:simplePos x="0" y="0"/>
            <wp:positionH relativeFrom="column">
              <wp:posOffset>4271010</wp:posOffset>
            </wp:positionH>
            <wp:positionV relativeFrom="paragraph">
              <wp:posOffset>0</wp:posOffset>
            </wp:positionV>
            <wp:extent cx="2124075" cy="1762125"/>
            <wp:effectExtent l="0" t="0" r="0" b="0"/>
            <wp:wrapTight wrapText="bothSides">
              <wp:wrapPolygon edited="0">
                <wp:start x="775" y="467"/>
                <wp:lineTo x="581" y="3736"/>
                <wp:lineTo x="969" y="4670"/>
                <wp:lineTo x="2325" y="4670"/>
                <wp:lineTo x="581" y="7939"/>
                <wp:lineTo x="581" y="10275"/>
                <wp:lineTo x="1743" y="12143"/>
                <wp:lineTo x="581" y="12143"/>
                <wp:lineTo x="581" y="15412"/>
                <wp:lineTo x="1743" y="15879"/>
                <wp:lineTo x="775" y="16813"/>
                <wp:lineTo x="581" y="20549"/>
                <wp:lineTo x="1162" y="20783"/>
                <wp:lineTo x="4456" y="21250"/>
                <wp:lineTo x="10655" y="21250"/>
                <wp:lineTo x="19953" y="20783"/>
                <wp:lineTo x="21309" y="20549"/>
                <wp:lineTo x="20922" y="19615"/>
                <wp:lineTo x="16660" y="14478"/>
                <wp:lineTo x="12979" y="12143"/>
                <wp:lineTo x="20535" y="8640"/>
                <wp:lineTo x="20922" y="7472"/>
                <wp:lineTo x="19372" y="7005"/>
                <wp:lineTo x="5424" y="4670"/>
                <wp:lineTo x="20341" y="2802"/>
                <wp:lineTo x="21309" y="934"/>
                <wp:lineTo x="19760" y="467"/>
                <wp:lineTo x="775" y="467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6425">
        <w:rPr>
          <w:rFonts w:asciiTheme="minorHAnsi" w:hAnsiTheme="minorHAnsi" w:cstheme="minorHAnsi"/>
          <w:color w:val="002060"/>
        </w:rPr>
        <w:t>WORKING PAPERS</w:t>
      </w:r>
      <w:r w:rsidR="005526F2" w:rsidRPr="001C6425">
        <w:rPr>
          <w:rFonts w:asciiTheme="minorHAnsi" w:hAnsiTheme="minorHAnsi" w:cstheme="minorHAnsi"/>
          <w:color w:val="002060"/>
        </w:rPr>
        <w:t xml:space="preserve"> </w:t>
      </w:r>
      <w:r w:rsidR="001C6425">
        <w:rPr>
          <w:rFonts w:asciiTheme="minorHAnsi" w:hAnsiTheme="minorHAnsi" w:cstheme="minorHAnsi"/>
          <w:color w:val="002060"/>
        </w:rPr>
        <w:t>–</w:t>
      </w:r>
      <w:r w:rsidR="005526F2" w:rsidRPr="001C6425">
        <w:rPr>
          <w:rFonts w:asciiTheme="minorHAnsi" w:hAnsiTheme="minorHAnsi" w:cstheme="minorHAnsi"/>
          <w:color w:val="002060"/>
        </w:rPr>
        <w:t xml:space="preserve"> </w:t>
      </w:r>
      <w:r w:rsidR="000A14A3">
        <w:rPr>
          <w:rFonts w:asciiTheme="minorHAnsi" w:hAnsiTheme="minorHAnsi" w:cstheme="minorHAnsi"/>
          <w:color w:val="002060"/>
        </w:rPr>
        <w:t>22/10</w:t>
      </w:r>
      <w:r w:rsidR="001C6425">
        <w:rPr>
          <w:rFonts w:asciiTheme="minorHAnsi" w:hAnsiTheme="minorHAnsi" w:cstheme="minorHAnsi"/>
          <w:color w:val="002060"/>
        </w:rPr>
        <w:t xml:space="preserve">/2025 – </w:t>
      </w:r>
      <w:r w:rsidR="00F3686F">
        <w:rPr>
          <w:rFonts w:asciiTheme="minorHAnsi" w:hAnsiTheme="minorHAnsi" w:cstheme="minorHAnsi"/>
          <w:color w:val="002060"/>
        </w:rPr>
        <w:t>249</w:t>
      </w:r>
      <w:r w:rsidR="001C6425">
        <w:rPr>
          <w:rFonts w:asciiTheme="minorHAnsi" w:hAnsiTheme="minorHAnsi" w:cstheme="minorHAnsi"/>
          <w:color w:val="002060"/>
        </w:rPr>
        <w:t>/25</w:t>
      </w:r>
    </w:p>
    <w:p w14:paraId="5CE2A34F" w14:textId="7F4E8671" w:rsidR="005526F2" w:rsidRPr="005526F2" w:rsidRDefault="005526F2" w:rsidP="005526F2">
      <w:pPr>
        <w:rPr>
          <w:rFonts w:asciiTheme="minorHAnsi" w:hAnsiTheme="minorHAnsi" w:cstheme="minorHAnsi"/>
          <w:caps/>
          <w:color w:val="002060"/>
          <w:spacing w:val="-3"/>
          <w:lang w:val="en-GB" w:eastAsia="en-GB"/>
        </w:rPr>
      </w:pPr>
    </w:p>
    <w:p w14:paraId="1A7875C7" w14:textId="1D99FFF7" w:rsidR="001C6425" w:rsidRPr="000E6E00" w:rsidRDefault="001C6425" w:rsidP="001C6425">
      <w:pPr>
        <w:pStyle w:val="MainTitle"/>
        <w:spacing w:before="40" w:after="40" w:line="240" w:lineRule="auto"/>
        <w:ind w:right="0"/>
        <w:rPr>
          <w:rFonts w:ascii="Aptos" w:eastAsiaTheme="minorHAnsi" w:hAnsi="Aptos" w:cs="Arial"/>
          <w:sz w:val="48"/>
          <w:szCs w:val="48"/>
          <w:bdr w:val="none" w:sz="0" w:space="0" w:color="auto"/>
          <w:lang w:val="en-GB" w:eastAsia="en-US"/>
        </w:rPr>
      </w:pPr>
      <w:r w:rsidRPr="000E6E00">
        <w:rPr>
          <w:rFonts w:ascii="Aptos" w:eastAsiaTheme="minorHAnsi" w:hAnsi="Aptos" w:cs="Arial"/>
          <w:sz w:val="48"/>
          <w:szCs w:val="48"/>
          <w:bdr w:val="none" w:sz="0" w:space="0" w:color="auto"/>
          <w:lang w:val="en-GB" w:eastAsia="en-US"/>
        </w:rPr>
        <w:t>5</w:t>
      </w:r>
      <w:r w:rsidR="000A14A3">
        <w:rPr>
          <w:rFonts w:ascii="Aptos" w:eastAsiaTheme="minorHAnsi" w:hAnsi="Aptos" w:cs="Arial"/>
          <w:sz w:val="48"/>
          <w:szCs w:val="48"/>
          <w:bdr w:val="none" w:sz="0" w:space="0" w:color="auto"/>
          <w:lang w:val="en-GB" w:eastAsia="en-US"/>
        </w:rPr>
        <w:t>3</w:t>
      </w:r>
      <w:r w:rsidR="000A14A3" w:rsidRPr="000A14A3">
        <w:rPr>
          <w:rFonts w:ascii="Aptos" w:eastAsiaTheme="minorHAnsi" w:hAnsi="Aptos" w:cs="Arial"/>
          <w:sz w:val="48"/>
          <w:szCs w:val="48"/>
          <w:bdr w:val="none" w:sz="0" w:space="0" w:color="auto"/>
          <w:vertAlign w:val="superscript"/>
          <w:lang w:val="en-GB" w:eastAsia="en-US"/>
        </w:rPr>
        <w:t>rd</w:t>
      </w:r>
      <w:r w:rsidR="000A14A3">
        <w:rPr>
          <w:rFonts w:ascii="Aptos" w:eastAsiaTheme="minorHAnsi" w:hAnsi="Aptos" w:cs="Arial"/>
          <w:sz w:val="48"/>
          <w:szCs w:val="48"/>
          <w:bdr w:val="none" w:sz="0" w:space="0" w:color="auto"/>
          <w:lang w:val="en-GB" w:eastAsia="en-US"/>
        </w:rPr>
        <w:t xml:space="preserve"> </w:t>
      </w:r>
      <w:r w:rsidRPr="000E6E00">
        <w:rPr>
          <w:rFonts w:ascii="Aptos" w:eastAsiaTheme="minorHAnsi" w:hAnsi="Aptos" w:cs="Arial"/>
          <w:sz w:val="48"/>
          <w:szCs w:val="48"/>
          <w:bdr w:val="none" w:sz="0" w:space="0" w:color="auto"/>
          <w:lang w:val="en-GB" w:eastAsia="en-US"/>
        </w:rPr>
        <w:t xml:space="preserve">Health &amp; Safety Committee </w:t>
      </w:r>
    </w:p>
    <w:p w14:paraId="1A4B06C5" w14:textId="1CD529B1" w:rsidR="001C6425" w:rsidRPr="000E6E00" w:rsidRDefault="001C6425" w:rsidP="001C6425">
      <w:pPr>
        <w:pStyle w:val="MainTitle"/>
        <w:spacing w:before="240" w:after="120"/>
        <w:ind w:right="2722"/>
        <w:rPr>
          <w:rFonts w:ascii="Aptos" w:eastAsiaTheme="minorHAnsi" w:hAnsi="Aptos" w:cs="Arial"/>
          <w:sz w:val="36"/>
          <w:szCs w:val="36"/>
          <w:bdr w:val="none" w:sz="0" w:space="0" w:color="auto"/>
          <w:lang w:val="en-GB" w:eastAsia="en-US"/>
        </w:rPr>
      </w:pPr>
      <w:r w:rsidRPr="000E6E00">
        <w:rPr>
          <w:rFonts w:ascii="Aptos" w:eastAsiaTheme="minorHAnsi" w:hAnsi="Aptos" w:cs="Arial"/>
          <w:sz w:val="36"/>
          <w:szCs w:val="36"/>
          <w:bdr w:val="none" w:sz="0" w:space="0" w:color="auto"/>
          <w:lang w:val="en-GB" w:eastAsia="en-US"/>
        </w:rPr>
        <w:t xml:space="preserve">Brussels, </w:t>
      </w:r>
      <w:r w:rsidR="000A14A3">
        <w:rPr>
          <w:rFonts w:ascii="Aptos" w:eastAsiaTheme="minorHAnsi" w:hAnsi="Aptos" w:cs="Arial"/>
          <w:sz w:val="36"/>
          <w:szCs w:val="36"/>
          <w:bdr w:val="none" w:sz="0" w:space="0" w:color="auto"/>
          <w:lang w:val="en-GB" w:eastAsia="en-US"/>
        </w:rPr>
        <w:t>30 October</w:t>
      </w:r>
      <w:r w:rsidR="00886A1D">
        <w:rPr>
          <w:rFonts w:ascii="Aptos" w:eastAsiaTheme="minorHAnsi" w:hAnsi="Aptos" w:cs="Arial"/>
          <w:sz w:val="36"/>
          <w:szCs w:val="36"/>
          <w:bdr w:val="none" w:sz="0" w:space="0" w:color="auto"/>
          <w:lang w:val="en-GB" w:eastAsia="en-US"/>
        </w:rPr>
        <w:t xml:space="preserve"> 2025</w:t>
      </w:r>
    </w:p>
    <w:p w14:paraId="7DA00176" w14:textId="4B4F853D" w:rsidR="005526F2" w:rsidRPr="003E3345" w:rsidRDefault="005526F2" w:rsidP="005526F2">
      <w:pPr>
        <w:pStyle w:val="MainTitle"/>
        <w:spacing w:before="120"/>
        <w:ind w:right="2552"/>
        <w:rPr>
          <w:rFonts w:asciiTheme="minorHAnsi" w:hAnsiTheme="minorHAnsi" w:cstheme="minorHAnsi"/>
          <w:color w:val="002060"/>
          <w:spacing w:val="70"/>
          <w:sz w:val="44"/>
          <w:lang w:val="en-GB"/>
        </w:rPr>
      </w:pPr>
    </w:p>
    <w:p w14:paraId="4386C0D1" w14:textId="129319A4" w:rsidR="001C6425" w:rsidRPr="001C6425" w:rsidRDefault="001C6425" w:rsidP="001C6425">
      <w:pPr>
        <w:tabs>
          <w:tab w:val="center" w:pos="4513"/>
          <w:tab w:val="right" w:pos="9026"/>
        </w:tabs>
        <w:ind w:right="-1"/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Dear </w:t>
      </w:r>
      <w:r w:rsidR="00A2067E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M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embers,</w:t>
      </w:r>
    </w:p>
    <w:p w14:paraId="239FE6E6" w14:textId="77777777" w:rsidR="001C6425" w:rsidRPr="001C6425" w:rsidRDefault="001C6425" w:rsidP="001C6425">
      <w:pPr>
        <w:tabs>
          <w:tab w:val="center" w:pos="4513"/>
          <w:tab w:val="right" w:pos="9026"/>
        </w:tabs>
        <w:ind w:right="-1"/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</w:p>
    <w:p w14:paraId="4869B848" w14:textId="066FF6EA" w:rsidR="001C6425" w:rsidRPr="001C6425" w:rsidRDefault="001C6425" w:rsidP="001C642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513"/>
          <w:tab w:val="right" w:pos="9026"/>
        </w:tabs>
        <w:jc w:val="both"/>
        <w:rPr>
          <w:rFonts w:ascii="Aptos" w:hAnsi="Aptos" w:cs="Arial"/>
          <w:bCs/>
          <w:color w:val="002060"/>
          <w:sz w:val="24"/>
          <w:szCs w:val="24"/>
          <w:lang w:val="en-GB"/>
          <w14:ligatures w14:val="none"/>
        </w:rPr>
      </w:pPr>
      <w:bookmarkStart w:id="0" w:name="_Hlk8812113"/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Following the Calling Note send to you on </w:t>
      </w:r>
      <w:r w:rsidR="00C60B38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25 September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2025 (</w:t>
      </w:r>
      <w:r w:rsidR="00C60B38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C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ir</w:t>
      </w:r>
      <w:r w:rsidR="00C60B38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.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2</w:t>
      </w:r>
      <w:r w:rsidR="0035130F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10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/25) for the </w:t>
      </w:r>
      <w:r w:rsidRPr="001C6425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>5</w:t>
      </w:r>
      <w:r w:rsidR="0035130F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>3</w:t>
      </w:r>
      <w:r w:rsidR="0035130F" w:rsidRPr="0035130F">
        <w:rPr>
          <w:rFonts w:ascii="Aptos" w:hAnsi="Aptos" w:cs="Arial"/>
          <w:b/>
          <w:bCs/>
          <w:color w:val="002060"/>
          <w:sz w:val="24"/>
          <w:szCs w:val="24"/>
          <w:vertAlign w:val="superscript"/>
          <w:lang w:val="en-GB"/>
          <w14:ligatures w14:val="none"/>
        </w:rPr>
        <w:t>rd</w:t>
      </w:r>
      <w:r w:rsidR="0035130F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 xml:space="preserve"> </w:t>
      </w:r>
      <w:r w:rsidRPr="001C6425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>Health &amp; Safety Committee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meeting which will take place in </w:t>
      </w:r>
      <w:r w:rsidR="0035130F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Brussels o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n </w:t>
      </w:r>
      <w:r w:rsidR="00A70A4A">
        <w:rPr>
          <w:rFonts w:ascii="Aptos" w:hAnsi="Aptos" w:cs="Arial"/>
          <w:b/>
          <w:color w:val="002060"/>
          <w:sz w:val="24"/>
          <w:szCs w:val="24"/>
          <w:lang w:val="en-GB"/>
          <w14:ligatures w14:val="none"/>
        </w:rPr>
        <w:t>Thursday</w:t>
      </w:r>
      <w:r w:rsidRPr="001C6425">
        <w:rPr>
          <w:rFonts w:ascii="Aptos" w:hAnsi="Aptos" w:cs="Arial"/>
          <w:b/>
          <w:color w:val="002060"/>
          <w:sz w:val="24"/>
          <w:szCs w:val="24"/>
          <w:lang w:val="en-GB"/>
          <w14:ligatures w14:val="none"/>
        </w:rPr>
        <w:t xml:space="preserve">, </w:t>
      </w:r>
      <w:r w:rsidR="00A70A4A">
        <w:rPr>
          <w:rFonts w:ascii="Aptos" w:hAnsi="Aptos" w:cs="Arial"/>
          <w:b/>
          <w:color w:val="002060"/>
          <w:sz w:val="24"/>
          <w:szCs w:val="24"/>
          <w:lang w:val="en-GB"/>
          <w14:ligatures w14:val="none"/>
        </w:rPr>
        <w:t>30</w:t>
      </w:r>
      <w:r w:rsidR="00A70A4A" w:rsidRPr="00A70A4A">
        <w:rPr>
          <w:rFonts w:ascii="Aptos" w:hAnsi="Aptos" w:cs="Arial"/>
          <w:b/>
          <w:color w:val="002060"/>
          <w:sz w:val="24"/>
          <w:szCs w:val="24"/>
          <w:vertAlign w:val="superscript"/>
          <w:lang w:val="en-GB"/>
          <w14:ligatures w14:val="none"/>
        </w:rPr>
        <w:t>th</w:t>
      </w:r>
      <w:r w:rsidR="00A70A4A">
        <w:rPr>
          <w:rFonts w:ascii="Aptos" w:hAnsi="Aptos" w:cs="Arial"/>
          <w:b/>
          <w:color w:val="002060"/>
          <w:sz w:val="24"/>
          <w:szCs w:val="24"/>
          <w:lang w:val="en-GB"/>
          <w14:ligatures w14:val="none"/>
        </w:rPr>
        <w:t xml:space="preserve"> October</w:t>
      </w:r>
      <w:r w:rsidRPr="001C6425">
        <w:rPr>
          <w:rFonts w:ascii="Aptos" w:hAnsi="Aptos" w:cs="Arial"/>
          <w:b/>
          <w:color w:val="002060"/>
          <w:sz w:val="24"/>
          <w:szCs w:val="24"/>
          <w:lang w:val="en-GB"/>
          <w14:ligatures w14:val="none"/>
        </w:rPr>
        <w:t xml:space="preserve"> 2025, </w:t>
      </w:r>
      <w:r w:rsidRPr="001C6425">
        <w:rPr>
          <w:rFonts w:ascii="Aptos" w:hAnsi="Aptos" w:cs="Arial"/>
          <w:bCs/>
          <w:color w:val="002060"/>
          <w:sz w:val="24"/>
          <w:szCs w:val="24"/>
          <w:lang w:val="en-GB"/>
          <w14:ligatures w14:val="none"/>
        </w:rPr>
        <w:t xml:space="preserve">you will find below a set of further information and working documents. </w:t>
      </w:r>
    </w:p>
    <w:p w14:paraId="1ACF7AE0" w14:textId="77777777" w:rsidR="001C6425" w:rsidRPr="00BE41A9" w:rsidRDefault="001C6425" w:rsidP="001C642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513"/>
          <w:tab w:val="right" w:pos="9026"/>
        </w:tabs>
        <w:jc w:val="both"/>
        <w:rPr>
          <w:rFonts w:ascii="Aptos" w:hAnsi="Aptos" w:cs="Arial"/>
          <w:color w:val="002060"/>
          <w:sz w:val="20"/>
          <w:szCs w:val="20"/>
          <w:lang w:val="en-GB"/>
          <w14:ligatures w14:val="none"/>
        </w:rPr>
      </w:pPr>
    </w:p>
    <w:p w14:paraId="24A99940" w14:textId="47B03294" w:rsidR="001C6425" w:rsidRPr="001C6425" w:rsidRDefault="001C6425" w:rsidP="001C642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513"/>
          <w:tab w:val="right" w:pos="9026"/>
        </w:tabs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The meeting will begin at </w:t>
      </w:r>
      <w:r w:rsidR="006C2BF8" w:rsidRPr="006C2BF8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>8</w:t>
      </w:r>
      <w:r w:rsidRPr="006C2BF8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>:</w:t>
      </w:r>
      <w:r w:rsidR="006C2BF8" w:rsidRPr="006C2BF8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>45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and finish at </w:t>
      </w:r>
      <w:r w:rsidRPr="001C6425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>15:</w:t>
      </w:r>
      <w:r w:rsidR="006C2BF8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>3</w:t>
      </w:r>
      <w:r w:rsidRPr="001C6425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>0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(CET) and take place at:</w:t>
      </w:r>
    </w:p>
    <w:p w14:paraId="1968F6BB" w14:textId="77777777" w:rsidR="001C6425" w:rsidRPr="00BE41A9" w:rsidRDefault="001C6425" w:rsidP="001C642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513"/>
          <w:tab w:val="right" w:pos="9026"/>
        </w:tabs>
        <w:ind w:right="2550"/>
        <w:rPr>
          <w:rFonts w:ascii="Aptos" w:hAnsi="Aptos" w:cs="Arial"/>
          <w:color w:val="002060"/>
          <w:sz w:val="20"/>
          <w:szCs w:val="20"/>
          <w:lang w:val="en-GB"/>
          <w14:ligatures w14:val="none"/>
        </w:rPr>
      </w:pPr>
    </w:p>
    <w:p w14:paraId="1F245EB8" w14:textId="77777777" w:rsidR="00B24DCE" w:rsidRPr="00B24DCE" w:rsidRDefault="00B24DCE" w:rsidP="00B24DCE">
      <w:pPr>
        <w:pBdr>
          <w:top w:val="nil"/>
          <w:left w:val="nil"/>
          <w:bottom w:val="nil"/>
          <w:right w:val="nil"/>
          <w:between w:val="nil"/>
          <w:bar w:val="nil"/>
        </w:pBdr>
        <w:spacing w:line="280" w:lineRule="exact"/>
        <w:ind w:right="2268"/>
        <w:rPr>
          <w:rFonts w:ascii="Arial" w:eastAsia="BauPro-Medium" w:hAnsi="Arial" w:cs="Arial"/>
          <w:b/>
          <w:bCs/>
          <w:color w:val="002060"/>
          <w:bdr w:val="nil"/>
          <w:lang w:val="en-GB" w:eastAsia="en-GB"/>
          <w14:ligatures w14:val="none"/>
        </w:rPr>
      </w:pPr>
      <w:r w:rsidRPr="00B24DCE">
        <w:rPr>
          <w:rFonts w:ascii="Arial" w:eastAsia="BauPro-Medium" w:hAnsi="Arial" w:cs="Arial"/>
          <w:b/>
          <w:bCs/>
          <w:color w:val="002060"/>
          <w:bdr w:val="nil"/>
          <w:lang w:val="en-GB" w:eastAsia="en-GB"/>
          <w14:ligatures w14:val="none"/>
        </w:rPr>
        <w:t>Ceemet</w:t>
      </w:r>
    </w:p>
    <w:p w14:paraId="51526ECB" w14:textId="77777777" w:rsidR="00B24DCE" w:rsidRPr="00B24DCE" w:rsidRDefault="00B24DCE" w:rsidP="00B24DCE">
      <w:pPr>
        <w:tabs>
          <w:tab w:val="center" w:pos="4513"/>
          <w:tab w:val="right" w:pos="9026"/>
        </w:tabs>
        <w:ind w:right="1983"/>
        <w:jc w:val="both"/>
        <w:rPr>
          <w:rFonts w:ascii="Aptos" w:hAnsi="Aptos" w:cstheme="minorHAnsi"/>
          <w:color w:val="002060"/>
          <w:sz w:val="24"/>
          <w:szCs w:val="24"/>
          <w:lang w:val="en-GB"/>
          <w14:ligatures w14:val="none"/>
        </w:rPr>
      </w:pPr>
      <w:r w:rsidRPr="00B24DCE">
        <w:rPr>
          <w:rFonts w:ascii="Aptos" w:hAnsi="Aptos" w:cstheme="minorHAnsi"/>
          <w:color w:val="002060"/>
          <w:sz w:val="24"/>
          <w:szCs w:val="24"/>
          <w:lang w:val="en-GB"/>
          <w14:ligatures w14:val="none"/>
        </w:rPr>
        <w:t>40 rue Belliard</w:t>
      </w:r>
    </w:p>
    <w:p w14:paraId="62713331" w14:textId="77777777" w:rsidR="00B24DCE" w:rsidRPr="00B24DCE" w:rsidRDefault="00B24DCE" w:rsidP="00B24DCE">
      <w:pPr>
        <w:tabs>
          <w:tab w:val="center" w:pos="4513"/>
          <w:tab w:val="right" w:pos="9026"/>
        </w:tabs>
        <w:ind w:right="1983"/>
        <w:jc w:val="both"/>
        <w:rPr>
          <w:rFonts w:ascii="Aptos" w:hAnsi="Aptos" w:cstheme="minorHAnsi"/>
          <w:color w:val="002060"/>
          <w:sz w:val="24"/>
          <w:szCs w:val="24"/>
          <w:lang w:val="en-GB"/>
          <w14:ligatures w14:val="none"/>
        </w:rPr>
      </w:pPr>
      <w:r w:rsidRPr="00B24DCE">
        <w:rPr>
          <w:rFonts w:ascii="Aptos" w:hAnsi="Aptos" w:cstheme="minorHAnsi"/>
          <w:color w:val="002060"/>
          <w:sz w:val="24"/>
          <w:szCs w:val="24"/>
          <w:lang w:val="en-GB"/>
          <w14:ligatures w14:val="none"/>
        </w:rPr>
        <w:t>1040 Brussels</w:t>
      </w:r>
    </w:p>
    <w:p w14:paraId="2BC5C9A6" w14:textId="3661ADE4" w:rsidR="00B24DCE" w:rsidRPr="00B24DCE" w:rsidRDefault="00B24DCE" w:rsidP="00B24DCE">
      <w:pPr>
        <w:rPr>
          <w:rFonts w:ascii="Aptos" w:hAnsi="Aptos" w:cstheme="minorHAnsi"/>
          <w:b/>
          <w:bCs/>
          <w:color w:val="002060"/>
          <w:sz w:val="24"/>
          <w:szCs w:val="24"/>
          <w:lang w:val="en-GB" w:eastAsia="en-GB"/>
          <w14:ligatures w14:val="none"/>
        </w:rPr>
      </w:pPr>
      <w:r w:rsidRPr="00B24DCE">
        <w:rPr>
          <w:rFonts w:ascii="Aptos" w:hAnsi="Aptos" w:cstheme="minorHAnsi"/>
          <w:color w:val="002060"/>
          <w:sz w:val="24"/>
          <w:szCs w:val="24"/>
          <w:lang w:val="en-GB" w:eastAsia="en-GB"/>
          <w14:ligatures w14:val="none"/>
        </w:rPr>
        <w:t>Spaces Building</w:t>
      </w:r>
      <w:r w:rsidRPr="00B24DCE">
        <w:rPr>
          <w:rFonts w:ascii="Aptos" w:hAnsi="Aptos" w:cstheme="minorHAnsi"/>
          <w:color w:val="002060"/>
          <w:sz w:val="24"/>
          <w:szCs w:val="24"/>
          <w:lang w:val="en-GB" w:eastAsia="en-GB"/>
          <w14:ligatures w14:val="none"/>
        </w:rPr>
        <w:br/>
      </w:r>
      <w:r w:rsidRPr="00B24DCE">
        <w:rPr>
          <w:rFonts w:ascii="Aptos" w:hAnsi="Aptos" w:cstheme="minorHAnsi"/>
          <w:b/>
          <w:bCs/>
          <w:color w:val="002060"/>
          <w:sz w:val="24"/>
          <w:szCs w:val="24"/>
          <w:lang w:val="en-GB"/>
          <w14:ligatures w14:val="none"/>
        </w:rPr>
        <w:t>Room MIRO</w:t>
      </w:r>
      <w:r w:rsidR="009B3951">
        <w:rPr>
          <w:rFonts w:ascii="Aptos" w:hAnsi="Aptos" w:cstheme="minorHAnsi"/>
          <w:b/>
          <w:bCs/>
          <w:color w:val="002060"/>
          <w:sz w:val="24"/>
          <w:szCs w:val="24"/>
          <w:lang w:val="en-GB"/>
          <w14:ligatures w14:val="none"/>
        </w:rPr>
        <w:t xml:space="preserve"> (1</w:t>
      </w:r>
      <w:r w:rsidR="009B3951" w:rsidRPr="009B3951">
        <w:rPr>
          <w:rFonts w:ascii="Aptos" w:hAnsi="Aptos" w:cstheme="minorHAnsi"/>
          <w:b/>
          <w:bCs/>
          <w:color w:val="002060"/>
          <w:sz w:val="24"/>
          <w:szCs w:val="24"/>
          <w:vertAlign w:val="superscript"/>
          <w:lang w:val="en-GB"/>
          <w14:ligatures w14:val="none"/>
        </w:rPr>
        <w:t>st</w:t>
      </w:r>
      <w:r w:rsidR="009B3951">
        <w:rPr>
          <w:rFonts w:ascii="Aptos" w:hAnsi="Aptos" w:cstheme="minorHAnsi"/>
          <w:b/>
          <w:bCs/>
          <w:color w:val="002060"/>
          <w:sz w:val="24"/>
          <w:szCs w:val="24"/>
          <w:lang w:val="en-GB"/>
          <w14:ligatures w14:val="none"/>
        </w:rPr>
        <w:t xml:space="preserve"> floor)</w:t>
      </w:r>
    </w:p>
    <w:p w14:paraId="5DD5BFE4" w14:textId="77777777" w:rsidR="00B24DCE" w:rsidRPr="00B24DCE" w:rsidRDefault="00B24DCE" w:rsidP="00B24DCE">
      <w:pPr>
        <w:tabs>
          <w:tab w:val="center" w:pos="4513"/>
          <w:tab w:val="left" w:pos="5670"/>
          <w:tab w:val="right" w:pos="9026"/>
        </w:tabs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</w:p>
    <w:p w14:paraId="6C2F7ED1" w14:textId="77777777" w:rsidR="00B24DCE" w:rsidRPr="00B24DCE" w:rsidRDefault="00B24DCE" w:rsidP="00B24DCE">
      <w:pPr>
        <w:tabs>
          <w:tab w:val="center" w:pos="4513"/>
          <w:tab w:val="left" w:pos="5670"/>
          <w:tab w:val="right" w:pos="9026"/>
        </w:tabs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 w:rsidRPr="00B24DCE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A light lunch will be served around 12:30 CET.</w:t>
      </w:r>
    </w:p>
    <w:p w14:paraId="481911D5" w14:textId="77777777" w:rsidR="001C6425" w:rsidRPr="00BE41A9" w:rsidRDefault="001C6425" w:rsidP="001C642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513"/>
          <w:tab w:val="right" w:pos="9026"/>
        </w:tabs>
        <w:ind w:right="2550"/>
        <w:rPr>
          <w:rFonts w:ascii="Aptos" w:hAnsi="Aptos" w:cs="Arial"/>
          <w:color w:val="002060"/>
          <w:sz w:val="20"/>
          <w:szCs w:val="20"/>
          <w:lang w:val="en-GB"/>
          <w14:ligatures w14:val="none"/>
        </w:rPr>
      </w:pPr>
    </w:p>
    <w:p w14:paraId="04CDFF7C" w14:textId="4EBEC399" w:rsidR="001C6425" w:rsidRPr="001C6425" w:rsidRDefault="001C6425" w:rsidP="001C6425">
      <w:pPr>
        <w:tabs>
          <w:tab w:val="center" w:pos="4513"/>
          <w:tab w:val="left" w:pos="5670"/>
          <w:tab w:val="right" w:pos="9026"/>
        </w:tabs>
        <w:ind w:right="2550"/>
        <w:rPr>
          <w:rFonts w:ascii="Aptos" w:hAnsi="Aptos" w:cs="Arial"/>
          <w:b/>
          <w:bCs/>
          <w:color w:val="002060"/>
          <w:sz w:val="24"/>
          <w:szCs w:val="24"/>
          <w:u w:val="single"/>
          <w:lang w:val="en-GB"/>
          <w14:ligatures w14:val="none"/>
        </w:rPr>
      </w:pPr>
      <w:bookmarkStart w:id="1" w:name="_Hlk126077598"/>
      <w:r w:rsidRPr="001C6425">
        <w:rPr>
          <w:rFonts w:ascii="Aptos" w:hAnsi="Aptos" w:cs="Arial"/>
          <w:b/>
          <w:bCs/>
          <w:color w:val="002060"/>
          <w:sz w:val="24"/>
          <w:szCs w:val="24"/>
          <w:u w:val="single"/>
          <w:lang w:val="en-GB"/>
          <w14:ligatures w14:val="none"/>
        </w:rPr>
        <w:t xml:space="preserve">Dinner on </w:t>
      </w:r>
      <w:r w:rsidR="00E74B67">
        <w:rPr>
          <w:rFonts w:ascii="Aptos" w:hAnsi="Aptos" w:cs="Arial"/>
          <w:b/>
          <w:bCs/>
          <w:color w:val="002060"/>
          <w:sz w:val="24"/>
          <w:szCs w:val="24"/>
          <w:u w:val="single"/>
          <w:lang w:val="en-GB"/>
          <w14:ligatures w14:val="none"/>
        </w:rPr>
        <w:t>Wednesday</w:t>
      </w:r>
      <w:r w:rsidRPr="001C6425">
        <w:rPr>
          <w:rFonts w:ascii="Aptos" w:hAnsi="Aptos" w:cs="Arial"/>
          <w:b/>
          <w:bCs/>
          <w:color w:val="002060"/>
          <w:sz w:val="24"/>
          <w:szCs w:val="24"/>
          <w:u w:val="single"/>
          <w:lang w:val="en-GB"/>
          <w14:ligatures w14:val="none"/>
        </w:rPr>
        <w:t>, 2</w:t>
      </w:r>
      <w:r w:rsidR="00E74B67">
        <w:rPr>
          <w:rFonts w:ascii="Aptos" w:hAnsi="Aptos" w:cs="Arial"/>
          <w:b/>
          <w:bCs/>
          <w:color w:val="002060"/>
          <w:sz w:val="24"/>
          <w:szCs w:val="24"/>
          <w:u w:val="single"/>
          <w:lang w:val="en-GB"/>
          <w14:ligatures w14:val="none"/>
        </w:rPr>
        <w:t>9</w:t>
      </w:r>
      <w:r w:rsidR="00E74B67" w:rsidRPr="00E74B67">
        <w:rPr>
          <w:rFonts w:ascii="Aptos" w:hAnsi="Aptos" w:cs="Arial"/>
          <w:b/>
          <w:bCs/>
          <w:color w:val="002060"/>
          <w:sz w:val="24"/>
          <w:szCs w:val="24"/>
          <w:u w:val="single"/>
          <w:vertAlign w:val="superscript"/>
          <w:lang w:val="en-GB"/>
          <w14:ligatures w14:val="none"/>
        </w:rPr>
        <w:t>th</w:t>
      </w:r>
      <w:r w:rsidR="00E74B67">
        <w:rPr>
          <w:rFonts w:ascii="Aptos" w:hAnsi="Aptos" w:cs="Arial"/>
          <w:b/>
          <w:bCs/>
          <w:color w:val="002060"/>
          <w:sz w:val="24"/>
          <w:szCs w:val="24"/>
          <w:u w:val="single"/>
          <w:lang w:val="en-GB"/>
          <w14:ligatures w14:val="none"/>
        </w:rPr>
        <w:t xml:space="preserve"> October</w:t>
      </w:r>
      <w:r w:rsidRPr="001C6425">
        <w:rPr>
          <w:rFonts w:ascii="Aptos" w:hAnsi="Aptos" w:cs="Arial"/>
          <w:b/>
          <w:bCs/>
          <w:color w:val="002060"/>
          <w:sz w:val="24"/>
          <w:szCs w:val="24"/>
          <w:u w:val="single"/>
          <w:lang w:val="en-GB"/>
          <w14:ligatures w14:val="none"/>
        </w:rPr>
        <w:t xml:space="preserve"> 2025</w:t>
      </w:r>
    </w:p>
    <w:bookmarkEnd w:id="1"/>
    <w:p w14:paraId="6DCEE91F" w14:textId="77777777" w:rsidR="001C6425" w:rsidRPr="00BE41A9" w:rsidRDefault="001C6425" w:rsidP="001C6425">
      <w:pPr>
        <w:tabs>
          <w:tab w:val="center" w:pos="4513"/>
          <w:tab w:val="left" w:pos="5670"/>
          <w:tab w:val="right" w:pos="9026"/>
        </w:tabs>
        <w:ind w:right="566"/>
        <w:jc w:val="both"/>
        <w:rPr>
          <w:rFonts w:ascii="Aptos" w:hAnsi="Aptos" w:cs="Arial"/>
          <w:color w:val="002060"/>
          <w:sz w:val="20"/>
          <w:szCs w:val="20"/>
          <w:lang w:val="en-GB"/>
          <w14:ligatures w14:val="none"/>
        </w:rPr>
      </w:pPr>
    </w:p>
    <w:p w14:paraId="35D2497E" w14:textId="51289C86" w:rsidR="001C6425" w:rsidRDefault="001C6425" w:rsidP="001C6425">
      <w:pPr>
        <w:tabs>
          <w:tab w:val="center" w:pos="4513"/>
          <w:tab w:val="left" w:pos="5670"/>
          <w:tab w:val="right" w:pos="9026"/>
        </w:tabs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An informal dinner will be organised </w:t>
      </w:r>
      <w:r w:rsidRPr="004A114C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on </w:t>
      </w:r>
      <w:r w:rsidR="00E74B67" w:rsidRPr="004A114C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Wednesday</w:t>
      </w:r>
      <w:r w:rsidRPr="004A114C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, </w:t>
      </w:r>
      <w:r w:rsidR="00E74B67" w:rsidRPr="004A114C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29</w:t>
      </w:r>
      <w:r w:rsidR="00E74B67" w:rsidRPr="004A114C">
        <w:rPr>
          <w:rFonts w:ascii="Aptos" w:hAnsi="Aptos" w:cs="Arial"/>
          <w:color w:val="002060"/>
          <w:sz w:val="24"/>
          <w:szCs w:val="24"/>
          <w:vertAlign w:val="superscript"/>
          <w:lang w:val="en-GB"/>
          <w14:ligatures w14:val="none"/>
        </w:rPr>
        <w:t>th</w:t>
      </w:r>
      <w:r w:rsidR="00E74B67" w:rsidRPr="004A114C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October</w:t>
      </w:r>
      <w:r w:rsidRPr="004A114C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2025</w:t>
      </w:r>
      <w:r w:rsidR="00E74B67" w:rsidRPr="004A114C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</w:t>
      </w:r>
      <w:r w:rsidRPr="004A114C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at</w:t>
      </w:r>
      <w:r w:rsidRPr="001C6425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 xml:space="preserve"> </w:t>
      </w:r>
      <w:r w:rsidR="00E74B67" w:rsidRPr="00E74B67">
        <w:rPr>
          <w:rFonts w:ascii="Aptos" w:hAnsi="Aptos" w:cs="Arial"/>
          <w:b/>
          <w:bCs/>
          <w:color w:val="002060"/>
          <w:sz w:val="24"/>
          <w:szCs w:val="24"/>
          <w:highlight w:val="yellow"/>
          <w:lang w:val="en-GB"/>
          <w14:ligatures w14:val="none"/>
        </w:rPr>
        <w:t>18:15</w:t>
      </w:r>
      <w:r w:rsidR="00E74B67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 xml:space="preserve"> </w:t>
      </w:r>
      <w:r w:rsidRPr="001C6425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>(CET)</w:t>
      </w:r>
      <w:r w:rsidR="00A2067E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at: </w:t>
      </w:r>
    </w:p>
    <w:p w14:paraId="5EE33106" w14:textId="77777777" w:rsidR="00A2067E" w:rsidRPr="00BE41A9" w:rsidRDefault="00A2067E" w:rsidP="001C6425">
      <w:pPr>
        <w:tabs>
          <w:tab w:val="center" w:pos="4513"/>
          <w:tab w:val="left" w:pos="5670"/>
          <w:tab w:val="right" w:pos="9026"/>
        </w:tabs>
        <w:jc w:val="both"/>
        <w:rPr>
          <w:rFonts w:ascii="Aptos" w:hAnsi="Aptos" w:cs="Arial"/>
          <w:color w:val="002060"/>
          <w:sz w:val="20"/>
          <w:szCs w:val="20"/>
          <w:lang w:val="en-GB"/>
          <w14:ligatures w14:val="none"/>
        </w:rPr>
      </w:pPr>
    </w:p>
    <w:p w14:paraId="7715274A" w14:textId="6785986E" w:rsidR="00E74B67" w:rsidRPr="004A114C" w:rsidRDefault="00165E82" w:rsidP="00133FF1">
      <w:pPr>
        <w:tabs>
          <w:tab w:val="center" w:pos="4513"/>
          <w:tab w:val="left" w:pos="5670"/>
          <w:tab w:val="right" w:pos="9026"/>
        </w:tabs>
        <w:ind w:right="566"/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</w:pPr>
      <w:r w:rsidRPr="004A114C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>Barracuda</w:t>
      </w:r>
    </w:p>
    <w:p w14:paraId="20F25E9F" w14:textId="7C85B872" w:rsidR="00165E82" w:rsidRDefault="00165E82" w:rsidP="00133FF1">
      <w:pPr>
        <w:tabs>
          <w:tab w:val="center" w:pos="4513"/>
          <w:tab w:val="left" w:pos="5670"/>
          <w:tab w:val="right" w:pos="9026"/>
        </w:tabs>
        <w:ind w:right="566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Place Eugene Flagey 18A</w:t>
      </w:r>
    </w:p>
    <w:p w14:paraId="5F5A2ABB" w14:textId="50E4850C" w:rsidR="001C6425" w:rsidRPr="005437F2" w:rsidRDefault="00165E82" w:rsidP="00133FF1">
      <w:pPr>
        <w:tabs>
          <w:tab w:val="center" w:pos="4513"/>
          <w:tab w:val="left" w:pos="5670"/>
          <w:tab w:val="right" w:pos="9026"/>
        </w:tabs>
        <w:ind w:right="566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1050 Ixelles (Brussels)</w:t>
      </w:r>
      <w:r w:rsidR="00133FF1">
        <w:br/>
      </w:r>
    </w:p>
    <w:p w14:paraId="21263E79" w14:textId="77777777" w:rsidR="001C6425" w:rsidRPr="001C6425" w:rsidRDefault="001C6425" w:rsidP="001C6425">
      <w:pPr>
        <w:tabs>
          <w:tab w:val="center" w:pos="4513"/>
          <w:tab w:val="left" w:pos="5670"/>
          <w:tab w:val="right" w:pos="9026"/>
        </w:tabs>
        <w:ind w:right="-1"/>
        <w:jc w:val="both"/>
        <w:rPr>
          <w:rFonts w:ascii="Aptos" w:hAnsi="Aptos" w:cs="Arial"/>
          <w:b/>
          <w:bCs/>
          <w:color w:val="002060"/>
          <w:sz w:val="24"/>
          <w:szCs w:val="24"/>
          <w:u w:val="single"/>
          <w:lang w:val="en-GB"/>
          <w14:ligatures w14:val="none"/>
        </w:rPr>
      </w:pPr>
      <w:r w:rsidRPr="001C6425">
        <w:rPr>
          <w:rFonts w:ascii="Aptos" w:hAnsi="Aptos" w:cs="Arial"/>
          <w:b/>
          <w:bCs/>
          <w:color w:val="002060"/>
          <w:sz w:val="24"/>
          <w:szCs w:val="24"/>
          <w:u w:val="single"/>
          <w:lang w:val="en-GB"/>
          <w14:ligatures w14:val="none"/>
        </w:rPr>
        <w:t xml:space="preserve">Participants </w:t>
      </w:r>
    </w:p>
    <w:p w14:paraId="53376912" w14:textId="77777777" w:rsidR="001C6425" w:rsidRPr="00BE41A9" w:rsidRDefault="001C6425" w:rsidP="001C6425">
      <w:pPr>
        <w:tabs>
          <w:tab w:val="center" w:pos="4513"/>
          <w:tab w:val="left" w:pos="5670"/>
          <w:tab w:val="right" w:pos="9026"/>
        </w:tabs>
        <w:ind w:right="-1"/>
        <w:jc w:val="both"/>
        <w:rPr>
          <w:rFonts w:ascii="Aptos" w:hAnsi="Aptos" w:cs="Arial"/>
          <w:color w:val="002060"/>
          <w:sz w:val="20"/>
          <w:szCs w:val="20"/>
          <w:lang w:val="en-GB"/>
          <w14:ligatures w14:val="none"/>
        </w:rPr>
      </w:pPr>
    </w:p>
    <w:p w14:paraId="0FC6AB76" w14:textId="12F78987" w:rsidR="001C6425" w:rsidRPr="001C6425" w:rsidRDefault="001C6425" w:rsidP="001C6425">
      <w:pPr>
        <w:tabs>
          <w:tab w:val="center" w:pos="4513"/>
          <w:tab w:val="left" w:pos="5670"/>
          <w:tab w:val="right" w:pos="9026"/>
        </w:tabs>
        <w:ind w:right="-1"/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The </w:t>
      </w:r>
      <w:r w:rsidRPr="001C6425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>list of participants for the dinner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of </w:t>
      </w:r>
      <w:r w:rsidR="007213CD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29 October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and the </w:t>
      </w:r>
      <w:r w:rsidRPr="001C6425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>meeting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of </w:t>
      </w:r>
      <w:r w:rsidR="007213CD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30 October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are attached respectively as </w:t>
      </w:r>
      <w:r w:rsidRPr="00A47984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per </w:t>
      </w:r>
      <w:r w:rsidRPr="00A47984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enclosures </w:t>
      </w:r>
      <w:r w:rsidRPr="00A47984">
        <w:rPr>
          <w:rFonts w:ascii="Aptos" w:hAnsi="Aptos" w:cs="Arial"/>
          <w:i/>
          <w:iCs/>
          <w:color w:val="002060"/>
          <w:sz w:val="24"/>
          <w:szCs w:val="24"/>
          <w:highlight w:val="cyan"/>
          <w:lang w:val="en-GB"/>
          <w14:ligatures w14:val="none"/>
        </w:rPr>
        <w:t>1</w:t>
      </w:r>
      <w:r w:rsidRPr="00A47984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 &amp; </w:t>
      </w:r>
      <w:r w:rsidRPr="00A47984">
        <w:rPr>
          <w:rFonts w:ascii="Aptos" w:hAnsi="Aptos" w:cs="Arial"/>
          <w:i/>
          <w:iCs/>
          <w:color w:val="002060"/>
          <w:sz w:val="24"/>
          <w:szCs w:val="24"/>
          <w:highlight w:val="cyan"/>
          <w:lang w:val="en-GB"/>
          <w14:ligatures w14:val="none"/>
        </w:rPr>
        <w:t>2</w:t>
      </w:r>
      <w:r w:rsidRPr="00A47984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. Should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you notice any mistake, please inform </w:t>
      </w:r>
      <w:r w:rsidR="003567A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me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(</w:t>
      </w:r>
      <w:hyperlink r:id="rId11" w:history="1">
        <w:r w:rsidR="003567A5" w:rsidRPr="00363F85">
          <w:rPr>
            <w:rStyle w:val="Hyperlink"/>
            <w:rFonts w:ascii="Aptos" w:hAnsi="Aptos" w:cs="Arial"/>
            <w:sz w:val="24"/>
            <w:szCs w:val="24"/>
            <w14:ligatures w14:val="none"/>
          </w:rPr>
          <w:t>hilde.thys</w:t>
        </w:r>
        <w:r w:rsidR="003567A5" w:rsidRPr="00363F85">
          <w:rPr>
            <w:rStyle w:val="Hyperlink"/>
            <w:rFonts w:ascii="Aptos" w:hAnsi="Aptos" w:cs="Arial"/>
            <w:sz w:val="24"/>
            <w:szCs w:val="24"/>
            <w:lang w:val="en-GB"/>
            <w14:ligatures w14:val="none"/>
          </w:rPr>
          <w:t>@ceemet.org</w:t>
        </w:r>
      </w:hyperlink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) as soon as possible. </w:t>
      </w:r>
    </w:p>
    <w:p w14:paraId="53AC9220" w14:textId="77777777" w:rsidR="001C6425" w:rsidRPr="001C6425" w:rsidRDefault="001C6425" w:rsidP="001C6425">
      <w:pPr>
        <w:tabs>
          <w:tab w:val="center" w:pos="4513"/>
          <w:tab w:val="left" w:pos="5670"/>
          <w:tab w:val="right" w:pos="9026"/>
        </w:tabs>
        <w:ind w:right="-1"/>
        <w:jc w:val="both"/>
        <w:rPr>
          <w:rFonts w:ascii="Aptos" w:hAnsi="Aptos" w:cs="Arial"/>
          <w:color w:val="002060"/>
          <w:lang w:val="en-GB"/>
          <w14:ligatures w14:val="none"/>
        </w:rPr>
      </w:pPr>
    </w:p>
    <w:p w14:paraId="1E6EC1AD" w14:textId="77777777" w:rsidR="001C6425" w:rsidRPr="001C6425" w:rsidRDefault="001C6425" w:rsidP="001C6425">
      <w:pPr>
        <w:tabs>
          <w:tab w:val="center" w:pos="4513"/>
          <w:tab w:val="left" w:pos="5670"/>
          <w:tab w:val="right" w:pos="9026"/>
        </w:tabs>
        <w:ind w:right="282"/>
        <w:jc w:val="both"/>
        <w:rPr>
          <w:rFonts w:ascii="Aptos" w:hAnsi="Aptos" w:cs="Arial"/>
          <w:b/>
          <w:bCs/>
          <w:color w:val="002060"/>
          <w:sz w:val="24"/>
          <w:szCs w:val="24"/>
          <w:u w:val="single"/>
          <w:lang w:val="en-GB"/>
          <w14:ligatures w14:val="none"/>
        </w:rPr>
      </w:pPr>
      <w:r w:rsidRPr="001C6425">
        <w:rPr>
          <w:rFonts w:ascii="Aptos" w:hAnsi="Aptos" w:cs="Arial"/>
          <w:b/>
          <w:bCs/>
          <w:color w:val="002060"/>
          <w:sz w:val="24"/>
          <w:szCs w:val="24"/>
          <w:u w:val="single"/>
          <w:lang w:val="en-GB"/>
          <w14:ligatures w14:val="none"/>
        </w:rPr>
        <w:t>Agenda and Working Papers</w:t>
      </w:r>
    </w:p>
    <w:p w14:paraId="1A08BA7B" w14:textId="77777777" w:rsidR="001C6425" w:rsidRPr="001C6425" w:rsidRDefault="001C6425" w:rsidP="001C6425">
      <w:pPr>
        <w:tabs>
          <w:tab w:val="center" w:pos="4513"/>
          <w:tab w:val="left" w:pos="5670"/>
          <w:tab w:val="right" w:pos="9026"/>
        </w:tabs>
        <w:ind w:right="282"/>
        <w:jc w:val="both"/>
        <w:rPr>
          <w:rFonts w:ascii="Aptos" w:hAnsi="Aptos" w:cs="Arial"/>
          <w:color w:val="002060"/>
          <w:lang w:val="en-GB"/>
          <w14:ligatures w14:val="none"/>
        </w:rPr>
      </w:pPr>
    </w:p>
    <w:p w14:paraId="5BE6AFBD" w14:textId="77777777" w:rsidR="001C6425" w:rsidRPr="001C6425" w:rsidRDefault="001C6425" w:rsidP="001C6425">
      <w:pPr>
        <w:tabs>
          <w:tab w:val="center" w:pos="4513"/>
          <w:tab w:val="left" w:pos="5670"/>
          <w:tab w:val="right" w:pos="9026"/>
        </w:tabs>
        <w:ind w:right="282"/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You will find attached below the following documents: </w:t>
      </w:r>
    </w:p>
    <w:p w14:paraId="3BF0C232" w14:textId="0B2ED04F" w:rsidR="001C6425" w:rsidRPr="001C6425" w:rsidRDefault="001C6425" w:rsidP="001C6425">
      <w:pPr>
        <w:numPr>
          <w:ilvl w:val="0"/>
          <w:numId w:val="2"/>
        </w:numPr>
        <w:tabs>
          <w:tab w:val="center" w:pos="4513"/>
          <w:tab w:val="left" w:pos="5670"/>
          <w:tab w:val="right" w:pos="9026"/>
        </w:tabs>
        <w:ind w:right="282"/>
        <w:jc w:val="both"/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</w:pP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Commented Agenda </w:t>
      </w:r>
      <w:r w:rsidR="000D7F10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–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</w:t>
      </w:r>
      <w:r w:rsidRPr="001C6425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>enclosure</w:t>
      </w:r>
      <w:r w:rsidR="000D7F10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 </w:t>
      </w:r>
      <w:r w:rsidRPr="00A47984">
        <w:rPr>
          <w:rFonts w:ascii="Aptos" w:hAnsi="Aptos" w:cs="Arial"/>
          <w:i/>
          <w:iCs/>
          <w:color w:val="002060"/>
          <w:sz w:val="24"/>
          <w:szCs w:val="24"/>
          <w:highlight w:val="cyan"/>
          <w:lang w:val="en-GB"/>
          <w14:ligatures w14:val="none"/>
        </w:rPr>
        <w:t>3</w:t>
      </w:r>
    </w:p>
    <w:p w14:paraId="1E56DE85" w14:textId="4C60031E" w:rsidR="001C6425" w:rsidRPr="001C6425" w:rsidRDefault="001C6425" w:rsidP="001C6425">
      <w:pPr>
        <w:numPr>
          <w:ilvl w:val="0"/>
          <w:numId w:val="2"/>
        </w:numPr>
        <w:tabs>
          <w:tab w:val="center" w:pos="4513"/>
          <w:tab w:val="left" w:pos="5670"/>
          <w:tab w:val="right" w:pos="9026"/>
        </w:tabs>
        <w:ind w:right="282"/>
        <w:jc w:val="both"/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</w:pP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Minutes of 5</w:t>
      </w:r>
      <w:r w:rsidR="003567A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2</w:t>
      </w:r>
      <w:r w:rsidR="003567A5" w:rsidRPr="003567A5">
        <w:rPr>
          <w:rFonts w:ascii="Aptos" w:hAnsi="Aptos" w:cs="Arial"/>
          <w:color w:val="002060"/>
          <w:sz w:val="24"/>
          <w:szCs w:val="24"/>
          <w:vertAlign w:val="superscript"/>
          <w:lang w:val="en-GB"/>
          <w14:ligatures w14:val="none"/>
        </w:rPr>
        <w:t>nd</w:t>
      </w:r>
      <w:r w:rsidR="003567A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Health &amp; Safety Committee – </w:t>
      </w:r>
      <w:r w:rsidRPr="00386593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enclosure </w:t>
      </w:r>
      <w:r w:rsidRPr="00A47984">
        <w:rPr>
          <w:rFonts w:ascii="Aptos" w:hAnsi="Aptos" w:cs="Arial"/>
          <w:i/>
          <w:iCs/>
          <w:color w:val="002060"/>
          <w:sz w:val="24"/>
          <w:szCs w:val="24"/>
          <w:highlight w:val="cyan"/>
          <w:lang w:val="en-GB"/>
          <w14:ligatures w14:val="none"/>
        </w:rPr>
        <w:t>4</w:t>
      </w:r>
      <w:r w:rsidRPr="00386593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 </w:t>
      </w:r>
      <w:r w:rsidR="00386593" w:rsidRPr="00386593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>(</w:t>
      </w:r>
      <w:r w:rsidR="00386593" w:rsidRPr="00E51227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>attached separately</w:t>
      </w:r>
      <w:r w:rsidR="00386593" w:rsidRPr="00E51227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)</w:t>
      </w:r>
    </w:p>
    <w:p w14:paraId="05A34C71" w14:textId="22C2D0DD" w:rsidR="001C6425" w:rsidRPr="001C6425" w:rsidRDefault="001C6425" w:rsidP="001C6425">
      <w:pPr>
        <w:numPr>
          <w:ilvl w:val="0"/>
          <w:numId w:val="2"/>
        </w:numPr>
        <w:tabs>
          <w:tab w:val="center" w:pos="4513"/>
          <w:tab w:val="left" w:pos="5670"/>
          <w:tab w:val="right" w:pos="9026"/>
        </w:tabs>
        <w:ind w:right="282"/>
        <w:jc w:val="both"/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</w:pP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Action Points from 5</w:t>
      </w:r>
      <w:r w:rsidR="003567A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2</w:t>
      </w:r>
      <w:r w:rsidR="003567A5" w:rsidRPr="003567A5">
        <w:rPr>
          <w:rFonts w:ascii="Aptos" w:hAnsi="Aptos" w:cs="Arial"/>
          <w:color w:val="002060"/>
          <w:sz w:val="24"/>
          <w:szCs w:val="24"/>
          <w:vertAlign w:val="superscript"/>
          <w:lang w:val="en-GB"/>
          <w14:ligatures w14:val="none"/>
        </w:rPr>
        <w:t>nd</w:t>
      </w:r>
      <w:r w:rsidR="003567A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Health &amp; Safety Committee – </w:t>
      </w:r>
      <w:r w:rsidRPr="001C6425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enclosure </w:t>
      </w:r>
      <w:r w:rsidRPr="00A47984">
        <w:rPr>
          <w:rFonts w:ascii="Aptos" w:hAnsi="Aptos" w:cs="Arial"/>
          <w:i/>
          <w:iCs/>
          <w:color w:val="002060"/>
          <w:sz w:val="24"/>
          <w:szCs w:val="24"/>
          <w:highlight w:val="cyan"/>
          <w:lang w:val="en-GB"/>
          <w14:ligatures w14:val="none"/>
        </w:rPr>
        <w:t>5</w:t>
      </w:r>
      <w:r w:rsidRPr="001C6425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 </w:t>
      </w:r>
    </w:p>
    <w:p w14:paraId="64B84066" w14:textId="763E6C36" w:rsidR="001C6425" w:rsidRDefault="001C6425" w:rsidP="001C6425">
      <w:pPr>
        <w:numPr>
          <w:ilvl w:val="0"/>
          <w:numId w:val="2"/>
        </w:numPr>
        <w:tabs>
          <w:tab w:val="center" w:pos="4513"/>
          <w:tab w:val="left" w:pos="5670"/>
          <w:tab w:val="right" w:pos="9026"/>
        </w:tabs>
        <w:ind w:right="282"/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 w:rsidRPr="00E51227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The Health &amp; Safety Committee Action Plan – </w:t>
      </w:r>
      <w:r w:rsidRPr="00386593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enclosure </w:t>
      </w:r>
      <w:r w:rsidRPr="00A47984">
        <w:rPr>
          <w:rFonts w:ascii="Aptos" w:hAnsi="Aptos" w:cs="Arial"/>
          <w:i/>
          <w:iCs/>
          <w:color w:val="002060"/>
          <w:sz w:val="24"/>
          <w:szCs w:val="24"/>
          <w:highlight w:val="cyan"/>
          <w:lang w:val="en-GB"/>
          <w14:ligatures w14:val="none"/>
        </w:rPr>
        <w:t>6</w:t>
      </w:r>
      <w:r w:rsidRPr="00386593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 (</w:t>
      </w:r>
      <w:r w:rsidRPr="00E51227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>attached separately</w:t>
      </w:r>
      <w:r w:rsidRPr="00E51227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) </w:t>
      </w:r>
    </w:p>
    <w:p w14:paraId="3E0600E4" w14:textId="29D9D011" w:rsidR="004D40C9" w:rsidRPr="00E51227" w:rsidRDefault="001E7E7A" w:rsidP="001C6425">
      <w:pPr>
        <w:numPr>
          <w:ilvl w:val="0"/>
          <w:numId w:val="2"/>
        </w:numPr>
        <w:tabs>
          <w:tab w:val="center" w:pos="4513"/>
          <w:tab w:val="left" w:pos="5670"/>
          <w:tab w:val="right" w:pos="9026"/>
        </w:tabs>
        <w:ind w:right="282"/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Discussion note of BusinessEurope of 10 October 2025 on psychosocial risks and mental health at work</w:t>
      </w:r>
      <w:r w:rsidR="00C15B5C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– </w:t>
      </w:r>
      <w:r w:rsidR="00C15B5C" w:rsidRPr="00C15B5C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enclosure </w:t>
      </w:r>
      <w:r w:rsidR="00C15B5C" w:rsidRPr="00A47984">
        <w:rPr>
          <w:rFonts w:ascii="Aptos" w:hAnsi="Aptos" w:cs="Arial"/>
          <w:i/>
          <w:iCs/>
          <w:color w:val="002060"/>
          <w:sz w:val="24"/>
          <w:szCs w:val="24"/>
          <w:highlight w:val="cyan"/>
          <w:lang w:val="en-GB"/>
          <w14:ligatures w14:val="none"/>
        </w:rPr>
        <w:t>7</w:t>
      </w:r>
      <w:r w:rsidR="00C15B5C" w:rsidRPr="00C15B5C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 (attached separately)</w:t>
      </w:r>
    </w:p>
    <w:p w14:paraId="05C7BA15" w14:textId="4829AF58" w:rsidR="00326734" w:rsidRPr="00326734" w:rsidRDefault="00926307" w:rsidP="00326734">
      <w:pPr>
        <w:pStyle w:val="ListParagraph"/>
        <w:numPr>
          <w:ilvl w:val="0"/>
          <w:numId w:val="2"/>
        </w:numPr>
        <w:jc w:val="both"/>
        <w:rPr>
          <w:rFonts w:ascii="Aptos" w:hAnsi="Aptos" w:cs="Arial"/>
          <w:color w:val="002060"/>
          <w:sz w:val="24"/>
          <w:szCs w:val="24"/>
        </w:rPr>
      </w:pPr>
      <w:r>
        <w:rPr>
          <w:rFonts w:ascii="Aptos" w:hAnsi="Aptos" w:cs="Arial"/>
          <w:color w:val="002060"/>
          <w:sz w:val="24"/>
          <w:szCs w:val="24"/>
        </w:rPr>
        <w:lastRenderedPageBreak/>
        <w:t xml:space="preserve">Review of </w:t>
      </w:r>
      <w:r w:rsidR="008F009F">
        <w:rPr>
          <w:rFonts w:ascii="Aptos" w:hAnsi="Aptos" w:cs="Arial"/>
          <w:color w:val="002060"/>
          <w:sz w:val="24"/>
          <w:szCs w:val="24"/>
        </w:rPr>
        <w:t xml:space="preserve">Workplace Directive and Display Screen Directive: </w:t>
      </w:r>
      <w:r>
        <w:rPr>
          <w:rFonts w:ascii="Aptos" w:hAnsi="Aptos" w:cs="Arial"/>
          <w:color w:val="002060"/>
          <w:sz w:val="24"/>
          <w:szCs w:val="24"/>
        </w:rPr>
        <w:t xml:space="preserve">Commission </w:t>
      </w:r>
      <w:r w:rsidR="00326734" w:rsidRPr="00326734">
        <w:rPr>
          <w:rFonts w:ascii="Aptos" w:hAnsi="Aptos" w:cs="Arial"/>
          <w:color w:val="002060"/>
          <w:sz w:val="24"/>
          <w:szCs w:val="24"/>
        </w:rPr>
        <w:t>draft final report of the complementary OSH impact assessment (clean), and the draft final report Staff Working Document (with comments)</w:t>
      </w:r>
      <w:r w:rsidR="008F009F">
        <w:rPr>
          <w:rFonts w:ascii="Aptos" w:hAnsi="Aptos" w:cs="Arial"/>
          <w:color w:val="002060"/>
          <w:sz w:val="24"/>
          <w:szCs w:val="24"/>
        </w:rPr>
        <w:t xml:space="preserve"> – enclosures </w:t>
      </w:r>
      <w:r w:rsidR="000B3E9F" w:rsidRPr="000B3E9F">
        <w:rPr>
          <w:rFonts w:ascii="Aptos" w:hAnsi="Aptos" w:cs="Arial"/>
          <w:color w:val="002060"/>
          <w:sz w:val="24"/>
          <w:szCs w:val="24"/>
          <w:highlight w:val="cyan"/>
        </w:rPr>
        <w:t>8</w:t>
      </w:r>
      <w:r w:rsidR="000B3E9F">
        <w:rPr>
          <w:rFonts w:ascii="Aptos" w:hAnsi="Aptos" w:cs="Arial"/>
          <w:color w:val="002060"/>
          <w:sz w:val="24"/>
          <w:szCs w:val="24"/>
        </w:rPr>
        <w:t xml:space="preserve"> and </w:t>
      </w:r>
      <w:r w:rsidR="000B3E9F" w:rsidRPr="000B3E9F">
        <w:rPr>
          <w:rFonts w:ascii="Aptos" w:hAnsi="Aptos" w:cs="Arial"/>
          <w:color w:val="002060"/>
          <w:sz w:val="24"/>
          <w:szCs w:val="24"/>
          <w:highlight w:val="cyan"/>
        </w:rPr>
        <w:t>9</w:t>
      </w:r>
      <w:r w:rsidR="000B3E9F">
        <w:rPr>
          <w:rFonts w:ascii="Aptos" w:hAnsi="Aptos" w:cs="Arial"/>
          <w:color w:val="002060"/>
          <w:sz w:val="24"/>
          <w:szCs w:val="24"/>
        </w:rPr>
        <w:t xml:space="preserve"> (attached separately)</w:t>
      </w:r>
    </w:p>
    <w:p w14:paraId="0B8B6F7C" w14:textId="032FFC18" w:rsidR="001C6425" w:rsidRPr="001C6425" w:rsidRDefault="001C6425" w:rsidP="001C6425">
      <w:pPr>
        <w:numPr>
          <w:ilvl w:val="0"/>
          <w:numId w:val="2"/>
        </w:numPr>
        <w:tabs>
          <w:tab w:val="center" w:pos="4513"/>
          <w:tab w:val="left" w:pos="5670"/>
          <w:tab w:val="right" w:pos="9026"/>
        </w:tabs>
        <w:ind w:right="282"/>
        <w:jc w:val="both"/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</w:pP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The </w:t>
      </w:r>
      <w:r w:rsidR="0082682E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NEPSI </w:t>
      </w:r>
      <w:r w:rsidR="007C0050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presentation of </w:t>
      </w:r>
      <w:r w:rsidR="00A53159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the webinar</w:t>
      </w: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–</w:t>
      </w:r>
      <w:r w:rsidRPr="001C6425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 enclosure </w:t>
      </w:r>
      <w:r w:rsidR="000B3E9F" w:rsidRPr="000B3E9F">
        <w:rPr>
          <w:rFonts w:ascii="Aptos" w:hAnsi="Aptos" w:cs="Arial"/>
          <w:i/>
          <w:iCs/>
          <w:color w:val="002060"/>
          <w:sz w:val="24"/>
          <w:szCs w:val="24"/>
          <w:highlight w:val="cyan"/>
          <w:lang w:val="en-GB"/>
          <w14:ligatures w14:val="none"/>
        </w:rPr>
        <w:t>10</w:t>
      </w:r>
      <w:r w:rsidRPr="001C6425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 </w:t>
      </w:r>
      <w:r w:rsidR="00A2067E" w:rsidRPr="001C6425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>(attached separately</w:t>
      </w:r>
      <w:r w:rsidR="00C20A26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>)</w:t>
      </w:r>
      <w:r w:rsidR="00A2067E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>.</w:t>
      </w:r>
    </w:p>
    <w:p w14:paraId="7F40A722" w14:textId="77777777" w:rsidR="001C6425" w:rsidRPr="001C6425" w:rsidRDefault="001C6425" w:rsidP="001C6425">
      <w:pPr>
        <w:tabs>
          <w:tab w:val="center" w:pos="4513"/>
          <w:tab w:val="left" w:pos="5670"/>
          <w:tab w:val="right" w:pos="9026"/>
        </w:tabs>
        <w:ind w:right="282"/>
        <w:jc w:val="both"/>
        <w:rPr>
          <w:rFonts w:ascii="Aptos" w:hAnsi="Aptos" w:cs="Arial"/>
          <w:color w:val="002060"/>
          <w:lang w:val="en-GB"/>
          <w14:ligatures w14:val="none"/>
        </w:rPr>
      </w:pPr>
    </w:p>
    <w:p w14:paraId="6E58C14E" w14:textId="19718293" w:rsidR="001C6425" w:rsidRPr="001C6425" w:rsidRDefault="00A2067E" w:rsidP="001C6425">
      <w:pPr>
        <w:tabs>
          <w:tab w:val="center" w:pos="4513"/>
          <w:tab w:val="left" w:pos="5670"/>
          <w:tab w:val="right" w:pos="9026"/>
        </w:tabs>
        <w:ind w:right="282"/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F</w:t>
      </w:r>
      <w:r w:rsidR="001C6425"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urther information and working papers could be sent to you closer to the meeting. </w:t>
      </w:r>
    </w:p>
    <w:bookmarkEnd w:id="0"/>
    <w:p w14:paraId="5DFCB436" w14:textId="77777777" w:rsidR="001C6425" w:rsidRPr="001C6425" w:rsidRDefault="001C6425" w:rsidP="001C6425">
      <w:pPr>
        <w:tabs>
          <w:tab w:val="center" w:pos="4513"/>
          <w:tab w:val="left" w:pos="5670"/>
          <w:tab w:val="right" w:pos="9026"/>
        </w:tabs>
        <w:ind w:right="2550"/>
        <w:rPr>
          <w:rFonts w:ascii="Aptos" w:hAnsi="Aptos" w:cs="Arial"/>
          <w:color w:val="002060"/>
          <w:lang w:val="en-GB"/>
          <w14:ligatures w14:val="none"/>
        </w:rPr>
      </w:pPr>
    </w:p>
    <w:p w14:paraId="429A6498" w14:textId="77777777" w:rsidR="001C6425" w:rsidRPr="001C6425" w:rsidRDefault="001C6425" w:rsidP="001C6425">
      <w:pPr>
        <w:tabs>
          <w:tab w:val="center" w:pos="4513"/>
          <w:tab w:val="left" w:pos="5670"/>
          <w:tab w:val="right" w:pos="9026"/>
        </w:tabs>
        <w:ind w:right="2550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 w:rsidRPr="001C642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Yours sincerely,</w:t>
      </w:r>
    </w:p>
    <w:p w14:paraId="3811E10D" w14:textId="77777777" w:rsidR="001C6425" w:rsidRPr="001C6425" w:rsidRDefault="001C6425" w:rsidP="001C6425">
      <w:pPr>
        <w:tabs>
          <w:tab w:val="center" w:pos="4513"/>
          <w:tab w:val="left" w:pos="5670"/>
          <w:tab w:val="right" w:pos="9026"/>
        </w:tabs>
        <w:ind w:right="2692"/>
        <w:rPr>
          <w:rFonts w:ascii="Aptos" w:hAnsi="Aptos" w:cs="Arial"/>
          <w:color w:val="002060"/>
          <w:lang w:val="en-GB"/>
          <w14:ligatures w14:val="none"/>
        </w:rPr>
      </w:pPr>
    </w:p>
    <w:p w14:paraId="20F394A7" w14:textId="5D4DFD12" w:rsidR="001C6425" w:rsidRPr="001C6425" w:rsidRDefault="003762E8" w:rsidP="001C6425">
      <w:pPr>
        <w:tabs>
          <w:tab w:val="center" w:pos="4513"/>
          <w:tab w:val="left" w:pos="5670"/>
          <w:tab w:val="right" w:pos="9026"/>
        </w:tabs>
        <w:ind w:right="2692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Hilde Thys</w:t>
      </w:r>
    </w:p>
    <w:p w14:paraId="3B9A97D8" w14:textId="43EF7B1E" w:rsidR="001C6425" w:rsidRPr="001C6425" w:rsidRDefault="003762E8" w:rsidP="001C6425">
      <w:pPr>
        <w:tabs>
          <w:tab w:val="center" w:pos="4513"/>
          <w:tab w:val="left" w:pos="5670"/>
          <w:tab w:val="right" w:pos="9026"/>
        </w:tabs>
        <w:ind w:right="2692"/>
        <w:rPr>
          <w:rFonts w:ascii="Aptos" w:hAnsi="Aptos" w:cs="Arial"/>
          <w:smallCaps/>
          <w:color w:val="002060"/>
          <w:sz w:val="24"/>
          <w:szCs w:val="24"/>
          <w:lang w:val="en-GB"/>
          <w14:ligatures w14:val="none"/>
        </w:rPr>
      </w:pPr>
      <w:r>
        <w:rPr>
          <w:rFonts w:ascii="Aptos" w:hAnsi="Aptos" w:cs="Arial"/>
          <w:smallCaps/>
          <w:color w:val="002060"/>
          <w:sz w:val="24"/>
          <w:szCs w:val="24"/>
          <w:lang w:val="en-GB"/>
          <w14:ligatures w14:val="none"/>
        </w:rPr>
        <w:t>Senior Legal Adviser</w:t>
      </w:r>
      <w:r w:rsidR="001C6425" w:rsidRPr="001C6425">
        <w:rPr>
          <w:rFonts w:ascii="Aptos" w:hAnsi="Aptos" w:cs="Arial"/>
          <w:smallCaps/>
          <w:color w:val="002060"/>
          <w:sz w:val="24"/>
          <w:szCs w:val="24"/>
          <w:lang w:val="en-GB"/>
          <w14:ligatures w14:val="none"/>
        </w:rPr>
        <w:t xml:space="preserve"> </w:t>
      </w:r>
    </w:p>
    <w:p w14:paraId="6F9FE061" w14:textId="77777777" w:rsidR="00976ADC" w:rsidRDefault="00976ADC" w:rsidP="00976ADC">
      <w:pPr>
        <w:spacing w:after="160" w:line="259" w:lineRule="auto"/>
      </w:pPr>
    </w:p>
    <w:p w14:paraId="5359340A" w14:textId="77777777" w:rsidR="00976ADC" w:rsidRDefault="00976ADC" w:rsidP="00976ADC">
      <w:pPr>
        <w:spacing w:after="160" w:line="259" w:lineRule="auto"/>
      </w:pPr>
    </w:p>
    <w:p w14:paraId="2D010E34" w14:textId="783630B4" w:rsidR="00FB58C6" w:rsidRDefault="00FB58C6">
      <w:pPr>
        <w:spacing w:after="160" w:line="259" w:lineRule="auto"/>
      </w:pPr>
      <w:r>
        <w:br w:type="page"/>
      </w:r>
    </w:p>
    <w:p w14:paraId="51F75A28" w14:textId="77777777" w:rsidR="00976ADC" w:rsidRDefault="00976ADC" w:rsidP="00976ADC">
      <w:pPr>
        <w:spacing w:after="160" w:line="259" w:lineRule="auto"/>
      </w:pPr>
    </w:p>
    <w:p w14:paraId="05509BE9" w14:textId="36667126" w:rsidR="00886A1D" w:rsidRPr="00976ADC" w:rsidRDefault="00886A1D" w:rsidP="00976ADC">
      <w:pPr>
        <w:spacing w:after="160" w:line="259" w:lineRule="auto"/>
      </w:pPr>
      <w:r w:rsidRPr="00886A1D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 xml:space="preserve">ENCLOSURE </w:t>
      </w:r>
      <w:r w:rsidR="000C4700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>1</w:t>
      </w:r>
      <w:r w:rsidRPr="00886A1D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 xml:space="preserve"> – </w:t>
      </w:r>
      <w:r w:rsidR="00613E97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>22/10</w:t>
      </w:r>
      <w:r w:rsidRPr="00886A1D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 xml:space="preserve">/2025 – </w:t>
      </w:r>
      <w:r w:rsidR="00F3686F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>249</w:t>
      </w:r>
      <w:r w:rsidRPr="00886A1D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>/25</w:t>
      </w:r>
    </w:p>
    <w:p w14:paraId="00705C7D" w14:textId="77777777" w:rsidR="005A4796" w:rsidRDefault="005A4796" w:rsidP="001C6425"/>
    <w:p w14:paraId="7198E453" w14:textId="77777777" w:rsidR="005A4796" w:rsidRDefault="005A4796" w:rsidP="001C6425"/>
    <w:p w14:paraId="22024A4E" w14:textId="29491909" w:rsidR="000C4700" w:rsidRDefault="000C4700" w:rsidP="000C4700">
      <w:pPr>
        <w:pStyle w:val="paragraph"/>
        <w:spacing w:before="0" w:beforeAutospacing="0" w:after="0" w:afterAutospacing="0"/>
        <w:ind w:right="2550"/>
        <w:textAlignment w:val="baseline"/>
        <w:rPr>
          <w:rFonts w:ascii="Segoe UI" w:hAnsi="Segoe UI" w:cs="Segoe UI"/>
          <w:color w:val="383D83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383D83"/>
          <w:sz w:val="44"/>
          <w:szCs w:val="44"/>
          <w:lang w:val="en-GB"/>
        </w:rPr>
        <w:t>5</w:t>
      </w:r>
      <w:r w:rsidR="003567A5">
        <w:rPr>
          <w:rStyle w:val="normaltextrun"/>
          <w:rFonts w:ascii="Arial" w:hAnsi="Arial" w:cs="Arial"/>
          <w:b/>
          <w:bCs/>
          <w:color w:val="383D83"/>
          <w:sz w:val="44"/>
          <w:szCs w:val="44"/>
          <w:lang w:val="en-GB"/>
        </w:rPr>
        <w:t>3</w:t>
      </w:r>
      <w:r w:rsidR="003567A5" w:rsidRPr="003567A5">
        <w:rPr>
          <w:rStyle w:val="normaltextrun"/>
          <w:rFonts w:ascii="Arial" w:hAnsi="Arial" w:cs="Arial"/>
          <w:b/>
          <w:bCs/>
          <w:color w:val="383D83"/>
          <w:sz w:val="44"/>
          <w:szCs w:val="44"/>
          <w:vertAlign w:val="superscript"/>
          <w:lang w:val="en-GB"/>
        </w:rPr>
        <w:t>rd</w:t>
      </w:r>
      <w:r w:rsidR="003567A5">
        <w:rPr>
          <w:rStyle w:val="normaltextrun"/>
          <w:rFonts w:ascii="Arial" w:hAnsi="Arial" w:cs="Arial"/>
          <w:b/>
          <w:bCs/>
          <w:color w:val="383D83"/>
          <w:sz w:val="44"/>
          <w:szCs w:val="44"/>
          <w:lang w:val="en-GB"/>
        </w:rPr>
        <w:t xml:space="preserve"> </w:t>
      </w:r>
      <w:r>
        <w:rPr>
          <w:rStyle w:val="normaltextrun"/>
          <w:rFonts w:ascii="Arial" w:hAnsi="Arial" w:cs="Arial"/>
          <w:b/>
          <w:bCs/>
          <w:color w:val="383D83"/>
          <w:sz w:val="44"/>
          <w:szCs w:val="44"/>
          <w:lang w:val="en-GB"/>
        </w:rPr>
        <w:t xml:space="preserve">Health &amp; Safety </w:t>
      </w:r>
      <w:r w:rsidR="00BD5DDB">
        <w:rPr>
          <w:rStyle w:val="normaltextrun"/>
          <w:rFonts w:ascii="Arial" w:hAnsi="Arial" w:cs="Arial"/>
          <w:b/>
          <w:bCs/>
          <w:color w:val="383D83"/>
          <w:sz w:val="44"/>
          <w:szCs w:val="44"/>
          <w:lang w:val="en-GB"/>
        </w:rPr>
        <w:t>WG</w:t>
      </w:r>
      <w:r>
        <w:rPr>
          <w:rStyle w:val="eop"/>
          <w:rFonts w:ascii="Arial" w:hAnsi="Arial" w:cs="Arial"/>
          <w:color w:val="383D83"/>
          <w:sz w:val="44"/>
          <w:szCs w:val="44"/>
        </w:rPr>
        <w:t> </w:t>
      </w:r>
    </w:p>
    <w:p w14:paraId="4CE94DAE" w14:textId="344E26BE" w:rsidR="000C4700" w:rsidRDefault="003567A5" w:rsidP="000C4700">
      <w:pPr>
        <w:pStyle w:val="paragraph"/>
        <w:spacing w:before="0" w:beforeAutospacing="0" w:after="0" w:afterAutospacing="0"/>
        <w:ind w:right="2550"/>
        <w:jc w:val="both"/>
        <w:textAlignment w:val="baseline"/>
        <w:rPr>
          <w:rFonts w:ascii="Segoe UI" w:hAnsi="Segoe UI" w:cs="Segoe UI"/>
          <w:color w:val="383D83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383D83"/>
          <w:sz w:val="36"/>
          <w:szCs w:val="36"/>
          <w:lang w:val="en-GB"/>
        </w:rPr>
        <w:t>29</w:t>
      </w:r>
      <w:r w:rsidR="00F7501C">
        <w:rPr>
          <w:rStyle w:val="normaltextrun"/>
          <w:rFonts w:ascii="Arial" w:hAnsi="Arial" w:cs="Arial"/>
          <w:b/>
          <w:bCs/>
          <w:color w:val="383D83"/>
          <w:sz w:val="36"/>
          <w:szCs w:val="36"/>
          <w:lang w:val="en-GB"/>
        </w:rPr>
        <w:t xml:space="preserve"> October</w:t>
      </w:r>
      <w:r w:rsidR="000C4700">
        <w:rPr>
          <w:rStyle w:val="normaltextrun"/>
          <w:rFonts w:ascii="Arial" w:hAnsi="Arial" w:cs="Arial"/>
          <w:b/>
          <w:bCs/>
          <w:color w:val="383D83"/>
          <w:sz w:val="36"/>
          <w:szCs w:val="36"/>
          <w:lang w:val="en-GB"/>
        </w:rPr>
        <w:t xml:space="preserve"> 2025</w:t>
      </w:r>
      <w:r w:rsidR="002B1EE0">
        <w:rPr>
          <w:rStyle w:val="normaltextrun"/>
          <w:rFonts w:ascii="Arial" w:hAnsi="Arial" w:cs="Arial"/>
          <w:b/>
          <w:bCs/>
          <w:color w:val="383D83"/>
          <w:sz w:val="36"/>
          <w:szCs w:val="36"/>
          <w:lang w:val="en-GB"/>
        </w:rPr>
        <w:t xml:space="preserve"> at </w:t>
      </w:r>
      <w:r w:rsidR="002B1EE0" w:rsidRPr="009B3951">
        <w:rPr>
          <w:rStyle w:val="normaltextrun"/>
          <w:rFonts w:ascii="Arial" w:hAnsi="Arial" w:cs="Arial"/>
          <w:b/>
          <w:bCs/>
          <w:color w:val="383D83"/>
          <w:sz w:val="36"/>
          <w:szCs w:val="36"/>
          <w:highlight w:val="yellow"/>
          <w:lang w:val="en-GB"/>
        </w:rPr>
        <w:t>18</w:t>
      </w:r>
      <w:r w:rsidR="009B3951" w:rsidRPr="009B3951">
        <w:rPr>
          <w:rStyle w:val="normaltextrun"/>
          <w:rFonts w:ascii="Arial" w:hAnsi="Arial" w:cs="Arial"/>
          <w:b/>
          <w:bCs/>
          <w:color w:val="383D83"/>
          <w:sz w:val="36"/>
          <w:szCs w:val="36"/>
          <w:highlight w:val="yellow"/>
          <w:lang w:val="en-GB"/>
        </w:rPr>
        <w:t>:</w:t>
      </w:r>
      <w:r w:rsidR="002B1EE0" w:rsidRPr="009B3951">
        <w:rPr>
          <w:rStyle w:val="normaltextrun"/>
          <w:rFonts w:ascii="Arial" w:hAnsi="Arial" w:cs="Arial"/>
          <w:b/>
          <w:bCs/>
          <w:color w:val="383D83"/>
          <w:sz w:val="36"/>
          <w:szCs w:val="36"/>
          <w:highlight w:val="yellow"/>
          <w:lang w:val="en-GB"/>
        </w:rPr>
        <w:t>15</w:t>
      </w:r>
      <w:r w:rsidR="000C4700">
        <w:rPr>
          <w:rStyle w:val="eop"/>
          <w:rFonts w:ascii="Arial" w:hAnsi="Arial" w:cs="Arial"/>
          <w:color w:val="383D83"/>
          <w:sz w:val="36"/>
          <w:szCs w:val="36"/>
        </w:rPr>
        <w:t> </w:t>
      </w:r>
    </w:p>
    <w:p w14:paraId="783883C5" w14:textId="77777777" w:rsidR="000C4700" w:rsidRDefault="000C4700" w:rsidP="000C4700">
      <w:pPr>
        <w:pStyle w:val="paragraph"/>
        <w:spacing w:before="0" w:beforeAutospacing="0" w:after="0" w:afterAutospacing="0"/>
        <w:ind w:right="2550"/>
        <w:jc w:val="both"/>
        <w:textAlignment w:val="baseline"/>
        <w:rPr>
          <w:rStyle w:val="normaltextrun"/>
          <w:rFonts w:ascii="Arial" w:hAnsi="Arial" w:cs="Arial"/>
          <w:color w:val="383D83"/>
          <w:sz w:val="36"/>
          <w:szCs w:val="36"/>
          <w:lang w:val="en-GB"/>
        </w:rPr>
      </w:pPr>
    </w:p>
    <w:p w14:paraId="2D55E0A8" w14:textId="265A7B4A" w:rsidR="000C4700" w:rsidRDefault="000C4700" w:rsidP="000C4700">
      <w:pPr>
        <w:pStyle w:val="paragraph"/>
        <w:spacing w:before="0" w:beforeAutospacing="0" w:after="0" w:afterAutospacing="0"/>
        <w:ind w:right="2550"/>
        <w:jc w:val="both"/>
        <w:textAlignment w:val="baseline"/>
        <w:rPr>
          <w:rFonts w:ascii="Segoe UI" w:hAnsi="Segoe UI" w:cs="Segoe UI"/>
          <w:color w:val="383D83"/>
          <w:sz w:val="18"/>
          <w:szCs w:val="18"/>
        </w:rPr>
      </w:pPr>
      <w:r>
        <w:rPr>
          <w:rStyle w:val="normaltextrun"/>
          <w:rFonts w:ascii="Arial" w:hAnsi="Arial" w:cs="Arial"/>
          <w:color w:val="383D83"/>
          <w:sz w:val="36"/>
          <w:szCs w:val="36"/>
          <w:lang w:val="en-GB"/>
        </w:rPr>
        <w:t>List of participants to the DINNER</w:t>
      </w:r>
      <w:r>
        <w:rPr>
          <w:rStyle w:val="eop"/>
          <w:rFonts w:ascii="Arial" w:hAnsi="Arial" w:cs="Arial"/>
          <w:color w:val="383D83"/>
          <w:sz w:val="36"/>
          <w:szCs w:val="36"/>
        </w:rPr>
        <w:t> </w:t>
      </w:r>
    </w:p>
    <w:p w14:paraId="37E6A9C7" w14:textId="77777777" w:rsidR="000C4700" w:rsidRDefault="000C4700" w:rsidP="000C4700">
      <w:pPr>
        <w:pStyle w:val="paragraph"/>
        <w:spacing w:before="0" w:beforeAutospacing="0" w:after="0" w:afterAutospacing="0"/>
        <w:ind w:right="2550"/>
        <w:jc w:val="both"/>
        <w:textAlignment w:val="baseline"/>
        <w:rPr>
          <w:rStyle w:val="normaltextrun"/>
          <w:rFonts w:ascii="Arial" w:hAnsi="Arial" w:cs="Arial"/>
          <w:color w:val="383D83"/>
          <w:lang w:val="en-GB"/>
        </w:rPr>
      </w:pPr>
    </w:p>
    <w:p w14:paraId="52985BB5" w14:textId="31D8A7F7" w:rsidR="000C4700" w:rsidRDefault="000C4700" w:rsidP="000C4700">
      <w:pPr>
        <w:pStyle w:val="paragraph"/>
        <w:spacing w:before="0" w:beforeAutospacing="0" w:after="0" w:afterAutospacing="0"/>
        <w:ind w:right="2550"/>
        <w:jc w:val="both"/>
        <w:textAlignment w:val="baseline"/>
        <w:rPr>
          <w:rFonts w:ascii="Segoe UI" w:hAnsi="Segoe UI" w:cs="Segoe UI"/>
          <w:color w:val="383D83"/>
          <w:sz w:val="18"/>
          <w:szCs w:val="18"/>
        </w:rPr>
      </w:pPr>
    </w:p>
    <w:p w14:paraId="399B4663" w14:textId="2805B6EC" w:rsidR="009B3951" w:rsidRDefault="009B3951" w:rsidP="000C4700">
      <w:pPr>
        <w:pStyle w:val="paragraph"/>
        <w:spacing w:before="0" w:beforeAutospacing="0" w:after="0" w:afterAutospacing="0"/>
        <w:ind w:right="2550"/>
        <w:jc w:val="both"/>
        <w:textAlignment w:val="baseline"/>
        <w:rPr>
          <w:rFonts w:ascii="Segoe UI" w:hAnsi="Segoe UI" w:cs="Segoe UI"/>
          <w:color w:val="383D83"/>
          <w:sz w:val="18"/>
          <w:szCs w:val="18"/>
        </w:rPr>
      </w:pPr>
    </w:p>
    <w:p w14:paraId="743DB233" w14:textId="77777777" w:rsidR="002B1EE0" w:rsidRPr="004A114C" w:rsidRDefault="002B1EE0" w:rsidP="002B1EE0">
      <w:pPr>
        <w:tabs>
          <w:tab w:val="center" w:pos="4513"/>
          <w:tab w:val="left" w:pos="5670"/>
          <w:tab w:val="right" w:pos="9026"/>
        </w:tabs>
        <w:ind w:right="566"/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</w:pPr>
      <w:r w:rsidRPr="004A114C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>Barracuda</w:t>
      </w:r>
    </w:p>
    <w:p w14:paraId="7DEA37A6" w14:textId="77777777" w:rsidR="002B1EE0" w:rsidRDefault="002B1EE0" w:rsidP="002B1EE0">
      <w:pPr>
        <w:tabs>
          <w:tab w:val="center" w:pos="4513"/>
          <w:tab w:val="left" w:pos="5670"/>
          <w:tab w:val="right" w:pos="9026"/>
        </w:tabs>
        <w:ind w:right="566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Place Eugene Flagey 18A</w:t>
      </w:r>
    </w:p>
    <w:p w14:paraId="1D65E10E" w14:textId="77777777" w:rsidR="002B1EE0" w:rsidRDefault="002B1EE0" w:rsidP="002B1EE0">
      <w:pPr>
        <w:tabs>
          <w:tab w:val="center" w:pos="4513"/>
          <w:tab w:val="left" w:pos="5670"/>
          <w:tab w:val="right" w:pos="9026"/>
        </w:tabs>
        <w:ind w:right="566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1050 Ixelles (Brussels)</w:t>
      </w:r>
    </w:p>
    <w:p w14:paraId="117C37D9" w14:textId="39DA9DAA" w:rsidR="005A4796" w:rsidRPr="002B1EE0" w:rsidRDefault="005A4796" w:rsidP="001C6425">
      <w:pPr>
        <w:rPr>
          <w:lang w:val="en-GB"/>
        </w:rPr>
      </w:pPr>
    </w:p>
    <w:p w14:paraId="7E0ACA0C" w14:textId="77777777" w:rsidR="004B75FD" w:rsidRPr="00D53677" w:rsidRDefault="004B75FD" w:rsidP="004B75FD">
      <w:pPr>
        <w:pStyle w:val="BodyTextBullet1"/>
        <w:tabs>
          <w:tab w:val="clear" w:pos="1164"/>
        </w:tabs>
        <w:spacing w:before="240" w:after="360"/>
        <w:ind w:right="2552"/>
        <w:jc w:val="both"/>
        <w:rPr>
          <w:rFonts w:ascii="Arial" w:hAnsi="Arial" w:cs="Arial"/>
          <w:sz w:val="24"/>
          <w:szCs w:val="24"/>
        </w:rPr>
      </w:pPr>
    </w:p>
    <w:tbl>
      <w:tblPr>
        <w:tblStyle w:val="GridTable2-Accent12"/>
        <w:tblW w:w="0" w:type="auto"/>
        <w:tblLook w:val="04A0" w:firstRow="1" w:lastRow="0" w:firstColumn="1" w:lastColumn="0" w:noHBand="0" w:noVBand="1"/>
      </w:tblPr>
      <w:tblGrid>
        <w:gridCol w:w="3969"/>
        <w:gridCol w:w="2472"/>
        <w:gridCol w:w="3197"/>
      </w:tblGrid>
      <w:tr w:rsidR="004B75FD" w:rsidRPr="00D53677" w14:paraId="39AE1EC4" w14:textId="77777777" w:rsidTr="00CC48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7EF628DD" w14:textId="77777777" w:rsidR="004B75FD" w:rsidRPr="00D53677" w:rsidRDefault="004B75FD" w:rsidP="00CC4871">
            <w:pPr>
              <w:rPr>
                <w:color w:val="002060"/>
                <w:lang w:val="en-GB"/>
              </w:rPr>
            </w:pPr>
          </w:p>
        </w:tc>
        <w:tc>
          <w:tcPr>
            <w:tcW w:w="2472" w:type="dxa"/>
          </w:tcPr>
          <w:p w14:paraId="448AA5E3" w14:textId="77777777" w:rsidR="004B75FD" w:rsidRPr="00D53677" w:rsidRDefault="004B75FD" w:rsidP="00CC48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en-GB"/>
              </w:rPr>
            </w:pPr>
          </w:p>
        </w:tc>
        <w:tc>
          <w:tcPr>
            <w:tcW w:w="3197" w:type="dxa"/>
          </w:tcPr>
          <w:p w14:paraId="160ADC32" w14:textId="77777777" w:rsidR="004B75FD" w:rsidRPr="00D53677" w:rsidRDefault="004B75FD" w:rsidP="00CC48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en-GB"/>
              </w:rPr>
            </w:pPr>
          </w:p>
        </w:tc>
      </w:tr>
      <w:tr w:rsidR="004B75FD" w:rsidRPr="00D53677" w14:paraId="0F541C34" w14:textId="77777777" w:rsidTr="00CC4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7DF0C4F" w14:textId="77777777" w:rsidR="004B75FD" w:rsidRPr="00D53677" w:rsidRDefault="004B75FD" w:rsidP="00CC4871">
            <w:pPr>
              <w:rPr>
                <w:color w:val="002060"/>
                <w:lang w:val="fr-BE"/>
              </w:rPr>
            </w:pPr>
            <w:r w:rsidRPr="702451C9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>Name</w:t>
            </w:r>
          </w:p>
        </w:tc>
        <w:tc>
          <w:tcPr>
            <w:tcW w:w="2472" w:type="dxa"/>
          </w:tcPr>
          <w:p w14:paraId="72E81AFF" w14:textId="77777777" w:rsidR="004B75FD" w:rsidRPr="00D53677" w:rsidRDefault="004B75FD" w:rsidP="00CC4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lang w:val="fr-BE"/>
              </w:rPr>
            </w:pPr>
            <w:r w:rsidRPr="702451C9">
              <w:rPr>
                <w:rFonts w:ascii="Arial Nova" w:eastAsia="Arial Nova" w:hAnsi="Arial Nova" w:cs="Arial Nova"/>
                <w:b/>
                <w:bCs/>
                <w:color w:val="002060"/>
                <w:sz w:val="20"/>
                <w:szCs w:val="20"/>
                <w:lang w:val="fr-BE"/>
              </w:rPr>
              <w:t>Organisation</w:t>
            </w:r>
          </w:p>
        </w:tc>
        <w:tc>
          <w:tcPr>
            <w:tcW w:w="3197" w:type="dxa"/>
          </w:tcPr>
          <w:p w14:paraId="4D60A2D8" w14:textId="2832597B" w:rsidR="004B75FD" w:rsidRPr="00D53677" w:rsidRDefault="004B75FD" w:rsidP="00CC4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lang w:val="fr-BE"/>
              </w:rPr>
            </w:pPr>
          </w:p>
        </w:tc>
      </w:tr>
      <w:tr w:rsidR="004B75FD" w14:paraId="3BA416E7" w14:textId="77777777" w:rsidTr="00CC48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8CAA14D" w14:textId="77777777" w:rsidR="004B75FD" w:rsidRPr="60780A56" w:rsidRDefault="004B75FD" w:rsidP="00CC4871">
            <w:pPr>
              <w:spacing w:line="259" w:lineRule="auto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</w:pP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>Clemens Rosenmayr</w:t>
            </w:r>
          </w:p>
        </w:tc>
        <w:tc>
          <w:tcPr>
            <w:tcW w:w="2472" w:type="dxa"/>
          </w:tcPr>
          <w:p w14:paraId="009AD979" w14:textId="77777777" w:rsidR="004B75FD" w:rsidRPr="60780A56" w:rsidRDefault="004B75FD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WKO</w:t>
            </w:r>
          </w:p>
        </w:tc>
        <w:tc>
          <w:tcPr>
            <w:tcW w:w="3197" w:type="dxa"/>
          </w:tcPr>
          <w:p w14:paraId="4F95A9E8" w14:textId="77777777" w:rsidR="004B75FD" w:rsidRPr="60780A56" w:rsidRDefault="004B75FD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Austria</w:t>
            </w:r>
          </w:p>
        </w:tc>
      </w:tr>
      <w:tr w:rsidR="004B75FD" w14:paraId="78565C71" w14:textId="77777777" w:rsidTr="00CC4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10F7742" w14:textId="77777777" w:rsidR="004B75FD" w:rsidRDefault="004B75FD" w:rsidP="00CC4871">
            <w:pPr>
              <w:spacing w:line="259" w:lineRule="auto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</w:pPr>
            <w:r w:rsidRPr="60780A56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>Robert Thurm</w:t>
            </w:r>
          </w:p>
        </w:tc>
        <w:tc>
          <w:tcPr>
            <w:tcW w:w="2472" w:type="dxa"/>
          </w:tcPr>
          <w:p w14:paraId="695EE28F" w14:textId="77777777" w:rsidR="004B75FD" w:rsidRDefault="004B75FD" w:rsidP="00CC487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60780A56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Gesamtmetall</w:t>
            </w:r>
          </w:p>
        </w:tc>
        <w:tc>
          <w:tcPr>
            <w:tcW w:w="3197" w:type="dxa"/>
          </w:tcPr>
          <w:p w14:paraId="78268201" w14:textId="77777777" w:rsidR="004B75FD" w:rsidRDefault="004B75FD" w:rsidP="00CC487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60780A56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Germany</w:t>
            </w:r>
          </w:p>
        </w:tc>
      </w:tr>
      <w:tr w:rsidR="004B75FD" w14:paraId="140BA0AD" w14:textId="77777777" w:rsidTr="00CC48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4255376" w14:textId="77777777" w:rsidR="004B75FD" w:rsidRPr="60780A56" w:rsidRDefault="004B75FD" w:rsidP="00CC4871">
            <w:pPr>
              <w:spacing w:line="259" w:lineRule="auto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</w:pP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>Lorenzo Dell’Acqua</w:t>
            </w:r>
          </w:p>
        </w:tc>
        <w:tc>
          <w:tcPr>
            <w:tcW w:w="2472" w:type="dxa"/>
          </w:tcPr>
          <w:p w14:paraId="46FFABCF" w14:textId="77777777" w:rsidR="004B75FD" w:rsidRPr="60780A56" w:rsidRDefault="004B75FD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Assolombarda</w:t>
            </w:r>
          </w:p>
        </w:tc>
        <w:tc>
          <w:tcPr>
            <w:tcW w:w="3197" w:type="dxa"/>
          </w:tcPr>
          <w:p w14:paraId="596F0B26" w14:textId="77777777" w:rsidR="004B75FD" w:rsidRPr="60780A56" w:rsidRDefault="004B75FD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Italy</w:t>
            </w:r>
          </w:p>
        </w:tc>
      </w:tr>
      <w:tr w:rsidR="004B75FD" w14:paraId="5E6038E3" w14:textId="77777777" w:rsidTr="00CC4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1D1FC798" w14:textId="77777777" w:rsidR="004B75FD" w:rsidRDefault="004B75FD" w:rsidP="00CC4871">
            <w:pPr>
              <w:spacing w:line="259" w:lineRule="auto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</w:pPr>
            <w:r w:rsidRPr="60780A56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>Kresimir Iveskic</w:t>
            </w:r>
          </w:p>
        </w:tc>
        <w:tc>
          <w:tcPr>
            <w:tcW w:w="2472" w:type="dxa"/>
          </w:tcPr>
          <w:p w14:paraId="6738D547" w14:textId="77777777" w:rsidR="004B75FD" w:rsidRDefault="004B75FD" w:rsidP="00CC487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60780A56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Teknikföretagen</w:t>
            </w:r>
          </w:p>
        </w:tc>
        <w:tc>
          <w:tcPr>
            <w:tcW w:w="3197" w:type="dxa"/>
          </w:tcPr>
          <w:p w14:paraId="0A5AF471" w14:textId="77777777" w:rsidR="004B75FD" w:rsidRDefault="004B75FD" w:rsidP="00CC487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60780A56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Sweden</w:t>
            </w:r>
          </w:p>
        </w:tc>
      </w:tr>
      <w:tr w:rsidR="004B75FD" w14:paraId="6F5516C1" w14:textId="77777777" w:rsidTr="00CC48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C735241" w14:textId="77777777" w:rsidR="004B75FD" w:rsidRDefault="004B75FD" w:rsidP="00CC4871">
            <w:pPr>
              <w:spacing w:line="259" w:lineRule="auto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</w:pPr>
          </w:p>
        </w:tc>
        <w:tc>
          <w:tcPr>
            <w:tcW w:w="2472" w:type="dxa"/>
          </w:tcPr>
          <w:p w14:paraId="5F274FC5" w14:textId="77777777" w:rsidR="004B75FD" w:rsidRDefault="004B75FD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3197" w:type="dxa"/>
          </w:tcPr>
          <w:p w14:paraId="022C0F56" w14:textId="77777777" w:rsidR="004B75FD" w:rsidRDefault="004B75FD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</w:p>
        </w:tc>
      </w:tr>
      <w:tr w:rsidR="004B75FD" w14:paraId="3CB40E72" w14:textId="77777777" w:rsidTr="00CC4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2E56D304" w14:textId="77777777" w:rsidR="004B75FD" w:rsidRDefault="004B75FD" w:rsidP="00CC4871">
            <w:pPr>
              <w:spacing w:line="259" w:lineRule="auto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</w:pP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>Viktorya Muradyan</w:t>
            </w:r>
          </w:p>
        </w:tc>
        <w:tc>
          <w:tcPr>
            <w:tcW w:w="2472" w:type="dxa"/>
          </w:tcPr>
          <w:p w14:paraId="53EA1665" w14:textId="77777777" w:rsidR="004B75FD" w:rsidRDefault="004B75FD" w:rsidP="00CC487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Ceemet</w:t>
            </w:r>
          </w:p>
        </w:tc>
        <w:tc>
          <w:tcPr>
            <w:tcW w:w="3197" w:type="dxa"/>
          </w:tcPr>
          <w:p w14:paraId="566A07A4" w14:textId="77777777" w:rsidR="004B75FD" w:rsidRDefault="004B75FD" w:rsidP="00CC487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 xml:space="preserve">Secretariat </w:t>
            </w:r>
          </w:p>
        </w:tc>
      </w:tr>
      <w:tr w:rsidR="004B75FD" w:rsidRPr="00D53677" w14:paraId="7FCC81AF" w14:textId="77777777" w:rsidTr="00CC48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29B0C85" w14:textId="77777777" w:rsidR="004B75FD" w:rsidRDefault="004B75FD" w:rsidP="00CC48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9" w:lineRule="auto"/>
            </w:pPr>
            <w:r w:rsidRPr="65C2AFF5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>Hilde Thys</w:t>
            </w:r>
          </w:p>
        </w:tc>
        <w:tc>
          <w:tcPr>
            <w:tcW w:w="2472" w:type="dxa"/>
          </w:tcPr>
          <w:p w14:paraId="713C33BD" w14:textId="77777777" w:rsidR="004B75FD" w:rsidRDefault="004B75FD" w:rsidP="00CC48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</w:pPr>
            <w:r w:rsidRPr="0BD5AF8B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Ceemet</w:t>
            </w:r>
          </w:p>
        </w:tc>
        <w:tc>
          <w:tcPr>
            <w:tcW w:w="3197" w:type="dxa"/>
          </w:tcPr>
          <w:p w14:paraId="2D99C94E" w14:textId="77777777" w:rsidR="004B75FD" w:rsidRDefault="004B75FD" w:rsidP="00CC48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</w:pPr>
            <w:r w:rsidRPr="0BD5AF8B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Secretariat</w:t>
            </w:r>
          </w:p>
        </w:tc>
      </w:tr>
    </w:tbl>
    <w:p w14:paraId="63981A4C" w14:textId="77777777" w:rsidR="004B75FD" w:rsidRPr="008A4A94" w:rsidRDefault="004B75FD" w:rsidP="004B75FD">
      <w:pPr>
        <w:tabs>
          <w:tab w:val="left" w:pos="6525"/>
        </w:tabs>
        <w:rPr>
          <w:rFonts w:ascii="Arial" w:eastAsia="Times New Roman" w:hAnsi="Arial" w:cs="Arial"/>
          <w:sz w:val="20"/>
        </w:rPr>
      </w:pPr>
    </w:p>
    <w:p w14:paraId="657729DD" w14:textId="77777777" w:rsidR="005A4796" w:rsidRDefault="005A4796" w:rsidP="001C6425"/>
    <w:p w14:paraId="23A440FD" w14:textId="77777777" w:rsidR="000C4700" w:rsidRDefault="000C4700">
      <w:pPr>
        <w:spacing w:after="160" w:line="259" w:lineRule="auto"/>
        <w:rPr>
          <w:rFonts w:ascii="Arial" w:eastAsia="Times New Roman" w:hAnsi="Arial" w:cs="Arial"/>
          <w:color w:val="383D83"/>
          <w:sz w:val="36"/>
          <w:szCs w:val="36"/>
          <w:lang w:val="en-GB"/>
          <w14:ligatures w14:val="none"/>
        </w:rPr>
      </w:pPr>
      <w:r>
        <w:rPr>
          <w:rFonts w:ascii="Arial" w:eastAsia="Times New Roman" w:hAnsi="Arial" w:cs="Arial"/>
          <w:color w:val="383D83"/>
          <w:sz w:val="36"/>
          <w:szCs w:val="36"/>
          <w:lang w:val="en-GB"/>
          <w14:ligatures w14:val="none"/>
        </w:rPr>
        <w:br w:type="page"/>
      </w:r>
    </w:p>
    <w:p w14:paraId="5E11066B" w14:textId="54A32E24" w:rsidR="000C4700" w:rsidRPr="00886A1D" w:rsidRDefault="000C4700" w:rsidP="000C4700">
      <w:pPr>
        <w:tabs>
          <w:tab w:val="left" w:pos="0"/>
        </w:tabs>
        <w:spacing w:after="120" w:line="259" w:lineRule="auto"/>
        <w:ind w:right="-1705"/>
        <w:jc w:val="both"/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</w:pPr>
      <w:r w:rsidRPr="00886A1D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lastRenderedPageBreak/>
        <w:t xml:space="preserve">ENCLOSURE </w:t>
      </w:r>
      <w:r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>2</w:t>
      </w:r>
      <w:r w:rsidRPr="00886A1D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 xml:space="preserve"> – </w:t>
      </w:r>
      <w:r w:rsidR="00613E97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>22/10</w:t>
      </w:r>
      <w:r w:rsidRPr="00886A1D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 xml:space="preserve">/2025 – </w:t>
      </w:r>
      <w:r w:rsidR="00F3686F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>249</w:t>
      </w:r>
      <w:r w:rsidRPr="00886A1D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>/25</w:t>
      </w:r>
    </w:p>
    <w:p w14:paraId="4E302384" w14:textId="77777777" w:rsidR="000C4700" w:rsidRDefault="000C4700" w:rsidP="000C4700"/>
    <w:p w14:paraId="27CF6754" w14:textId="77777777" w:rsidR="000C4700" w:rsidRDefault="000C4700" w:rsidP="000C4700"/>
    <w:p w14:paraId="5ABBDC54" w14:textId="6A31EF56" w:rsidR="000C4700" w:rsidRDefault="000C4700" w:rsidP="000C4700">
      <w:pPr>
        <w:pStyle w:val="paragraph"/>
        <w:spacing w:before="0" w:beforeAutospacing="0" w:after="0" w:afterAutospacing="0"/>
        <w:ind w:right="2550"/>
        <w:textAlignment w:val="baseline"/>
        <w:rPr>
          <w:rFonts w:ascii="Segoe UI" w:hAnsi="Segoe UI" w:cs="Segoe UI"/>
          <w:color w:val="383D83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383D83"/>
          <w:sz w:val="44"/>
          <w:szCs w:val="44"/>
          <w:lang w:val="en-GB"/>
        </w:rPr>
        <w:t>5</w:t>
      </w:r>
      <w:r w:rsidR="00613E97">
        <w:rPr>
          <w:rStyle w:val="normaltextrun"/>
          <w:rFonts w:ascii="Arial" w:hAnsi="Arial" w:cs="Arial"/>
          <w:b/>
          <w:bCs/>
          <w:color w:val="383D83"/>
          <w:sz w:val="44"/>
          <w:szCs w:val="44"/>
          <w:lang w:val="en-GB"/>
        </w:rPr>
        <w:t>3</w:t>
      </w:r>
      <w:r w:rsidR="00613E97" w:rsidRPr="00613E97">
        <w:rPr>
          <w:rStyle w:val="normaltextrun"/>
          <w:rFonts w:ascii="Arial" w:hAnsi="Arial" w:cs="Arial"/>
          <w:b/>
          <w:bCs/>
          <w:color w:val="383D83"/>
          <w:sz w:val="44"/>
          <w:szCs w:val="44"/>
          <w:vertAlign w:val="superscript"/>
          <w:lang w:val="en-GB"/>
        </w:rPr>
        <w:t>rd</w:t>
      </w:r>
      <w:r w:rsidR="00613E97">
        <w:rPr>
          <w:rStyle w:val="normaltextrun"/>
          <w:rFonts w:ascii="Arial" w:hAnsi="Arial" w:cs="Arial"/>
          <w:b/>
          <w:bCs/>
          <w:color w:val="383D83"/>
          <w:sz w:val="44"/>
          <w:szCs w:val="44"/>
          <w:lang w:val="en-GB"/>
        </w:rPr>
        <w:t xml:space="preserve"> H</w:t>
      </w:r>
      <w:r>
        <w:rPr>
          <w:rStyle w:val="normaltextrun"/>
          <w:rFonts w:ascii="Arial" w:hAnsi="Arial" w:cs="Arial"/>
          <w:b/>
          <w:bCs/>
          <w:color w:val="383D83"/>
          <w:sz w:val="44"/>
          <w:szCs w:val="44"/>
          <w:lang w:val="en-GB"/>
        </w:rPr>
        <w:t xml:space="preserve">ealth &amp; Safety </w:t>
      </w:r>
      <w:r w:rsidR="00E86AA6">
        <w:rPr>
          <w:rStyle w:val="normaltextrun"/>
          <w:rFonts w:ascii="Arial" w:hAnsi="Arial" w:cs="Arial"/>
          <w:b/>
          <w:bCs/>
          <w:color w:val="383D83"/>
          <w:sz w:val="44"/>
          <w:szCs w:val="44"/>
          <w:lang w:val="en-GB"/>
        </w:rPr>
        <w:t>WG Meeting</w:t>
      </w:r>
    </w:p>
    <w:p w14:paraId="7400620C" w14:textId="7B6F4724" w:rsidR="000C4700" w:rsidRDefault="00613E97" w:rsidP="000C4700">
      <w:pPr>
        <w:pStyle w:val="paragraph"/>
        <w:spacing w:before="0" w:beforeAutospacing="0" w:after="0" w:afterAutospacing="0"/>
        <w:ind w:right="2550"/>
        <w:jc w:val="both"/>
        <w:textAlignment w:val="baseline"/>
        <w:rPr>
          <w:rFonts w:ascii="Segoe UI" w:hAnsi="Segoe UI" w:cs="Segoe UI"/>
          <w:color w:val="383D83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383D83"/>
          <w:sz w:val="36"/>
          <w:szCs w:val="36"/>
          <w:lang w:val="en-GB"/>
        </w:rPr>
        <w:t>30 October 2025</w:t>
      </w:r>
    </w:p>
    <w:p w14:paraId="7F1D460A" w14:textId="77777777" w:rsidR="000C4700" w:rsidRPr="000C4700" w:rsidRDefault="000C4700" w:rsidP="000C4700">
      <w:pPr>
        <w:pStyle w:val="paragraph"/>
        <w:spacing w:before="0" w:beforeAutospacing="0" w:after="0" w:afterAutospacing="0"/>
        <w:ind w:right="2550"/>
        <w:jc w:val="both"/>
        <w:textAlignment w:val="baseline"/>
        <w:rPr>
          <w:rStyle w:val="normaltextrun"/>
          <w:rFonts w:ascii="Arial" w:hAnsi="Arial" w:cs="Arial"/>
          <w:color w:val="383D83"/>
        </w:rPr>
      </w:pPr>
    </w:p>
    <w:p w14:paraId="146BB1EB" w14:textId="77777777" w:rsidR="000C4700" w:rsidRDefault="000C4700" w:rsidP="000C4700">
      <w:pPr>
        <w:pStyle w:val="paragraph"/>
        <w:spacing w:before="0" w:beforeAutospacing="0" w:after="0" w:afterAutospacing="0"/>
        <w:ind w:right="2550"/>
        <w:jc w:val="both"/>
        <w:textAlignment w:val="baseline"/>
        <w:rPr>
          <w:rStyle w:val="normaltextrun"/>
          <w:rFonts w:ascii="Arial" w:hAnsi="Arial" w:cs="Arial"/>
          <w:color w:val="383D83"/>
          <w:lang w:val="en-GB"/>
        </w:rPr>
      </w:pPr>
    </w:p>
    <w:p w14:paraId="31F0ECFB" w14:textId="02C0156F" w:rsidR="000C4700" w:rsidRDefault="000C4700" w:rsidP="000C4700">
      <w:pPr>
        <w:pStyle w:val="paragraph"/>
        <w:spacing w:before="0" w:beforeAutospacing="0" w:after="0" w:afterAutospacing="0"/>
        <w:ind w:right="2550"/>
        <w:jc w:val="both"/>
        <w:textAlignment w:val="baseline"/>
        <w:rPr>
          <w:rStyle w:val="normaltextrun"/>
          <w:rFonts w:ascii="Arial" w:hAnsi="Arial" w:cs="Arial"/>
          <w:color w:val="383D83"/>
          <w:lang w:val="en-GB"/>
        </w:rPr>
      </w:pPr>
      <w:r>
        <w:rPr>
          <w:rStyle w:val="normaltextrun"/>
          <w:rFonts w:ascii="Arial" w:hAnsi="Arial" w:cs="Arial"/>
          <w:color w:val="383D83"/>
          <w:sz w:val="36"/>
          <w:szCs w:val="36"/>
          <w:lang w:val="en-GB"/>
        </w:rPr>
        <w:t>List of participants</w:t>
      </w:r>
    </w:p>
    <w:p w14:paraId="70AF2012" w14:textId="77777777" w:rsidR="000C4700" w:rsidRDefault="000C4700" w:rsidP="000C4700">
      <w:pPr>
        <w:pStyle w:val="paragraph"/>
        <w:spacing w:before="0" w:beforeAutospacing="0" w:after="0" w:afterAutospacing="0"/>
        <w:ind w:right="2550"/>
        <w:jc w:val="both"/>
        <w:textAlignment w:val="baseline"/>
        <w:rPr>
          <w:rStyle w:val="normaltextrun"/>
          <w:rFonts w:ascii="Arial" w:hAnsi="Arial" w:cs="Arial"/>
          <w:color w:val="383D83"/>
          <w:lang w:val="en-GB"/>
        </w:rPr>
      </w:pPr>
    </w:p>
    <w:p w14:paraId="10BF04AF" w14:textId="77777777" w:rsidR="009B3951" w:rsidRDefault="009B3951" w:rsidP="000C4700">
      <w:pPr>
        <w:pStyle w:val="paragraph"/>
        <w:spacing w:before="0" w:beforeAutospacing="0" w:after="0" w:afterAutospacing="0"/>
        <w:ind w:right="2550"/>
        <w:jc w:val="both"/>
        <w:textAlignment w:val="baseline"/>
        <w:rPr>
          <w:rFonts w:ascii="Segoe UI" w:hAnsi="Segoe UI" w:cs="Segoe UI"/>
          <w:color w:val="383D83"/>
          <w:sz w:val="18"/>
          <w:szCs w:val="18"/>
        </w:rPr>
      </w:pPr>
    </w:p>
    <w:p w14:paraId="2CE31E16" w14:textId="77777777" w:rsidR="009B3951" w:rsidRPr="00B24DCE" w:rsidRDefault="009B3951" w:rsidP="009B3951">
      <w:pPr>
        <w:pBdr>
          <w:top w:val="nil"/>
          <w:left w:val="nil"/>
          <w:bottom w:val="nil"/>
          <w:right w:val="nil"/>
          <w:between w:val="nil"/>
          <w:bar w:val="nil"/>
        </w:pBdr>
        <w:spacing w:line="280" w:lineRule="exact"/>
        <w:ind w:right="2268"/>
        <w:rPr>
          <w:rFonts w:ascii="Arial" w:eastAsia="BauPro-Medium" w:hAnsi="Arial" w:cs="Arial"/>
          <w:b/>
          <w:bCs/>
          <w:color w:val="002060"/>
          <w:bdr w:val="nil"/>
          <w:lang w:val="en-GB" w:eastAsia="en-GB"/>
          <w14:ligatures w14:val="none"/>
        </w:rPr>
      </w:pPr>
      <w:r w:rsidRPr="00B24DCE">
        <w:rPr>
          <w:rFonts w:ascii="Arial" w:eastAsia="BauPro-Medium" w:hAnsi="Arial" w:cs="Arial"/>
          <w:b/>
          <w:bCs/>
          <w:color w:val="002060"/>
          <w:bdr w:val="nil"/>
          <w:lang w:val="en-GB" w:eastAsia="en-GB"/>
          <w14:ligatures w14:val="none"/>
        </w:rPr>
        <w:t>Ceemet</w:t>
      </w:r>
    </w:p>
    <w:p w14:paraId="2005F1E9" w14:textId="77777777" w:rsidR="009B3951" w:rsidRPr="00B24DCE" w:rsidRDefault="009B3951" w:rsidP="009B3951">
      <w:pPr>
        <w:tabs>
          <w:tab w:val="center" w:pos="4513"/>
          <w:tab w:val="right" w:pos="9026"/>
        </w:tabs>
        <w:ind w:right="1983"/>
        <w:jc w:val="both"/>
        <w:rPr>
          <w:rFonts w:ascii="Aptos" w:hAnsi="Aptos" w:cstheme="minorHAnsi"/>
          <w:color w:val="002060"/>
          <w:sz w:val="24"/>
          <w:szCs w:val="24"/>
          <w:lang w:val="en-GB"/>
          <w14:ligatures w14:val="none"/>
        </w:rPr>
      </w:pPr>
      <w:r w:rsidRPr="00B24DCE">
        <w:rPr>
          <w:rFonts w:ascii="Aptos" w:hAnsi="Aptos" w:cstheme="minorHAnsi"/>
          <w:color w:val="002060"/>
          <w:sz w:val="24"/>
          <w:szCs w:val="24"/>
          <w:lang w:val="en-GB"/>
          <w14:ligatures w14:val="none"/>
        </w:rPr>
        <w:t>40 rue Belliard</w:t>
      </w:r>
    </w:p>
    <w:p w14:paraId="1F1E28CD" w14:textId="77777777" w:rsidR="009B3951" w:rsidRPr="00B24DCE" w:rsidRDefault="009B3951" w:rsidP="009B3951">
      <w:pPr>
        <w:tabs>
          <w:tab w:val="center" w:pos="4513"/>
          <w:tab w:val="right" w:pos="9026"/>
        </w:tabs>
        <w:ind w:right="1983"/>
        <w:jc w:val="both"/>
        <w:rPr>
          <w:rFonts w:ascii="Aptos" w:hAnsi="Aptos" w:cstheme="minorHAnsi"/>
          <w:color w:val="002060"/>
          <w:sz w:val="24"/>
          <w:szCs w:val="24"/>
          <w:lang w:val="en-GB"/>
          <w14:ligatures w14:val="none"/>
        </w:rPr>
      </w:pPr>
      <w:r w:rsidRPr="00B24DCE">
        <w:rPr>
          <w:rFonts w:ascii="Aptos" w:hAnsi="Aptos" w:cstheme="minorHAnsi"/>
          <w:color w:val="002060"/>
          <w:sz w:val="24"/>
          <w:szCs w:val="24"/>
          <w:lang w:val="en-GB"/>
          <w14:ligatures w14:val="none"/>
        </w:rPr>
        <w:t>1040 Brussels</w:t>
      </w:r>
    </w:p>
    <w:p w14:paraId="5D3E2809" w14:textId="265233E9" w:rsidR="006E1D9A" w:rsidRDefault="009B3951" w:rsidP="00265530">
      <w:pPr>
        <w:rPr>
          <w:rFonts w:ascii="Aptos" w:hAnsi="Aptos" w:cstheme="minorHAnsi"/>
          <w:b/>
          <w:bCs/>
          <w:color w:val="002060"/>
          <w:sz w:val="24"/>
          <w:szCs w:val="24"/>
          <w:lang w:val="en-GB"/>
          <w14:ligatures w14:val="none"/>
        </w:rPr>
      </w:pPr>
      <w:r w:rsidRPr="00B24DCE">
        <w:rPr>
          <w:rFonts w:ascii="Aptos" w:hAnsi="Aptos" w:cstheme="minorHAnsi"/>
          <w:color w:val="002060"/>
          <w:sz w:val="24"/>
          <w:szCs w:val="24"/>
          <w:lang w:val="en-GB" w:eastAsia="en-GB"/>
          <w14:ligatures w14:val="none"/>
        </w:rPr>
        <w:t>Spaces Building</w:t>
      </w:r>
      <w:r w:rsidRPr="00B24DCE">
        <w:rPr>
          <w:rFonts w:ascii="Aptos" w:hAnsi="Aptos" w:cstheme="minorHAnsi"/>
          <w:color w:val="002060"/>
          <w:sz w:val="24"/>
          <w:szCs w:val="24"/>
          <w:lang w:val="en-GB" w:eastAsia="en-GB"/>
          <w14:ligatures w14:val="none"/>
        </w:rPr>
        <w:br/>
      </w:r>
      <w:r w:rsidRPr="00B24DCE">
        <w:rPr>
          <w:rFonts w:ascii="Aptos" w:hAnsi="Aptos" w:cstheme="minorHAnsi"/>
          <w:b/>
          <w:bCs/>
          <w:color w:val="002060"/>
          <w:sz w:val="24"/>
          <w:szCs w:val="24"/>
          <w:lang w:val="en-GB"/>
          <w14:ligatures w14:val="none"/>
        </w:rPr>
        <w:t>Room MIRO</w:t>
      </w:r>
      <w:r>
        <w:rPr>
          <w:rFonts w:ascii="Aptos" w:hAnsi="Aptos" w:cstheme="minorHAnsi"/>
          <w:b/>
          <w:bCs/>
          <w:color w:val="002060"/>
          <w:sz w:val="24"/>
          <w:szCs w:val="24"/>
          <w:lang w:val="en-GB"/>
          <w14:ligatures w14:val="none"/>
        </w:rPr>
        <w:t xml:space="preserve"> (1</w:t>
      </w:r>
      <w:r w:rsidRPr="009B3951">
        <w:rPr>
          <w:rFonts w:ascii="Aptos" w:hAnsi="Aptos" w:cstheme="minorHAnsi"/>
          <w:b/>
          <w:bCs/>
          <w:color w:val="002060"/>
          <w:sz w:val="24"/>
          <w:szCs w:val="24"/>
          <w:vertAlign w:val="superscript"/>
          <w:lang w:val="en-GB"/>
          <w14:ligatures w14:val="none"/>
        </w:rPr>
        <w:t>st</w:t>
      </w:r>
      <w:r>
        <w:rPr>
          <w:rFonts w:ascii="Aptos" w:hAnsi="Aptos" w:cstheme="minorHAnsi"/>
          <w:b/>
          <w:bCs/>
          <w:color w:val="002060"/>
          <w:sz w:val="24"/>
          <w:szCs w:val="24"/>
          <w:lang w:val="en-GB"/>
          <w14:ligatures w14:val="none"/>
        </w:rPr>
        <w:t xml:space="preserve"> floor)</w:t>
      </w:r>
    </w:p>
    <w:p w14:paraId="632AA397" w14:textId="77777777" w:rsidR="00265530" w:rsidRPr="00265530" w:rsidRDefault="00265530" w:rsidP="00265530">
      <w:pPr>
        <w:rPr>
          <w:rFonts w:ascii="Aptos" w:hAnsi="Aptos" w:cstheme="minorHAnsi"/>
          <w:b/>
          <w:bCs/>
          <w:color w:val="002060"/>
          <w:sz w:val="24"/>
          <w:szCs w:val="24"/>
          <w:lang w:val="en-GB" w:eastAsia="en-GB"/>
          <w14:ligatures w14:val="none"/>
        </w:rPr>
      </w:pPr>
    </w:p>
    <w:tbl>
      <w:tblPr>
        <w:tblStyle w:val="GridTable2-Accent12"/>
        <w:tblW w:w="0" w:type="auto"/>
        <w:tblLook w:val="04A0" w:firstRow="1" w:lastRow="0" w:firstColumn="1" w:lastColumn="0" w:noHBand="0" w:noVBand="1"/>
      </w:tblPr>
      <w:tblGrid>
        <w:gridCol w:w="3969"/>
        <w:gridCol w:w="2472"/>
        <w:gridCol w:w="3197"/>
      </w:tblGrid>
      <w:tr w:rsidR="006E1D9A" w:rsidRPr="00D53677" w14:paraId="32019D1F" w14:textId="77777777" w:rsidTr="00CC48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492CA9F" w14:textId="77777777" w:rsidR="006E1D9A" w:rsidRPr="00D53677" w:rsidRDefault="006E1D9A" w:rsidP="00CC4871">
            <w:pPr>
              <w:rPr>
                <w:color w:val="002060"/>
                <w:lang w:val="en-GB"/>
              </w:rPr>
            </w:pPr>
          </w:p>
        </w:tc>
        <w:tc>
          <w:tcPr>
            <w:tcW w:w="2472" w:type="dxa"/>
          </w:tcPr>
          <w:p w14:paraId="7E73F812" w14:textId="77777777" w:rsidR="006E1D9A" w:rsidRPr="00D53677" w:rsidRDefault="006E1D9A" w:rsidP="00CC48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en-GB"/>
              </w:rPr>
            </w:pPr>
          </w:p>
        </w:tc>
        <w:tc>
          <w:tcPr>
            <w:tcW w:w="3197" w:type="dxa"/>
          </w:tcPr>
          <w:p w14:paraId="4200C13A" w14:textId="77777777" w:rsidR="006E1D9A" w:rsidRPr="00D53677" w:rsidRDefault="006E1D9A" w:rsidP="00CC48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lang w:val="en-GB"/>
              </w:rPr>
            </w:pPr>
          </w:p>
        </w:tc>
      </w:tr>
      <w:tr w:rsidR="006E1D9A" w:rsidRPr="00D53677" w14:paraId="2D6414CA" w14:textId="77777777" w:rsidTr="00CC4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2F579F1" w14:textId="77777777" w:rsidR="006E1D9A" w:rsidRPr="00D53677" w:rsidRDefault="006E1D9A" w:rsidP="00CC4871">
            <w:pPr>
              <w:rPr>
                <w:color w:val="002060"/>
                <w:lang w:val="fr-BE"/>
              </w:rPr>
            </w:pPr>
            <w:r w:rsidRPr="702451C9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>Name</w:t>
            </w:r>
          </w:p>
        </w:tc>
        <w:tc>
          <w:tcPr>
            <w:tcW w:w="2472" w:type="dxa"/>
          </w:tcPr>
          <w:p w14:paraId="1E53D790" w14:textId="77777777" w:rsidR="006E1D9A" w:rsidRPr="00D53677" w:rsidRDefault="006E1D9A" w:rsidP="00CC4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lang w:val="fr-BE"/>
              </w:rPr>
            </w:pPr>
            <w:r w:rsidRPr="702451C9">
              <w:rPr>
                <w:rFonts w:ascii="Arial Nova" w:eastAsia="Arial Nova" w:hAnsi="Arial Nova" w:cs="Arial Nova"/>
                <w:b/>
                <w:bCs/>
                <w:color w:val="002060"/>
                <w:sz w:val="20"/>
                <w:szCs w:val="20"/>
                <w:lang w:val="fr-BE"/>
              </w:rPr>
              <w:t>Organisation</w:t>
            </w:r>
          </w:p>
        </w:tc>
        <w:tc>
          <w:tcPr>
            <w:tcW w:w="3197" w:type="dxa"/>
          </w:tcPr>
          <w:p w14:paraId="11816DF5" w14:textId="77777777" w:rsidR="006E1D9A" w:rsidRPr="00D53677" w:rsidRDefault="006E1D9A" w:rsidP="00CC4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lang w:val="fr-BE"/>
              </w:rPr>
            </w:pPr>
          </w:p>
        </w:tc>
      </w:tr>
      <w:tr w:rsidR="006E1D9A" w14:paraId="1C63F95B" w14:textId="77777777" w:rsidTr="00CC48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737E597A" w14:textId="77777777" w:rsidR="006E1D9A" w:rsidRDefault="006E1D9A" w:rsidP="00CC4871">
            <w:pPr>
              <w:spacing w:line="259" w:lineRule="auto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398F2871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Clemens Rosenmayr</w:t>
            </w:r>
          </w:p>
        </w:tc>
        <w:tc>
          <w:tcPr>
            <w:tcW w:w="2472" w:type="dxa"/>
          </w:tcPr>
          <w:p w14:paraId="513BA431" w14:textId="77777777" w:rsidR="006E1D9A" w:rsidRDefault="006E1D9A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</w:pPr>
            <w:r w:rsidRPr="398F2871"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  <w:t>WKO</w:t>
            </w:r>
          </w:p>
        </w:tc>
        <w:tc>
          <w:tcPr>
            <w:tcW w:w="3197" w:type="dxa"/>
          </w:tcPr>
          <w:p w14:paraId="7816C3D7" w14:textId="77777777" w:rsidR="006E1D9A" w:rsidRDefault="006E1D9A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</w:pPr>
            <w:r w:rsidRPr="398F2871"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  <w:t>Austria</w:t>
            </w: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  <w:t xml:space="preserve">                 </w:t>
            </w:r>
          </w:p>
        </w:tc>
      </w:tr>
      <w:tr w:rsidR="006E1D9A" w:rsidRPr="00B0285A" w14:paraId="7A0FB87B" w14:textId="77777777" w:rsidTr="00CC4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261E16A" w14:textId="77777777" w:rsidR="006E1D9A" w:rsidRPr="00B0285A" w:rsidRDefault="006E1D9A" w:rsidP="00CC4871">
            <w:pPr>
              <w:spacing w:line="259" w:lineRule="auto"/>
              <w:rPr>
                <w:color w:val="002060"/>
                <w:lang w:val="en-GB"/>
              </w:rPr>
            </w:pPr>
            <w:r w:rsidRPr="00B0285A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Geert De Prez</w:t>
            </w:r>
          </w:p>
        </w:tc>
        <w:tc>
          <w:tcPr>
            <w:tcW w:w="2472" w:type="dxa"/>
          </w:tcPr>
          <w:p w14:paraId="401172AE" w14:textId="77777777" w:rsidR="006E1D9A" w:rsidRPr="00B0285A" w:rsidRDefault="006E1D9A" w:rsidP="00CC487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B0285A"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  <w:t>AGORIA</w:t>
            </w:r>
          </w:p>
        </w:tc>
        <w:tc>
          <w:tcPr>
            <w:tcW w:w="3197" w:type="dxa"/>
          </w:tcPr>
          <w:p w14:paraId="78694883" w14:textId="77777777" w:rsidR="006E1D9A" w:rsidRPr="00B0285A" w:rsidRDefault="006E1D9A" w:rsidP="00CC487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 w:rsidRPr="00B0285A"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  <w:t>Belgium</w:t>
            </w: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  <w:t xml:space="preserve">              </w:t>
            </w:r>
          </w:p>
        </w:tc>
      </w:tr>
      <w:tr w:rsidR="006E1D9A" w14:paraId="3B6CCE15" w14:textId="77777777" w:rsidTr="00CC48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825404B" w14:textId="77777777" w:rsidR="006E1D9A" w:rsidRPr="00B0285A" w:rsidRDefault="006E1D9A" w:rsidP="00CC4871">
            <w:pPr>
              <w:spacing w:line="259" w:lineRule="auto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</w:pPr>
            <w:r w:rsidRPr="00B0285A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>Jens Skovgaard Lauritsen</w:t>
            </w: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 xml:space="preserve">        (online)</w:t>
            </w:r>
          </w:p>
        </w:tc>
        <w:tc>
          <w:tcPr>
            <w:tcW w:w="2472" w:type="dxa"/>
          </w:tcPr>
          <w:p w14:paraId="58204F97" w14:textId="77777777" w:rsidR="006E1D9A" w:rsidRPr="00B0285A" w:rsidRDefault="006E1D9A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00B0285A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DI</w:t>
            </w:r>
          </w:p>
        </w:tc>
        <w:tc>
          <w:tcPr>
            <w:tcW w:w="3197" w:type="dxa"/>
          </w:tcPr>
          <w:p w14:paraId="6A9A4598" w14:textId="77777777" w:rsidR="006E1D9A" w:rsidRDefault="006E1D9A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00B0285A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Denmark</w:t>
            </w: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 xml:space="preserve">             </w:t>
            </w:r>
          </w:p>
        </w:tc>
      </w:tr>
      <w:tr w:rsidR="006E1D9A" w:rsidRPr="00D53677" w14:paraId="40105A19" w14:textId="77777777" w:rsidTr="00CC4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82ACAC1" w14:textId="77777777" w:rsidR="006E1D9A" w:rsidRPr="00B0285A" w:rsidRDefault="006E1D9A" w:rsidP="00CC48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9" w:lineRule="auto"/>
              <w:rPr>
                <w:rFonts w:ascii="Arial Nova" w:eastAsia="Arial Nova" w:hAnsi="Arial Nova" w:cs="Arial Nova"/>
                <w:b w:val="0"/>
                <w:bCs w:val="0"/>
                <w:color w:val="002060"/>
                <w:sz w:val="20"/>
                <w:szCs w:val="20"/>
              </w:rPr>
            </w:pPr>
            <w:r w:rsidRPr="00B0285A"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  <w:t xml:space="preserve">Franck Gambelli </w:t>
            </w: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  <w:t xml:space="preserve">                         (online)</w:t>
            </w:r>
          </w:p>
        </w:tc>
        <w:tc>
          <w:tcPr>
            <w:tcW w:w="2472" w:type="dxa"/>
          </w:tcPr>
          <w:p w14:paraId="7CB120C1" w14:textId="77777777" w:rsidR="006E1D9A" w:rsidRPr="00B0285A" w:rsidRDefault="006E1D9A" w:rsidP="00CC48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</w:pPr>
            <w:r w:rsidRPr="00B0285A"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  <w:t>UIMM</w:t>
            </w:r>
          </w:p>
        </w:tc>
        <w:tc>
          <w:tcPr>
            <w:tcW w:w="3197" w:type="dxa"/>
          </w:tcPr>
          <w:p w14:paraId="324299BB" w14:textId="77777777" w:rsidR="006E1D9A" w:rsidRDefault="006E1D9A" w:rsidP="00CC48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</w:pPr>
            <w:r w:rsidRPr="00B0285A"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  <w:t>France</w:t>
            </w: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</w:rPr>
              <w:t xml:space="preserve">                 </w:t>
            </w:r>
          </w:p>
        </w:tc>
      </w:tr>
      <w:tr w:rsidR="006E1D9A" w14:paraId="60D3CEFB" w14:textId="77777777" w:rsidTr="00CC48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4E5D4FA4" w14:textId="77777777" w:rsidR="006E1D9A" w:rsidRPr="00107454" w:rsidRDefault="006E1D9A" w:rsidP="00CC4871">
            <w:pPr>
              <w:spacing w:line="259" w:lineRule="auto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</w:pPr>
            <w:r w:rsidRPr="00107454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>Robert Thurm</w:t>
            </w: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 xml:space="preserve">                             </w:t>
            </w:r>
          </w:p>
        </w:tc>
        <w:tc>
          <w:tcPr>
            <w:tcW w:w="2472" w:type="dxa"/>
          </w:tcPr>
          <w:p w14:paraId="6CC52942" w14:textId="77777777" w:rsidR="006E1D9A" w:rsidRPr="00107454" w:rsidRDefault="006E1D9A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00107454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Gesamtmetall</w:t>
            </w:r>
          </w:p>
        </w:tc>
        <w:tc>
          <w:tcPr>
            <w:tcW w:w="3197" w:type="dxa"/>
          </w:tcPr>
          <w:p w14:paraId="62CCAB48" w14:textId="77777777" w:rsidR="006E1D9A" w:rsidRDefault="006E1D9A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00107454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Germany</w:t>
            </w: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 xml:space="preserve">            </w:t>
            </w:r>
          </w:p>
        </w:tc>
      </w:tr>
      <w:tr w:rsidR="006E1D9A" w14:paraId="4C91B4EC" w14:textId="77777777" w:rsidTr="00CC4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38B86D9E" w14:textId="77777777" w:rsidR="006E1D9A" w:rsidRPr="00B0285A" w:rsidRDefault="006E1D9A" w:rsidP="00CC4871">
            <w:pPr>
              <w:spacing w:line="259" w:lineRule="auto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</w:pPr>
            <w:r w:rsidRPr="00B0285A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>Lorenzo Dell’Acqua</w:t>
            </w: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 xml:space="preserve">                 </w:t>
            </w:r>
          </w:p>
        </w:tc>
        <w:tc>
          <w:tcPr>
            <w:tcW w:w="2472" w:type="dxa"/>
          </w:tcPr>
          <w:p w14:paraId="16521899" w14:textId="77777777" w:rsidR="006E1D9A" w:rsidRPr="00B0285A" w:rsidRDefault="006E1D9A" w:rsidP="00CC487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00B0285A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Assolombarda</w:t>
            </w:r>
          </w:p>
        </w:tc>
        <w:tc>
          <w:tcPr>
            <w:tcW w:w="3197" w:type="dxa"/>
          </w:tcPr>
          <w:p w14:paraId="66866305" w14:textId="77777777" w:rsidR="006E1D9A" w:rsidRDefault="006E1D9A" w:rsidP="00CC487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00B0285A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Italy</w:t>
            </w: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 xml:space="preserve">                     </w:t>
            </w:r>
          </w:p>
        </w:tc>
      </w:tr>
      <w:tr w:rsidR="006E1D9A" w14:paraId="65762E72" w14:textId="77777777" w:rsidTr="00CC48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0CD6901D" w14:textId="77777777" w:rsidR="006E1D9A" w:rsidRPr="006A655A" w:rsidRDefault="006E1D9A" w:rsidP="00CC4871">
            <w:pPr>
              <w:spacing w:line="259" w:lineRule="auto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</w:pPr>
            <w:r w:rsidRPr="006A655A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>Kresimir Iveskic</w:t>
            </w:r>
          </w:p>
        </w:tc>
        <w:tc>
          <w:tcPr>
            <w:tcW w:w="2472" w:type="dxa"/>
            <w:shd w:val="clear" w:color="auto" w:fill="auto"/>
          </w:tcPr>
          <w:p w14:paraId="1E635BDD" w14:textId="77777777" w:rsidR="006E1D9A" w:rsidRPr="006A655A" w:rsidRDefault="006E1D9A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006A655A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Teknikföretagen</w:t>
            </w:r>
          </w:p>
        </w:tc>
        <w:tc>
          <w:tcPr>
            <w:tcW w:w="3197" w:type="dxa"/>
            <w:shd w:val="clear" w:color="auto" w:fill="auto"/>
          </w:tcPr>
          <w:p w14:paraId="64C7F105" w14:textId="77777777" w:rsidR="006E1D9A" w:rsidRDefault="006E1D9A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006A655A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Sweden</w:t>
            </w: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 xml:space="preserve">               </w:t>
            </w:r>
          </w:p>
        </w:tc>
      </w:tr>
      <w:tr w:rsidR="006E1D9A" w14:paraId="19AF0B3C" w14:textId="77777777" w:rsidTr="00CC4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1E0BF42" w14:textId="77777777" w:rsidR="006E1D9A" w:rsidRPr="00B0285A" w:rsidRDefault="006E1D9A" w:rsidP="00CC4871">
            <w:pPr>
              <w:spacing w:line="259" w:lineRule="auto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</w:pP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>Rose Sargent</w:t>
            </w:r>
          </w:p>
        </w:tc>
        <w:tc>
          <w:tcPr>
            <w:tcW w:w="2472" w:type="dxa"/>
          </w:tcPr>
          <w:p w14:paraId="2615F369" w14:textId="77777777" w:rsidR="006E1D9A" w:rsidRPr="00B0285A" w:rsidRDefault="006E1D9A" w:rsidP="00CC487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Make UK</w:t>
            </w:r>
          </w:p>
        </w:tc>
        <w:tc>
          <w:tcPr>
            <w:tcW w:w="3197" w:type="dxa"/>
          </w:tcPr>
          <w:p w14:paraId="3327D1F9" w14:textId="77777777" w:rsidR="006E1D9A" w:rsidRPr="00B0285A" w:rsidRDefault="006E1D9A" w:rsidP="00CC487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 xml:space="preserve">UK                        </w:t>
            </w:r>
          </w:p>
        </w:tc>
      </w:tr>
      <w:tr w:rsidR="006E1D9A" w14:paraId="0EFE7557" w14:textId="77777777" w:rsidTr="00CC48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6B4EC51A" w14:textId="77777777" w:rsidR="006E1D9A" w:rsidRDefault="006E1D9A" w:rsidP="00CC4871">
            <w:pPr>
              <w:spacing w:line="259" w:lineRule="auto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</w:pPr>
          </w:p>
        </w:tc>
        <w:tc>
          <w:tcPr>
            <w:tcW w:w="2472" w:type="dxa"/>
          </w:tcPr>
          <w:p w14:paraId="47EC5B26" w14:textId="77777777" w:rsidR="006E1D9A" w:rsidRDefault="006E1D9A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3197" w:type="dxa"/>
          </w:tcPr>
          <w:p w14:paraId="51719F70" w14:textId="77777777" w:rsidR="006E1D9A" w:rsidRDefault="006E1D9A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</w:p>
        </w:tc>
      </w:tr>
      <w:tr w:rsidR="006E1D9A" w:rsidRPr="00107454" w14:paraId="4BD005C5" w14:textId="77777777" w:rsidTr="00CC4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52E8426D" w14:textId="77777777" w:rsidR="006E1D9A" w:rsidRPr="00107454" w:rsidRDefault="006E1D9A" w:rsidP="00CC4871">
            <w:pPr>
              <w:spacing w:line="259" w:lineRule="auto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</w:pPr>
            <w:r w:rsidRPr="00107454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>Hilde Thys</w:t>
            </w:r>
          </w:p>
        </w:tc>
        <w:tc>
          <w:tcPr>
            <w:tcW w:w="2472" w:type="dxa"/>
          </w:tcPr>
          <w:p w14:paraId="334935CD" w14:textId="77777777" w:rsidR="006E1D9A" w:rsidRPr="00107454" w:rsidRDefault="006E1D9A" w:rsidP="00CC487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00107454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Ceemet</w:t>
            </w:r>
          </w:p>
        </w:tc>
        <w:tc>
          <w:tcPr>
            <w:tcW w:w="3197" w:type="dxa"/>
          </w:tcPr>
          <w:p w14:paraId="1AA1CA06" w14:textId="77777777" w:rsidR="006E1D9A" w:rsidRPr="00107454" w:rsidRDefault="006E1D9A" w:rsidP="00CC487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00107454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Secretariat</w:t>
            </w:r>
            <w:r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 xml:space="preserve">             </w:t>
            </w:r>
          </w:p>
        </w:tc>
      </w:tr>
      <w:tr w:rsidR="006E1D9A" w14:paraId="3B32EDAB" w14:textId="77777777" w:rsidTr="00CC48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067A3C3F" w14:textId="77777777" w:rsidR="006E1D9A" w:rsidRPr="00107454" w:rsidRDefault="006E1D9A" w:rsidP="00CC4871">
            <w:pPr>
              <w:spacing w:line="259" w:lineRule="auto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</w:pPr>
            <w:r w:rsidRPr="00107454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fr-BE"/>
              </w:rPr>
              <w:t>Viktorya Muradyan</w:t>
            </w:r>
          </w:p>
        </w:tc>
        <w:tc>
          <w:tcPr>
            <w:tcW w:w="2472" w:type="dxa"/>
          </w:tcPr>
          <w:p w14:paraId="1A660306" w14:textId="77777777" w:rsidR="006E1D9A" w:rsidRPr="00107454" w:rsidRDefault="006E1D9A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00107454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Ceemet</w:t>
            </w:r>
          </w:p>
        </w:tc>
        <w:tc>
          <w:tcPr>
            <w:tcW w:w="3197" w:type="dxa"/>
          </w:tcPr>
          <w:p w14:paraId="568EB141" w14:textId="77777777" w:rsidR="006E1D9A" w:rsidRPr="00107454" w:rsidRDefault="006E1D9A" w:rsidP="00CC487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</w:pPr>
            <w:r w:rsidRPr="00107454">
              <w:rPr>
                <w:rFonts w:ascii="Arial Nova" w:eastAsia="Arial Nova" w:hAnsi="Arial Nova" w:cs="Arial Nova"/>
                <w:color w:val="002060"/>
                <w:sz w:val="20"/>
                <w:szCs w:val="20"/>
                <w:lang w:val="en-GB"/>
              </w:rPr>
              <w:t>Secretariat</w:t>
            </w:r>
          </w:p>
        </w:tc>
      </w:tr>
    </w:tbl>
    <w:p w14:paraId="2BD497E8" w14:textId="77777777" w:rsidR="006E1D9A" w:rsidRDefault="006E1D9A" w:rsidP="006E1D9A">
      <w:pPr>
        <w:tabs>
          <w:tab w:val="left" w:pos="6525"/>
        </w:tabs>
        <w:rPr>
          <w:rFonts w:ascii="Arial" w:eastAsia="Times New Roman" w:hAnsi="Arial" w:cs="Arial"/>
          <w:sz w:val="20"/>
        </w:rPr>
      </w:pPr>
    </w:p>
    <w:p w14:paraId="5255A793" w14:textId="77777777" w:rsidR="005A4796" w:rsidRDefault="005A4796"/>
    <w:p w14:paraId="3B0A96BB" w14:textId="77777777" w:rsidR="005A4796" w:rsidRDefault="005A4796"/>
    <w:p w14:paraId="20456618" w14:textId="77777777" w:rsidR="005A4796" w:rsidRDefault="005A4796"/>
    <w:p w14:paraId="216A5840" w14:textId="77777777" w:rsidR="005A4796" w:rsidRDefault="005A4796"/>
    <w:p w14:paraId="07C84534" w14:textId="77777777" w:rsidR="005A4796" w:rsidRDefault="005A4796"/>
    <w:p w14:paraId="654FB876" w14:textId="77777777" w:rsidR="000C4700" w:rsidRDefault="000C4700">
      <w:pPr>
        <w:spacing w:after="160" w:line="259" w:lineRule="auto"/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</w:pPr>
      <w:r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br w:type="page"/>
      </w:r>
    </w:p>
    <w:p w14:paraId="43979112" w14:textId="2FBB1FE8" w:rsidR="00886A1D" w:rsidRPr="00886A1D" w:rsidRDefault="00886A1D" w:rsidP="00886A1D">
      <w:pPr>
        <w:tabs>
          <w:tab w:val="left" w:pos="0"/>
        </w:tabs>
        <w:spacing w:after="120" w:line="259" w:lineRule="auto"/>
        <w:ind w:right="-1705"/>
        <w:jc w:val="both"/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</w:pPr>
      <w:r w:rsidRPr="00886A1D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lastRenderedPageBreak/>
        <w:t xml:space="preserve">ENCLOSURE 3 – </w:t>
      </w:r>
      <w:r w:rsidR="00090700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>22/10</w:t>
      </w:r>
      <w:r w:rsidRPr="00886A1D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 xml:space="preserve">/2025 – </w:t>
      </w:r>
      <w:r w:rsidR="00F3686F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>249</w:t>
      </w:r>
      <w:r w:rsidRPr="00886A1D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>/25</w:t>
      </w:r>
    </w:p>
    <w:p w14:paraId="28A53F39" w14:textId="7FC6BB8E" w:rsidR="00886A1D" w:rsidRPr="00886A1D" w:rsidRDefault="00886A1D" w:rsidP="00886A1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right="2693"/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val="en-GB" w:eastAsia="en-GB"/>
          <w14:ligatures w14:val="none"/>
        </w:rPr>
      </w:pPr>
      <w:bookmarkStart w:id="2" w:name="_Hlk514251720"/>
      <w:r w:rsidRPr="00886A1D"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val="en-GB" w:eastAsia="en-GB"/>
          <w14:ligatures w14:val="none"/>
        </w:rPr>
        <w:t>5</w:t>
      </w:r>
      <w:r w:rsidR="00090700"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val="en-GB" w:eastAsia="en-GB"/>
          <w14:ligatures w14:val="none"/>
        </w:rPr>
        <w:t>3</w:t>
      </w:r>
      <w:r w:rsidR="00090700" w:rsidRPr="00090700"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vertAlign w:val="superscript"/>
          <w:lang w:val="en-GB" w:eastAsia="en-GB"/>
          <w14:ligatures w14:val="none"/>
        </w:rPr>
        <w:t>rd</w:t>
      </w:r>
      <w:r w:rsidR="00090700"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val="en-GB" w:eastAsia="en-GB"/>
          <w14:ligatures w14:val="none"/>
        </w:rPr>
        <w:t xml:space="preserve"> </w:t>
      </w:r>
      <w:r w:rsidRPr="00886A1D"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val="en-GB" w:eastAsia="en-GB"/>
          <w14:ligatures w14:val="none"/>
        </w:rPr>
        <w:t xml:space="preserve">Health &amp; Safety Committee </w:t>
      </w:r>
    </w:p>
    <w:p w14:paraId="667745D2" w14:textId="77777777" w:rsidR="00886A1D" w:rsidRPr="00886A1D" w:rsidRDefault="00886A1D" w:rsidP="00886A1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right="2693"/>
        <w:jc w:val="both"/>
        <w:rPr>
          <w:rFonts w:ascii="Aptos" w:eastAsia="Arial Unicode MS" w:hAnsi="Aptos" w:cs="Arial"/>
          <w:b/>
          <w:color w:val="002060"/>
          <w:spacing w:val="-3"/>
          <w:sz w:val="40"/>
          <w:szCs w:val="40"/>
          <w:bdr w:val="nil"/>
          <w:lang w:val="en-GB" w:eastAsia="en-GB"/>
          <w14:ligatures w14:val="none"/>
        </w:rPr>
      </w:pPr>
      <w:r w:rsidRPr="00886A1D">
        <w:rPr>
          <w:rFonts w:ascii="Aptos" w:eastAsia="Arial Unicode MS" w:hAnsi="Aptos" w:cs="Arial"/>
          <w:b/>
          <w:color w:val="002060"/>
          <w:spacing w:val="-3"/>
          <w:sz w:val="40"/>
          <w:szCs w:val="40"/>
          <w:bdr w:val="nil"/>
          <w:lang w:val="en-GB" w:eastAsia="en-GB"/>
          <w14:ligatures w14:val="none"/>
        </w:rPr>
        <w:t xml:space="preserve">Commented Agenda  </w:t>
      </w:r>
      <w:bookmarkEnd w:id="2"/>
    </w:p>
    <w:p w14:paraId="08BE7A82" w14:textId="77777777" w:rsidR="00886A1D" w:rsidRPr="00886A1D" w:rsidRDefault="00886A1D" w:rsidP="00886A1D">
      <w:pPr>
        <w:spacing w:before="320" w:after="100" w:line="259" w:lineRule="auto"/>
        <w:jc w:val="both"/>
        <w:rPr>
          <w:rFonts w:ascii="Arial" w:hAnsi="Arial" w:cs="Arial"/>
          <w:b/>
          <w:smallCaps/>
          <w:color w:val="002060"/>
          <w:lang w:val="en-GB"/>
          <w14:ligatures w14:val="none"/>
        </w:rPr>
      </w:pPr>
    </w:p>
    <w:p w14:paraId="42EFCCAC" w14:textId="14F58166" w:rsidR="00886A1D" w:rsidRPr="00077A58" w:rsidRDefault="00886A1D" w:rsidP="00886A1D">
      <w:pPr>
        <w:jc w:val="both"/>
        <w:rPr>
          <w:rFonts w:ascii="Aptos" w:hAnsi="Aptos" w:cs="Arial"/>
          <w:b/>
          <w:smallCaps/>
          <w:color w:val="002060"/>
          <w:sz w:val="24"/>
          <w:szCs w:val="24"/>
          <w:lang w:val="en-GB"/>
          <w14:ligatures w14:val="none"/>
        </w:rPr>
      </w:pPr>
      <w:r w:rsidRPr="00886A1D">
        <w:rPr>
          <w:rFonts w:ascii="Aptos" w:hAnsi="Aptos" w:cs="Arial"/>
          <w:b/>
          <w:smallCaps/>
          <w:color w:val="002060"/>
          <w:sz w:val="24"/>
          <w:szCs w:val="24"/>
          <w:lang w:val="en-GB"/>
          <w14:ligatures w14:val="none"/>
        </w:rPr>
        <w:t>Item 1</w:t>
      </w:r>
      <w:r w:rsidR="00CE67B9">
        <w:rPr>
          <w:rFonts w:ascii="Aptos" w:hAnsi="Aptos" w:cs="Arial"/>
          <w:b/>
          <w:smallCaps/>
          <w:color w:val="002060"/>
          <w:sz w:val="24"/>
          <w:szCs w:val="24"/>
          <w:lang w:val="en-GB"/>
          <w14:ligatures w14:val="none"/>
        </w:rPr>
        <w:t xml:space="preserve"> –</w:t>
      </w:r>
      <w:r w:rsidRPr="00886A1D">
        <w:rPr>
          <w:rFonts w:ascii="Aptos" w:hAnsi="Aptos" w:cs="Arial"/>
          <w:b/>
          <w:smallCaps/>
          <w:color w:val="002060"/>
          <w:sz w:val="24"/>
          <w:szCs w:val="24"/>
          <w:lang w:val="en-GB"/>
          <w14:ligatures w14:val="none"/>
        </w:rPr>
        <w:t xml:space="preserve"> Agreement</w:t>
      </w:r>
      <w:r w:rsidR="00CE67B9">
        <w:rPr>
          <w:rFonts w:ascii="Aptos" w:hAnsi="Aptos" w:cs="Arial"/>
          <w:b/>
          <w:smallCaps/>
          <w:color w:val="002060"/>
          <w:sz w:val="24"/>
          <w:szCs w:val="24"/>
          <w:lang w:val="en-GB"/>
          <w14:ligatures w14:val="none"/>
        </w:rPr>
        <w:t xml:space="preserve"> </w:t>
      </w:r>
      <w:r w:rsidRPr="00886A1D">
        <w:rPr>
          <w:rFonts w:ascii="Aptos" w:hAnsi="Aptos" w:cs="Arial"/>
          <w:b/>
          <w:smallCaps/>
          <w:color w:val="002060"/>
          <w:sz w:val="24"/>
          <w:szCs w:val="24"/>
          <w:lang w:val="en-GB"/>
          <w14:ligatures w14:val="none"/>
        </w:rPr>
        <w:t xml:space="preserve">of Minutes of </w:t>
      </w:r>
      <w:r w:rsidR="00DF5610">
        <w:rPr>
          <w:rFonts w:ascii="Aptos" w:hAnsi="Aptos" w:cs="Arial"/>
          <w:b/>
          <w:smallCaps/>
          <w:color w:val="002060"/>
          <w:sz w:val="24"/>
          <w:szCs w:val="24"/>
          <w:lang w:val="en-GB"/>
          <w14:ligatures w14:val="none"/>
        </w:rPr>
        <w:t>23 April 2025</w:t>
      </w:r>
    </w:p>
    <w:p w14:paraId="048BB283" w14:textId="2E688659" w:rsidR="00886A1D" w:rsidRPr="00886A1D" w:rsidRDefault="00886A1D" w:rsidP="00886A1D">
      <w:pPr>
        <w:jc w:val="both"/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</w:pPr>
      <w:r w:rsidRPr="00886A1D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Minutes already approved by written procedure, to be approved for the record. They are attached as </w:t>
      </w:r>
      <w:r w:rsidRPr="00A47984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per </w:t>
      </w:r>
      <w:r w:rsidRPr="00A47984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enclosure </w:t>
      </w:r>
      <w:r w:rsidRPr="002E788D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>4</w:t>
      </w:r>
      <w:r w:rsidR="00B557A6" w:rsidRPr="00A47984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>.</w:t>
      </w:r>
    </w:p>
    <w:p w14:paraId="7E4BFEC3" w14:textId="77777777" w:rsidR="00886A1D" w:rsidRPr="00886A1D" w:rsidRDefault="00886A1D" w:rsidP="00886A1D">
      <w:pPr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</w:p>
    <w:p w14:paraId="260F276F" w14:textId="301EFE7A" w:rsidR="00B557A6" w:rsidRPr="00077A58" w:rsidRDefault="00886A1D" w:rsidP="00886A1D">
      <w:pPr>
        <w:jc w:val="both"/>
        <w:rPr>
          <w:rFonts w:ascii="Aptos" w:hAnsi="Aptos" w:cs="Arial"/>
          <w:b/>
          <w:smallCaps/>
          <w:color w:val="002060"/>
          <w:sz w:val="24"/>
          <w:szCs w:val="24"/>
          <w:lang w:val="en-GB"/>
          <w14:ligatures w14:val="none"/>
        </w:rPr>
      </w:pPr>
      <w:r w:rsidRPr="00886A1D">
        <w:rPr>
          <w:rFonts w:ascii="Aptos" w:hAnsi="Aptos" w:cs="Arial"/>
          <w:b/>
          <w:smallCaps/>
          <w:color w:val="002060"/>
          <w:sz w:val="24"/>
          <w:szCs w:val="24"/>
          <w:lang w:val="en-GB"/>
          <w14:ligatures w14:val="none"/>
        </w:rPr>
        <w:t>Item 2</w:t>
      </w:r>
      <w:r w:rsidR="001006AA">
        <w:rPr>
          <w:rFonts w:ascii="Aptos" w:hAnsi="Aptos" w:cs="Arial"/>
          <w:b/>
          <w:smallCaps/>
          <w:color w:val="002060"/>
          <w:sz w:val="24"/>
          <w:szCs w:val="24"/>
          <w:lang w:val="en-GB"/>
          <w14:ligatures w14:val="none"/>
        </w:rPr>
        <w:t xml:space="preserve"> –</w:t>
      </w:r>
      <w:r w:rsidRPr="00886A1D">
        <w:rPr>
          <w:rFonts w:ascii="Aptos" w:hAnsi="Aptos" w:cs="Arial"/>
          <w:b/>
          <w:smallCaps/>
          <w:color w:val="002060"/>
          <w:sz w:val="24"/>
          <w:szCs w:val="24"/>
          <w:lang w:val="en-GB"/>
          <w14:ligatures w14:val="none"/>
        </w:rPr>
        <w:t xml:space="preserve"> Actions from </w:t>
      </w:r>
      <w:r w:rsidR="005F3B79">
        <w:rPr>
          <w:rFonts w:ascii="Aptos" w:hAnsi="Aptos" w:cs="Arial"/>
          <w:b/>
          <w:smallCaps/>
          <w:color w:val="002060"/>
          <w:sz w:val="24"/>
          <w:szCs w:val="24"/>
          <w:lang w:val="en-GB"/>
          <w14:ligatures w14:val="none"/>
        </w:rPr>
        <w:t xml:space="preserve">23 April 2025 </w:t>
      </w:r>
      <w:r w:rsidRPr="00886A1D">
        <w:rPr>
          <w:rFonts w:ascii="Aptos" w:hAnsi="Aptos" w:cs="Arial"/>
          <w:b/>
          <w:smallCaps/>
          <w:color w:val="002060"/>
          <w:sz w:val="24"/>
          <w:szCs w:val="24"/>
          <w:lang w:val="en-GB"/>
          <w14:ligatures w14:val="none"/>
        </w:rPr>
        <w:t xml:space="preserve"> meeting</w:t>
      </w:r>
    </w:p>
    <w:p w14:paraId="0464B6D0" w14:textId="4FE1D758" w:rsidR="00886A1D" w:rsidRPr="00BC0DC5" w:rsidRDefault="00886A1D" w:rsidP="00886A1D">
      <w:pPr>
        <w:contextualSpacing/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 w:rsidRPr="00BC0DC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Actions from the previous meeting to be reviewed. Please refer </w:t>
      </w:r>
      <w:r w:rsidRPr="00A47984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to </w:t>
      </w:r>
      <w:r w:rsidRPr="00A47984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>enclosure 5</w:t>
      </w:r>
      <w:r w:rsidRPr="00A47984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.</w:t>
      </w:r>
      <w:r w:rsidRPr="00BC0DC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</w:t>
      </w:r>
    </w:p>
    <w:p w14:paraId="26C5FDDD" w14:textId="77777777" w:rsidR="00886A1D" w:rsidRPr="00886A1D" w:rsidRDefault="00886A1D" w:rsidP="00886A1D">
      <w:pPr>
        <w:contextualSpacing/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</w:p>
    <w:p w14:paraId="3A02ED67" w14:textId="1BC250FD" w:rsidR="005A7941" w:rsidRPr="00077A58" w:rsidRDefault="005A7941" w:rsidP="005A7941">
      <w:pPr>
        <w:jc w:val="both"/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</w:pP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Item </w:t>
      </w:r>
      <w:r w:rsidR="0053132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3</w:t>
      </w:r>
      <w:r w:rsidR="001006AA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– </w:t>
      </w: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Chemicals</w:t>
      </w:r>
      <w:r w:rsidR="001006AA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</w:t>
      </w: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at the workplace</w:t>
      </w:r>
    </w:p>
    <w:p w14:paraId="2DD4A288" w14:textId="6F601D21" w:rsidR="005A7941" w:rsidRPr="00077A58" w:rsidRDefault="005A7941" w:rsidP="005A7941">
      <w:pPr>
        <w:contextualSpacing/>
        <w:jc w:val="both"/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val="en-GB" w:eastAsia="en-GB"/>
          <w14:ligatures w14:val="none"/>
        </w:rPr>
      </w:pPr>
      <w:r w:rsidRPr="00886A1D"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a. Carcinogens, Mutagens or Reprotoxic substances at Work Directive </w:t>
      </w:r>
      <w:r w:rsidR="00A1632F"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val="en-GB" w:eastAsia="en-GB"/>
          <w14:ligatures w14:val="none"/>
        </w:rPr>
        <w:t>(CMRD)</w:t>
      </w:r>
    </w:p>
    <w:p w14:paraId="516C08A8" w14:textId="43755120" w:rsidR="005A7941" w:rsidRDefault="003D4CEA" w:rsidP="005A7941">
      <w:pPr>
        <w:tabs>
          <w:tab w:val="left" w:pos="8789"/>
        </w:tabs>
        <w:autoSpaceDE w:val="0"/>
        <w:adjustRightInd w:val="0"/>
        <w:ind w:right="283"/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The Commission has launched</w:t>
      </w:r>
      <w:r w:rsidR="005A7941" w:rsidRPr="00772BD6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</w:t>
      </w:r>
      <w:r w:rsidR="00DF14E1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its proposal </w:t>
      </w:r>
      <w:r w:rsidR="00A1632F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to amend </w:t>
      </w:r>
      <w:r w:rsidR="005A7941" w:rsidRPr="00772BD6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the Carcinogens, Mutagens and Reprotoxic substances at work Directive</w:t>
      </w:r>
      <w:r w:rsidR="00786F69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. It</w:t>
      </w:r>
      <w:r w:rsidR="005A7941" w:rsidRPr="00772BD6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</w:t>
      </w:r>
      <w:r w:rsidR="006B698C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cover</w:t>
      </w:r>
      <w:r w:rsidR="00786F69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s</w:t>
      </w:r>
      <w:r w:rsidR="005A7941" w:rsidRPr="00772BD6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welding fumes, polycyclic aromatic hydrocarbons, 1,4dioxane and cobalt and inorganic cobalt compounds. The main substances for Ceemet are welding fumes and cobalt.</w:t>
      </w:r>
      <w:r w:rsidR="006B698C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</w:t>
      </w:r>
      <w:r w:rsidR="00DF14E1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The </w:t>
      </w:r>
      <w:r w:rsidR="00786F69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text of the proposal and its Annex have been sent</w:t>
      </w:r>
      <w:r w:rsidR="002403D8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on 11 August 2025 (cfr. </w:t>
      </w:r>
      <w:r w:rsidR="002403D8" w:rsidRPr="007A45A5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 xml:space="preserve">Circ. </w:t>
      </w:r>
      <w:r w:rsidR="007F2077" w:rsidRPr="007A45A5">
        <w:rPr>
          <w:rFonts w:ascii="Aptos" w:hAnsi="Aptos" w:cs="Arial"/>
          <w:b/>
          <w:bCs/>
          <w:color w:val="002060"/>
          <w:sz w:val="24"/>
          <w:szCs w:val="24"/>
          <w:lang w:val="en-GB"/>
          <w14:ligatures w14:val="none"/>
        </w:rPr>
        <w:t>185/25</w:t>
      </w:r>
      <w:r w:rsidR="007F2077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).</w:t>
      </w:r>
    </w:p>
    <w:p w14:paraId="621C5A87" w14:textId="77777777" w:rsidR="00CC202D" w:rsidRDefault="00CC202D" w:rsidP="005A7941">
      <w:pPr>
        <w:tabs>
          <w:tab w:val="left" w:pos="8789"/>
        </w:tabs>
        <w:autoSpaceDE w:val="0"/>
        <w:adjustRightInd w:val="0"/>
        <w:ind w:right="283"/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</w:p>
    <w:p w14:paraId="7FD6501E" w14:textId="3B270058" w:rsidR="00CC202D" w:rsidRDefault="00CC202D" w:rsidP="005A7941">
      <w:pPr>
        <w:tabs>
          <w:tab w:val="left" w:pos="8789"/>
        </w:tabs>
        <w:autoSpaceDE w:val="0"/>
        <w:adjustRightInd w:val="0"/>
        <w:ind w:right="283"/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An update will be given on the latest developments on this dossier during the meeting. </w:t>
      </w:r>
    </w:p>
    <w:p w14:paraId="2ABB3BC4" w14:textId="77777777" w:rsidR="005A7941" w:rsidRPr="00277866" w:rsidRDefault="005A7941" w:rsidP="00277866">
      <w:pPr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</w:p>
    <w:p w14:paraId="4BAB6F62" w14:textId="577DCE56" w:rsidR="00886A1D" w:rsidRPr="00077A58" w:rsidRDefault="00092641" w:rsidP="00886A1D">
      <w:pPr>
        <w:jc w:val="both"/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</w:pP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Item </w:t>
      </w:r>
      <w:r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4 – </w:t>
      </w: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</w:t>
      </w:r>
      <w:r w:rsidR="00710584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W</w:t>
      </w: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orkplace</w:t>
      </w:r>
      <w:r w:rsidR="00816C80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Mental health</w:t>
      </w:r>
    </w:p>
    <w:p w14:paraId="3110B226" w14:textId="6C687E2E" w:rsidR="00E95C86" w:rsidRDefault="00E95C86" w:rsidP="00E95C86">
      <w:pPr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 w:rsidRPr="001E6BEC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The issue of mental health &amp; more generally psycho-social risks is gaining momentum in Brussels with the trade unions pushing for a Directive. The Commission </w:t>
      </w:r>
      <w:r w:rsidR="0087065A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has </w:t>
      </w:r>
      <w:r w:rsidR="003270C3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not made any formal announcement yet. </w:t>
      </w:r>
      <w:r w:rsidR="0024599D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The ACSH has established a working party</w:t>
      </w:r>
      <w:r w:rsidR="007F5CC2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where one of the topics is to define mental health and psychosocial risks at work.</w:t>
      </w:r>
      <w:r w:rsidR="00405FD3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A discussion note of BusinessEurope </w:t>
      </w:r>
      <w:r w:rsidR="00534A90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of 10 October 2025 </w:t>
      </w:r>
      <w:r w:rsidR="00405FD3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on this topic is attached </w:t>
      </w:r>
      <w:r w:rsidR="00405FD3" w:rsidRPr="00A47984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as </w:t>
      </w:r>
      <w:r w:rsidR="00405FD3" w:rsidRPr="00A47984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Enclosure </w:t>
      </w:r>
      <w:r w:rsidR="00534A90" w:rsidRPr="00A47984">
        <w:rPr>
          <w:rFonts w:ascii="Aptos" w:hAnsi="Aptos" w:cs="Arial"/>
          <w:i/>
          <w:iCs/>
          <w:color w:val="002060"/>
          <w:sz w:val="24"/>
          <w:szCs w:val="24"/>
          <w:highlight w:val="cyan"/>
          <w:lang w:val="en-GB"/>
          <w14:ligatures w14:val="none"/>
        </w:rPr>
        <w:t>7</w:t>
      </w:r>
      <w:r w:rsidR="00534A90" w:rsidRPr="00A47984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.</w:t>
      </w:r>
    </w:p>
    <w:p w14:paraId="79577DE0" w14:textId="77777777" w:rsidR="000110CB" w:rsidRDefault="000110CB" w:rsidP="00E95C86">
      <w:pPr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</w:p>
    <w:p w14:paraId="62F8ADBC" w14:textId="77777777" w:rsidR="00CC202D" w:rsidRDefault="00CC202D" w:rsidP="00CC202D">
      <w:pPr>
        <w:tabs>
          <w:tab w:val="left" w:pos="8789"/>
        </w:tabs>
        <w:autoSpaceDE w:val="0"/>
        <w:adjustRightInd w:val="0"/>
        <w:ind w:right="283"/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An update will be given on the latest developments on this dossier during the meeting. </w:t>
      </w:r>
    </w:p>
    <w:p w14:paraId="2E91D816" w14:textId="77777777" w:rsidR="00835F6B" w:rsidRDefault="00835F6B" w:rsidP="00886A1D">
      <w:pPr>
        <w:jc w:val="both"/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</w:pPr>
    </w:p>
    <w:p w14:paraId="72F59E09" w14:textId="00FF5D8F" w:rsidR="005A7941" w:rsidRPr="00077A58" w:rsidRDefault="00886A1D" w:rsidP="00886A1D">
      <w:pPr>
        <w:jc w:val="both"/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</w:pP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Item </w:t>
      </w:r>
      <w:r w:rsidR="000F3AF4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5 –</w:t>
      </w: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</w:t>
      </w:r>
      <w:r w:rsidR="000F3AF4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Second phase social partner </w:t>
      </w:r>
      <w:r w:rsidR="0086201B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consultation on </w:t>
      </w:r>
      <w:r w:rsidR="005A7941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telework and the right to disconnect</w:t>
      </w:r>
    </w:p>
    <w:p w14:paraId="567D4729" w14:textId="54D47D30" w:rsidR="00886A1D" w:rsidRPr="00AB07E7" w:rsidRDefault="006667E6" w:rsidP="00886A1D">
      <w:pPr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Following Circular </w:t>
      </w:r>
      <w:r w:rsidR="00633716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205/25, M</w:t>
      </w:r>
      <w:r w:rsidR="005A7941" w:rsidRPr="00AB07E7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embers will receive </w:t>
      </w:r>
      <w:r w:rsidR="005A7941" w:rsidRPr="005A28B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feedback of </w:t>
      </w:r>
      <w:r w:rsidR="00816C80" w:rsidRPr="00AB07E7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the </w:t>
      </w:r>
      <w:r w:rsidR="005A7941" w:rsidRPr="005A28B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final Ceemet position</w:t>
      </w:r>
      <w:r w:rsidR="00633716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on this dossier. </w:t>
      </w:r>
    </w:p>
    <w:p w14:paraId="4CB24298" w14:textId="77777777" w:rsidR="00886A1D" w:rsidRPr="00886A1D" w:rsidRDefault="00886A1D" w:rsidP="00886A1D">
      <w:pPr>
        <w:jc w:val="both"/>
        <w:rPr>
          <w:rFonts w:ascii="Aptos" w:hAnsi="Aptos" w:cs="Arial"/>
          <w:smallCaps/>
          <w:color w:val="002060"/>
          <w:spacing w:val="-3"/>
          <w:sz w:val="24"/>
          <w:szCs w:val="24"/>
          <w:lang w:val="en-GB" w:eastAsia="en-GB"/>
          <w14:ligatures w14:val="none"/>
        </w:rPr>
      </w:pPr>
    </w:p>
    <w:p w14:paraId="1861309A" w14:textId="7A3F71E8" w:rsidR="00886A1D" w:rsidRPr="00077A58" w:rsidRDefault="00886A1D" w:rsidP="00886A1D">
      <w:pPr>
        <w:jc w:val="both"/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</w:pP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Item 6</w:t>
      </w:r>
      <w:r w:rsidR="006E6CB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– </w:t>
      </w: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European</w:t>
      </w:r>
      <w:r w:rsidR="006E6CB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</w:t>
      </w: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Commission Revision of EU OSH Directives </w:t>
      </w:r>
    </w:p>
    <w:p w14:paraId="63924475" w14:textId="77777777" w:rsidR="00886A1D" w:rsidRPr="00886A1D" w:rsidRDefault="00886A1D" w:rsidP="00886A1D">
      <w:pPr>
        <w:contextualSpacing/>
        <w:jc w:val="both"/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val="en-GB" w:eastAsia="en-GB"/>
          <w14:ligatures w14:val="none"/>
        </w:rPr>
      </w:pPr>
      <w:r w:rsidRPr="00886A1D"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a. Display Screen Equipment (90/270) &amp; remote work </w:t>
      </w:r>
    </w:p>
    <w:p w14:paraId="7D592566" w14:textId="77777777" w:rsidR="00886A1D" w:rsidRPr="00886A1D" w:rsidRDefault="00886A1D" w:rsidP="00886A1D">
      <w:pPr>
        <w:contextualSpacing/>
        <w:jc w:val="both"/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val="en-GB" w:eastAsia="en-GB"/>
          <w14:ligatures w14:val="none"/>
        </w:rPr>
      </w:pPr>
      <w:r w:rsidRPr="00886A1D"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val="en-GB" w:eastAsia="en-GB"/>
          <w14:ligatures w14:val="none"/>
        </w:rPr>
        <w:t>b. Workplace (89/654)</w:t>
      </w:r>
    </w:p>
    <w:p w14:paraId="5FFCC5A5" w14:textId="77777777" w:rsidR="00886A1D" w:rsidRPr="00886A1D" w:rsidRDefault="00886A1D" w:rsidP="00886A1D">
      <w:pPr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</w:p>
    <w:p w14:paraId="03D543F3" w14:textId="386CE0E1" w:rsidR="00886A1D" w:rsidRDefault="00886A1D" w:rsidP="00886A1D">
      <w:pPr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 w:rsidRPr="00A87BDA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Members will receive an update on </w:t>
      </w:r>
      <w:r w:rsidR="00605F38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the</w:t>
      </w:r>
      <w:r w:rsidR="006223E7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state of play of both</w:t>
      </w:r>
      <w:r w:rsidRPr="00A87BDA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directives</w:t>
      </w:r>
      <w:r w:rsidR="006223E7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. </w:t>
      </w:r>
      <w:r w:rsidR="00BF2010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The Commission has not </w:t>
      </w:r>
      <w:r w:rsidR="00537BDC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yet </w:t>
      </w:r>
      <w:r w:rsidR="00BF2010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published </w:t>
      </w:r>
      <w:r w:rsidR="00537BDC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its proposals</w:t>
      </w:r>
      <w:r w:rsidR="00FE001E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. However, </w:t>
      </w:r>
      <w:r w:rsidR="00914D69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you will find in attachment </w:t>
      </w:r>
      <w:r w:rsidR="00FE001E" w:rsidRPr="00FE001E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>E</w:t>
      </w:r>
      <w:r w:rsidR="006223E7" w:rsidRPr="00477549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nclosures </w:t>
      </w:r>
      <w:r w:rsidR="006223E7" w:rsidRPr="00477549">
        <w:rPr>
          <w:rFonts w:ascii="Aptos" w:hAnsi="Aptos" w:cs="Arial"/>
          <w:i/>
          <w:iCs/>
          <w:color w:val="002060"/>
          <w:sz w:val="24"/>
          <w:szCs w:val="24"/>
          <w:highlight w:val="cyan"/>
          <w:lang w:val="en-GB"/>
          <w14:ligatures w14:val="none"/>
        </w:rPr>
        <w:t>8</w:t>
      </w:r>
      <w:r w:rsidR="006223E7" w:rsidRPr="00477549">
        <w:rPr>
          <w:rFonts w:ascii="Aptos" w:hAnsi="Aptos" w:cs="Arial"/>
          <w:i/>
          <w:iCs/>
          <w:color w:val="002060"/>
          <w:sz w:val="24"/>
          <w:szCs w:val="24"/>
          <w:lang w:val="en-GB"/>
          <w14:ligatures w14:val="none"/>
        </w:rPr>
        <w:t xml:space="preserve"> and </w:t>
      </w:r>
      <w:r w:rsidR="006223E7" w:rsidRPr="00477549">
        <w:rPr>
          <w:rFonts w:ascii="Aptos" w:hAnsi="Aptos" w:cs="Arial"/>
          <w:i/>
          <w:iCs/>
          <w:color w:val="002060"/>
          <w:sz w:val="24"/>
          <w:szCs w:val="24"/>
          <w:highlight w:val="cyan"/>
          <w:lang w:val="en-GB"/>
          <w14:ligatures w14:val="none"/>
        </w:rPr>
        <w:t>9</w:t>
      </w:r>
      <w:r w:rsidR="006223E7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</w:t>
      </w:r>
      <w:r w:rsidR="00477549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contain</w:t>
      </w:r>
      <w:r w:rsidR="00914D69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ing</w:t>
      </w:r>
      <w:r w:rsidR="00477549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the latest dr</w:t>
      </w:r>
      <w:r w:rsidR="00AD0D5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aft documents of the Commission </w:t>
      </w:r>
      <w:r w:rsidR="00914D69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of</w:t>
      </w:r>
      <w:r w:rsidR="00B27233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7 October 2025</w:t>
      </w:r>
      <w:r w:rsidR="000A339A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. </w:t>
      </w:r>
    </w:p>
    <w:p w14:paraId="57E1F155" w14:textId="77777777" w:rsidR="000A339A" w:rsidRPr="00A87BDA" w:rsidRDefault="000A339A" w:rsidP="00886A1D">
      <w:pPr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</w:p>
    <w:p w14:paraId="279C77C1" w14:textId="77777777" w:rsidR="00886A1D" w:rsidRPr="00A87BDA" w:rsidRDefault="00886A1D" w:rsidP="00886A1D">
      <w:pPr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 w:rsidRPr="00A87BDA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Members who have been active on these Working Parties, and those members that are engaged more broadly in the ACSH, are invited to intervene during this agenda point. </w:t>
      </w:r>
    </w:p>
    <w:p w14:paraId="2271D37C" w14:textId="4554EBA2" w:rsidR="00886A1D" w:rsidRPr="00886A1D" w:rsidRDefault="00886A1D" w:rsidP="000A339A">
      <w:pPr>
        <w:jc w:val="both"/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</w:pPr>
    </w:p>
    <w:p w14:paraId="1B1A3BF1" w14:textId="5DA53948" w:rsidR="00886A1D" w:rsidRPr="00077A58" w:rsidRDefault="00886A1D" w:rsidP="00077A58">
      <w:pPr>
        <w:jc w:val="both"/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</w:pP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Item 7</w:t>
      </w:r>
      <w:r w:rsidR="006E6CB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– </w:t>
      </w: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Climate</w:t>
      </w:r>
      <w:r w:rsidR="006E6CB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</w:t>
      </w: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change &amp; OSH </w:t>
      </w:r>
    </w:p>
    <w:p w14:paraId="65F3F1EF" w14:textId="3765783D" w:rsidR="001D2CE2" w:rsidRPr="008E52D4" w:rsidRDefault="00886A1D" w:rsidP="001D2CE2">
      <w:pPr>
        <w:ind w:right="-1"/>
        <w:jc w:val="both"/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 w:rsidRPr="001D2CE2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At EU level, </w:t>
      </w:r>
      <w:r w:rsidR="008F6002" w:rsidRPr="001D2CE2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the </w:t>
      </w:r>
      <w:r w:rsidRPr="001D2CE2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ACSH working party on the impact of climate change on OSH, </w:t>
      </w:r>
      <w:r w:rsidR="004E646D" w:rsidRPr="001D2CE2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is </w:t>
      </w:r>
      <w:r w:rsidR="00E81140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discussing</w:t>
      </w:r>
      <w:r w:rsidR="001D2CE2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 </w:t>
      </w:r>
      <w:r w:rsidR="008E52D4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draft opinion(s) on </w:t>
      </w:r>
      <w:r w:rsidR="001D2CE2" w:rsidRPr="008E52D4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heat stress and other risk factors</w:t>
      </w:r>
      <w:r w:rsidR="008E52D4" w:rsidRPr="008E52D4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>.</w:t>
      </w:r>
    </w:p>
    <w:p w14:paraId="2099A820" w14:textId="77777777" w:rsidR="000A339A" w:rsidRDefault="000A339A" w:rsidP="00886A1D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rPr>
          <w:rFonts w:ascii="Aptos" w:hAnsi="Aptos" w:cs="Arial"/>
          <w:color w:val="EE0000"/>
          <w:sz w:val="24"/>
          <w:szCs w:val="24"/>
          <w:lang w:val="en-GB"/>
          <w14:ligatures w14:val="none"/>
        </w:rPr>
      </w:pPr>
    </w:p>
    <w:p w14:paraId="6BB35973" w14:textId="7A3C9DC5" w:rsidR="000A339A" w:rsidRPr="000442ED" w:rsidRDefault="000A339A" w:rsidP="00886A1D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</w:pPr>
      <w:r w:rsidRPr="000442ED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Members will be provided with the latest information as regards the development </w:t>
      </w:r>
      <w:r w:rsidR="00BA7A05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in the ACSH Working Party and </w:t>
      </w:r>
      <w:r w:rsidR="000442ED" w:rsidRPr="000442ED">
        <w:rPr>
          <w:rFonts w:ascii="Aptos" w:hAnsi="Aptos" w:cs="Arial"/>
          <w:color w:val="002060"/>
          <w:sz w:val="24"/>
          <w:szCs w:val="24"/>
          <w:lang w:val="en-GB"/>
          <w14:ligatures w14:val="none"/>
        </w:rPr>
        <w:t xml:space="preserve">at EU level. </w:t>
      </w:r>
    </w:p>
    <w:p w14:paraId="2546AAF0" w14:textId="77777777" w:rsidR="00886A1D" w:rsidRDefault="00886A1D" w:rsidP="00886A1D">
      <w:pPr>
        <w:jc w:val="both"/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</w:pPr>
    </w:p>
    <w:p w14:paraId="3A62FE88" w14:textId="1A8412A1" w:rsidR="00DE617D" w:rsidRDefault="00DE617D" w:rsidP="00886A1D">
      <w:pPr>
        <w:jc w:val="both"/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</w:pP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Item </w:t>
      </w:r>
      <w:r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8</w:t>
      </w: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</w:t>
      </w:r>
      <w:r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–</w:t>
      </w: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</w:t>
      </w:r>
      <w:r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How to handle AI in H&amp;S issues</w:t>
      </w: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</w:t>
      </w:r>
    </w:p>
    <w:p w14:paraId="524A1528" w14:textId="1908DE90" w:rsidR="00DE617D" w:rsidRDefault="00424986" w:rsidP="00886A1D">
      <w:pPr>
        <w:jc w:val="both"/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</w:pPr>
      <w:r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 xml:space="preserve">The use of </w:t>
      </w:r>
      <w:r w:rsidR="00AB4446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 xml:space="preserve">Artificial </w:t>
      </w:r>
      <w:r w:rsidR="008B6C0D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>I</w:t>
      </w:r>
      <w:r w:rsidR="00AB4446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>ntelligence</w:t>
      </w:r>
      <w:r w:rsidR="008B6C0D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is finding its way increasingly in the workplace. </w:t>
      </w:r>
      <w:r w:rsidR="00D51A8A" w:rsidRPr="00886A1D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 xml:space="preserve">Members are invited to </w:t>
      </w:r>
      <w:r w:rsidR="00D51A8A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>share how AI is used in H&amp;S issues</w:t>
      </w:r>
      <w:r w:rsidR="00D51A8A" w:rsidRPr="00886A1D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in their countries</w:t>
      </w:r>
      <w:r w:rsidR="00D51A8A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 xml:space="preserve">. </w:t>
      </w:r>
    </w:p>
    <w:p w14:paraId="3544BEF9" w14:textId="77777777" w:rsidR="00DE617D" w:rsidRPr="00886A1D" w:rsidRDefault="00DE617D" w:rsidP="00886A1D">
      <w:pPr>
        <w:jc w:val="both"/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</w:pPr>
    </w:p>
    <w:p w14:paraId="3EC584BC" w14:textId="579FE7A9" w:rsidR="00D02ABB" w:rsidRPr="00077A58" w:rsidRDefault="00FA6698" w:rsidP="00FA6698">
      <w:pPr>
        <w:jc w:val="both"/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</w:pP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Item </w:t>
      </w:r>
      <w:r w:rsidR="009F358A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9</w:t>
      </w:r>
      <w:r w:rsidR="006E6CB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– </w:t>
      </w: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National</w:t>
      </w:r>
      <w:r w:rsidR="006E6CB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</w:t>
      </w: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roundtable on latest developments </w:t>
      </w:r>
    </w:p>
    <w:p w14:paraId="49770454" w14:textId="4934C233" w:rsidR="00FA6698" w:rsidRPr="00886A1D" w:rsidRDefault="00FA6698" w:rsidP="00FA6698">
      <w:pPr>
        <w:jc w:val="both"/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</w:pPr>
      <w:r w:rsidRPr="00886A1D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 xml:space="preserve">Members are invited to give an update on current OSH situation in their countries, </w:t>
      </w:r>
      <w:r w:rsidR="009F358A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 xml:space="preserve">that </w:t>
      </w:r>
      <w:r w:rsidR="00D02ABB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>could be</w:t>
      </w:r>
      <w:r w:rsidR="00AE580F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of interest for the members. </w:t>
      </w:r>
    </w:p>
    <w:p w14:paraId="65EA73F6" w14:textId="77777777" w:rsidR="00FA6698" w:rsidRDefault="00FA6698" w:rsidP="00886A1D">
      <w:pPr>
        <w:jc w:val="both"/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</w:pPr>
    </w:p>
    <w:p w14:paraId="231883BE" w14:textId="292CED82" w:rsidR="00886A1D" w:rsidRPr="00886A1D" w:rsidRDefault="00886A1D" w:rsidP="00886A1D">
      <w:pPr>
        <w:jc w:val="both"/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</w:pP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Item </w:t>
      </w:r>
      <w:r w:rsidR="00191948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10</w:t>
      </w:r>
      <w:r w:rsidR="006E6CB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– </w:t>
      </w:r>
      <w:r w:rsidRPr="00886A1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>Miscellaneous</w:t>
      </w:r>
      <w:r w:rsidR="006E6CBD">
        <w:rPr>
          <w:rFonts w:ascii="Aptos" w:hAnsi="Aptos" w:cs="Arial"/>
          <w:b/>
          <w:bCs/>
          <w:smallCap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</w:t>
      </w:r>
    </w:p>
    <w:p w14:paraId="7E82DF98" w14:textId="77777777" w:rsidR="00886A1D" w:rsidRPr="00886A1D" w:rsidRDefault="00886A1D" w:rsidP="00886A1D">
      <w:pPr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</w:pPr>
    </w:p>
    <w:p w14:paraId="53651E1A" w14:textId="73354561" w:rsidR="000638CE" w:rsidRPr="00077A58" w:rsidRDefault="00C3240A" w:rsidP="002E6C4C">
      <w:pPr>
        <w:pStyle w:val="ListParagraph"/>
        <w:numPr>
          <w:ilvl w:val="0"/>
          <w:numId w:val="9"/>
        </w:numPr>
        <w:ind w:left="360"/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eastAsia="en-GB"/>
        </w:rPr>
      </w:pPr>
      <w:r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eastAsia="en-GB"/>
        </w:rPr>
        <w:t>NEPSI website and webinars</w:t>
      </w:r>
    </w:p>
    <w:p w14:paraId="1F38C077" w14:textId="2C4AA0F2" w:rsidR="002E6C4C" w:rsidRPr="000638CE" w:rsidRDefault="0043640D" w:rsidP="002E6C4C">
      <w:pPr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</w:pPr>
      <w:r w:rsidRPr="000638CE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>As mentioned in Circ. 213/25</w:t>
      </w:r>
      <w:r w:rsidR="003343D6" w:rsidRPr="000638CE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 xml:space="preserve">, </w:t>
      </w:r>
      <w:r w:rsidR="004F01F4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>NEPSI</w:t>
      </w:r>
      <w:r w:rsidR="002E6C4C" w:rsidRPr="000638CE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has created a new tool to train workers on ways to prevent exposure to respirable crystalline silica dust. The recording of the webinar is available from the Events page of the NEPSI website</w:t>
      </w:r>
      <w:r w:rsidR="002E6C4C" w:rsidRPr="00EE1A67">
        <w:rPr>
          <w:rFonts w:ascii="Aptos" w:hAnsi="Aptos"/>
          <w:sz w:val="24"/>
          <w:szCs w:val="24"/>
        </w:rPr>
        <w:t xml:space="preserve"> </w:t>
      </w:r>
      <w:hyperlink r:id="rId12" w:history="1">
        <w:r w:rsidR="002E6C4C" w:rsidRPr="00EE1A67">
          <w:rPr>
            <w:rStyle w:val="Hyperlink"/>
            <w:rFonts w:ascii="Aptos" w:hAnsi="Aptos"/>
            <w:sz w:val="24"/>
            <w:szCs w:val="24"/>
          </w:rPr>
          <w:t>NEPSI E Learning launch webinar October 2025</w:t>
        </w:r>
      </w:hyperlink>
      <w:r w:rsidR="002E6C4C" w:rsidRPr="00EE1A67">
        <w:rPr>
          <w:rFonts w:ascii="Aptos" w:hAnsi="Aptos"/>
          <w:sz w:val="24"/>
          <w:szCs w:val="24"/>
        </w:rPr>
        <w:t xml:space="preserve"> </w:t>
      </w:r>
      <w:r w:rsidR="000638CE">
        <w:rPr>
          <w:rFonts w:ascii="Aptos" w:hAnsi="Aptos"/>
          <w:sz w:val="24"/>
          <w:szCs w:val="24"/>
        </w:rPr>
        <w:t xml:space="preserve">. </w:t>
      </w:r>
      <w:r w:rsidR="00AB7DF7" w:rsidRPr="000638CE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>You will find</w:t>
      </w:r>
      <w:r w:rsidR="002E6C4C" w:rsidRPr="000638CE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 xml:space="preserve"> </w:t>
      </w:r>
      <w:r w:rsidR="004F01F4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 xml:space="preserve">more information in </w:t>
      </w:r>
      <w:r w:rsidR="001229F8" w:rsidRPr="000638CE">
        <w:rPr>
          <w:rFonts w:ascii="Aptos" w:hAnsi="Aptos" w:cs="Arial"/>
          <w:i/>
          <w:iCs/>
          <w:color w:val="002060"/>
          <w:spacing w:val="-3"/>
          <w:sz w:val="24"/>
          <w:szCs w:val="24"/>
          <w:lang w:val="en-GB" w:eastAsia="en-GB"/>
          <w14:ligatures w14:val="none"/>
        </w:rPr>
        <w:t xml:space="preserve">Enclosure </w:t>
      </w:r>
      <w:r w:rsidR="000B3E9F" w:rsidRPr="000B3E9F">
        <w:rPr>
          <w:rFonts w:ascii="Aptos" w:hAnsi="Aptos" w:cs="Arial"/>
          <w:i/>
          <w:iCs/>
          <w:color w:val="002060"/>
          <w:spacing w:val="-3"/>
          <w:sz w:val="24"/>
          <w:szCs w:val="24"/>
          <w:highlight w:val="cyan"/>
          <w:lang w:val="en-GB" w:eastAsia="en-GB"/>
          <w14:ligatures w14:val="none"/>
        </w:rPr>
        <w:t>10</w:t>
      </w:r>
      <w:r w:rsidR="00AB7DF7" w:rsidRPr="000638CE"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 xml:space="preserve">. </w:t>
      </w:r>
    </w:p>
    <w:p w14:paraId="27650BAF" w14:textId="77777777" w:rsidR="002E788D" w:rsidRPr="001348DB" w:rsidRDefault="002E788D" w:rsidP="001348DB">
      <w:pPr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eastAsia="en-GB"/>
        </w:rPr>
      </w:pPr>
    </w:p>
    <w:p w14:paraId="7BA87CE0" w14:textId="040198DF" w:rsidR="002F575B" w:rsidRPr="00077A58" w:rsidRDefault="001348DB" w:rsidP="00077A58">
      <w:pPr>
        <w:pStyle w:val="ListParagraph"/>
        <w:numPr>
          <w:ilvl w:val="0"/>
          <w:numId w:val="9"/>
        </w:numPr>
        <w:ind w:left="360"/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eastAsia="en-GB"/>
        </w:rPr>
      </w:pPr>
      <w:r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eastAsia="en-GB"/>
        </w:rPr>
        <w:t xml:space="preserve">Expert </w:t>
      </w:r>
      <w:r w:rsidR="00675DB2"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eastAsia="en-GB"/>
        </w:rPr>
        <w:t>Meeting</w:t>
      </w:r>
      <w:r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eastAsia="en-GB"/>
        </w:rPr>
        <w:t xml:space="preserve"> on </w:t>
      </w:r>
      <w:r w:rsidR="00CA5935"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eastAsia="en-GB"/>
        </w:rPr>
        <w:t xml:space="preserve">4 </w:t>
      </w:r>
      <w:r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eastAsia="en-GB"/>
        </w:rPr>
        <w:t xml:space="preserve">December </w:t>
      </w:r>
      <w:r w:rsidR="00CA5935"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eastAsia="en-GB"/>
        </w:rPr>
        <w:t>2025</w:t>
      </w:r>
    </w:p>
    <w:p w14:paraId="02446ADA" w14:textId="29DA5FB0" w:rsidR="00CA5935" w:rsidRPr="00203639" w:rsidRDefault="00923A41" w:rsidP="00203639">
      <w:pPr>
        <w:rPr>
          <w:rFonts w:ascii="Aptos" w:hAnsi="Aptos" w:cs="Arial"/>
          <w:color w:val="002060"/>
          <w:spacing w:val="-3"/>
          <w:sz w:val="24"/>
          <w:szCs w:val="24"/>
          <w:lang w:eastAsia="en-GB"/>
        </w:rPr>
      </w:pPr>
      <w:r w:rsidRPr="00923A41">
        <w:rPr>
          <w:rFonts w:ascii="Aptos" w:hAnsi="Aptos" w:cs="Arial"/>
          <w:color w:val="002060"/>
          <w:spacing w:val="-3"/>
          <w:sz w:val="24"/>
          <w:szCs w:val="24"/>
          <w:lang w:eastAsia="en-GB"/>
        </w:rPr>
        <w:t>The</w:t>
      </w:r>
      <w:r>
        <w:rPr>
          <w:rFonts w:ascii="Aptos" w:hAnsi="Aptos" w:cs="Arial"/>
          <w:color w:val="002060"/>
          <w:spacing w:val="-3"/>
          <w:sz w:val="24"/>
          <w:szCs w:val="24"/>
          <w:lang w:eastAsia="en-GB"/>
        </w:rPr>
        <w:t xml:space="preserve"> following</w:t>
      </w:r>
      <w:r w:rsidRPr="00923A41">
        <w:rPr>
          <w:rFonts w:ascii="Aptos" w:hAnsi="Aptos" w:cs="Arial"/>
          <w:color w:val="002060"/>
          <w:spacing w:val="-3"/>
          <w:sz w:val="24"/>
          <w:szCs w:val="24"/>
          <w:lang w:eastAsia="en-GB"/>
        </w:rPr>
        <w:t xml:space="preserve"> event may be of interest</w:t>
      </w:r>
      <w:r w:rsidR="002F575B">
        <w:rPr>
          <w:rFonts w:ascii="Aptos" w:hAnsi="Aptos" w:cs="Arial"/>
          <w:color w:val="002060"/>
          <w:spacing w:val="-3"/>
          <w:sz w:val="24"/>
          <w:szCs w:val="24"/>
          <w:lang w:val="en-GB" w:eastAsia="en-GB"/>
        </w:rPr>
        <w:t xml:space="preserve">: </w:t>
      </w:r>
      <w:r w:rsidR="00CA5935" w:rsidRPr="002F575B">
        <w:rPr>
          <w:rFonts w:ascii="Aptos" w:hAnsi="Aptos" w:cs="Arial"/>
          <w:color w:val="002060"/>
          <w:spacing w:val="-3"/>
          <w:sz w:val="24"/>
          <w:szCs w:val="24"/>
          <w:lang w:eastAsia="en-GB"/>
        </w:rPr>
        <w:t>“Expert Meeting - Climate Change Meets Occupational Safety and Health” on 4 December 2025.</w:t>
      </w:r>
      <w:r w:rsidR="00203639">
        <w:rPr>
          <w:rFonts w:ascii="Aptos" w:hAnsi="Aptos" w:cs="Arial"/>
          <w:color w:val="002060"/>
          <w:spacing w:val="-3"/>
          <w:sz w:val="24"/>
          <w:szCs w:val="24"/>
          <w:lang w:val="en-GB" w:eastAsia="en-GB"/>
        </w:rPr>
        <w:t xml:space="preserve"> </w:t>
      </w:r>
      <w:r w:rsidR="00CA5935" w:rsidRPr="00923A41">
        <w:rPr>
          <w:rFonts w:ascii="Aptos" w:hAnsi="Aptos" w:cs="Arial"/>
          <w:color w:val="002060"/>
          <w:spacing w:val="-3"/>
          <w:sz w:val="24"/>
          <w:szCs w:val="24"/>
          <w:lang w:eastAsia="en-GB"/>
        </w:rPr>
        <w:t>Participation is free of charge.</w:t>
      </w:r>
      <w:r w:rsidR="00203639">
        <w:rPr>
          <w:rFonts w:ascii="Aptos" w:hAnsi="Aptos" w:cs="Arial"/>
          <w:color w:val="002060"/>
          <w:spacing w:val="-3"/>
          <w:sz w:val="24"/>
          <w:szCs w:val="24"/>
          <w:lang w:eastAsia="en-GB"/>
        </w:rPr>
        <w:t xml:space="preserve"> For more information</w:t>
      </w:r>
      <w:r w:rsidR="004F01F4">
        <w:rPr>
          <w:rFonts w:ascii="Aptos" w:hAnsi="Aptos" w:cs="Arial"/>
          <w:color w:val="002060"/>
          <w:spacing w:val="-3"/>
          <w:sz w:val="24"/>
          <w:szCs w:val="24"/>
          <w:lang w:eastAsia="en-GB"/>
        </w:rPr>
        <w:t xml:space="preserve">: </w:t>
      </w:r>
      <w:hyperlink r:id="rId13" w:history="1">
        <w:r w:rsidR="004F01F4" w:rsidRPr="00672B6C">
          <w:rPr>
            <w:rStyle w:val="Hyperlink"/>
            <w:rFonts w:ascii="Arial" w:hAnsi="Arial" w:cs="Arial"/>
            <w:lang w:val="de-DE"/>
          </w:rPr>
          <w:t>https://www.baua.de/EN/Service/Events/Calendar/12.04-Climate-Change-OSH</w:t>
        </w:r>
      </w:hyperlink>
    </w:p>
    <w:p w14:paraId="15DCD32C" w14:textId="77777777" w:rsidR="00CA5935" w:rsidRPr="00CA5935" w:rsidRDefault="00CA5935" w:rsidP="00CA5935">
      <w:pPr>
        <w:pStyle w:val="ListParagraph"/>
        <w:ind w:left="360"/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val="de-DE" w:eastAsia="en-GB"/>
        </w:rPr>
      </w:pPr>
    </w:p>
    <w:p w14:paraId="4477C08E" w14:textId="7E6A67B2" w:rsidR="00AE0417" w:rsidRPr="00077A58" w:rsidRDefault="00886A1D" w:rsidP="00886A1D">
      <w:pPr>
        <w:pStyle w:val="ListParagraph"/>
        <w:numPr>
          <w:ilvl w:val="0"/>
          <w:numId w:val="9"/>
        </w:numPr>
        <w:ind w:left="360"/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eastAsia="en-GB"/>
        </w:rPr>
      </w:pPr>
      <w:r w:rsidRPr="00C3240A">
        <w:rPr>
          <w:rFonts w:ascii="Aptos" w:hAnsi="Aptos" w:cs="Arial"/>
          <w:b/>
          <w:bCs/>
          <w:i/>
          <w:iCs/>
          <w:color w:val="002060"/>
          <w:spacing w:val="-3"/>
          <w:sz w:val="24"/>
          <w:szCs w:val="24"/>
          <w:lang w:eastAsia="en-GB"/>
        </w:rPr>
        <w:t>Date and place of next meeting</w:t>
      </w:r>
    </w:p>
    <w:p w14:paraId="1A7AA973" w14:textId="02B7139B" w:rsidR="00886A1D" w:rsidRDefault="00AE0417" w:rsidP="00886A1D">
      <w:pPr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</w:pPr>
      <w:r>
        <w:rPr>
          <w:rFonts w:ascii="Aptos" w:hAnsi="Aptos" w:cs="Arial"/>
          <w:color w:val="002060"/>
          <w:spacing w:val="-3"/>
          <w:sz w:val="24"/>
          <w:szCs w:val="24"/>
          <w:lang w:val="en-GB" w:eastAsia="en-GB"/>
          <w14:ligatures w14:val="none"/>
        </w:rPr>
        <w:t xml:space="preserve">Members will decide the date, place and format of the next Health &amp; Safety Committee meeting. </w:t>
      </w:r>
    </w:p>
    <w:p w14:paraId="645BAE83" w14:textId="77777777" w:rsidR="00886A1D" w:rsidRPr="00886A1D" w:rsidRDefault="00886A1D" w:rsidP="00886A1D">
      <w:pPr>
        <w:tabs>
          <w:tab w:val="left" w:pos="0"/>
        </w:tabs>
        <w:spacing w:after="120" w:line="259" w:lineRule="auto"/>
        <w:ind w:right="-1705"/>
        <w:jc w:val="both"/>
        <w:rPr>
          <w:rFonts w:ascii="Arial" w:hAnsi="Arial" w:cs="Arial"/>
          <w:color w:val="002060"/>
          <w:spacing w:val="-3"/>
          <w:sz w:val="24"/>
          <w:szCs w:val="24"/>
          <w:lang w:val="en-GB" w:eastAsia="en-GB"/>
          <w14:ligatures w14:val="none"/>
        </w:rPr>
      </w:pPr>
    </w:p>
    <w:p w14:paraId="291386FA" w14:textId="77777777" w:rsidR="005A4796" w:rsidRPr="00886A1D" w:rsidRDefault="005A4796">
      <w:pPr>
        <w:rPr>
          <w:lang w:val="en-GB"/>
        </w:rPr>
      </w:pPr>
    </w:p>
    <w:p w14:paraId="0BF0454D" w14:textId="77777777" w:rsidR="008B6EDF" w:rsidRDefault="008B6EDF" w:rsidP="00307012">
      <w:pPr>
        <w:spacing w:after="160" w:line="259" w:lineRule="auto"/>
      </w:pPr>
    </w:p>
    <w:p w14:paraId="3EFA2C26" w14:textId="77777777" w:rsidR="00514E4C" w:rsidRDefault="00514E4C">
      <w:pPr>
        <w:spacing w:after="160" w:line="259" w:lineRule="auto"/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</w:pPr>
      <w:r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br w:type="page"/>
      </w:r>
    </w:p>
    <w:p w14:paraId="62C32494" w14:textId="0F4AADCC" w:rsidR="008B6EDF" w:rsidRPr="008B6EDF" w:rsidRDefault="008B6EDF" w:rsidP="008B6EDF">
      <w:pPr>
        <w:tabs>
          <w:tab w:val="left" w:pos="0"/>
        </w:tabs>
        <w:spacing w:after="120" w:line="259" w:lineRule="auto"/>
        <w:ind w:right="-1705"/>
        <w:jc w:val="both"/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</w:pPr>
      <w:r w:rsidRPr="008B6EDF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lastRenderedPageBreak/>
        <w:t>ENCLOSURE 5 – 26/03/2025 – 7</w:t>
      </w:r>
      <w:r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>3</w:t>
      </w:r>
      <w:r w:rsidRPr="008B6EDF">
        <w:rPr>
          <w:rFonts w:asciiTheme="minorHAnsi" w:eastAsia="Arial Unicode MS" w:hAnsiTheme="minorHAnsi" w:cstheme="minorHAnsi"/>
          <w:caps/>
          <w:color w:val="002060"/>
          <w:spacing w:val="27"/>
          <w:sz w:val="24"/>
          <w:szCs w:val="24"/>
          <w:bdr w:val="nil"/>
          <w:lang w:val="en-GB" w:eastAsia="en-GB"/>
          <w14:ligatures w14:val="none"/>
        </w:rPr>
        <w:t>/25</w:t>
      </w:r>
    </w:p>
    <w:p w14:paraId="23A72FFD" w14:textId="551768A7" w:rsidR="008B6EDF" w:rsidRPr="008B6EDF" w:rsidRDefault="008B6EDF" w:rsidP="008B6ED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right="2693"/>
        <w:jc w:val="both"/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val="en-GB" w:eastAsia="en-GB"/>
          <w14:ligatures w14:val="none"/>
        </w:rPr>
      </w:pPr>
      <w:r w:rsidRPr="008B6EDF"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val="en-GB" w:eastAsia="en-GB"/>
          <w14:ligatures w14:val="none"/>
        </w:rPr>
        <w:t>5</w:t>
      </w:r>
      <w:r w:rsidR="00A712E7"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val="en-GB" w:eastAsia="en-GB"/>
          <w14:ligatures w14:val="none"/>
        </w:rPr>
        <w:t>2</w:t>
      </w:r>
      <w:r w:rsidR="00A712E7" w:rsidRPr="00A712E7"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vertAlign w:val="superscript"/>
          <w:lang w:val="en-GB" w:eastAsia="en-GB"/>
          <w14:ligatures w14:val="none"/>
        </w:rPr>
        <w:t>nd</w:t>
      </w:r>
      <w:r w:rsidR="00A712E7"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val="en-GB" w:eastAsia="en-GB"/>
          <w14:ligatures w14:val="none"/>
        </w:rPr>
        <w:t xml:space="preserve"> </w:t>
      </w:r>
      <w:r w:rsidRPr="008B6EDF">
        <w:rPr>
          <w:rFonts w:ascii="Aptos" w:eastAsia="Arial Unicode MS" w:hAnsi="Aptos" w:cs="Arial"/>
          <w:b/>
          <w:color w:val="002060"/>
          <w:spacing w:val="-3"/>
          <w:sz w:val="48"/>
          <w:szCs w:val="48"/>
          <w:bdr w:val="nil"/>
          <w:lang w:val="en-GB" w:eastAsia="en-GB"/>
          <w14:ligatures w14:val="none"/>
        </w:rPr>
        <w:t xml:space="preserve">Health &amp; Safety Committee </w:t>
      </w:r>
    </w:p>
    <w:p w14:paraId="5FE8D15A" w14:textId="77777777" w:rsidR="008B6EDF" w:rsidRPr="008B6EDF" w:rsidRDefault="008B6EDF" w:rsidP="008B6ED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right="2693"/>
        <w:jc w:val="both"/>
        <w:rPr>
          <w:rFonts w:ascii="Aptos" w:eastAsia="Arial Unicode MS" w:hAnsi="Aptos" w:cs="Arial"/>
          <w:b/>
          <w:color w:val="002060"/>
          <w:spacing w:val="-3"/>
          <w:sz w:val="44"/>
          <w:szCs w:val="44"/>
          <w:bdr w:val="nil"/>
          <w:lang w:val="en-GB" w:eastAsia="en-GB"/>
          <w14:ligatures w14:val="none"/>
        </w:rPr>
      </w:pPr>
      <w:r w:rsidRPr="008B6EDF">
        <w:rPr>
          <w:rFonts w:ascii="Aptos" w:eastAsia="Arial Unicode MS" w:hAnsi="Aptos" w:cs="Arial"/>
          <w:b/>
          <w:color w:val="002060"/>
          <w:spacing w:val="-3"/>
          <w:sz w:val="44"/>
          <w:szCs w:val="44"/>
          <w:bdr w:val="nil"/>
          <w:lang w:val="en-GB" w:eastAsia="en-GB"/>
          <w14:ligatures w14:val="none"/>
        </w:rPr>
        <w:t xml:space="preserve">Action Points   </w:t>
      </w:r>
    </w:p>
    <w:p w14:paraId="7FB07393" w14:textId="77777777" w:rsidR="008B6EDF" w:rsidRDefault="008B6EDF">
      <w:pPr>
        <w:rPr>
          <w:lang w:val="en-GB"/>
        </w:rPr>
      </w:pPr>
    </w:p>
    <w:p w14:paraId="5A580BE9" w14:textId="77777777" w:rsidR="003A71AF" w:rsidRPr="008B6EDF" w:rsidRDefault="003A71AF">
      <w:pPr>
        <w:rPr>
          <w:lang w:val="en-GB"/>
        </w:rPr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235"/>
        <w:gridCol w:w="8830"/>
      </w:tblGrid>
      <w:tr w:rsidR="00A712E7" w:rsidRPr="00D35A46" w14:paraId="34FB03C9" w14:textId="77777777" w:rsidTr="00CC4871">
        <w:tc>
          <w:tcPr>
            <w:tcW w:w="10065" w:type="dxa"/>
            <w:gridSpan w:val="2"/>
            <w:shd w:val="clear" w:color="auto" w:fill="B4C6E7" w:themeFill="accent1" w:themeFillTint="66"/>
          </w:tcPr>
          <w:p w14:paraId="066D9508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>
              <w:rPr>
                <w:smallCaps w:val="0"/>
                <w:sz w:val="32"/>
                <w:szCs w:val="32"/>
              </w:rPr>
              <w:t>Action points from 52</w:t>
            </w:r>
            <w:r w:rsidRPr="00701902">
              <w:rPr>
                <w:smallCaps w:val="0"/>
                <w:sz w:val="32"/>
                <w:szCs w:val="32"/>
                <w:vertAlign w:val="superscript"/>
              </w:rPr>
              <w:t>nd</w:t>
            </w:r>
            <w:r>
              <w:rPr>
                <w:smallCaps w:val="0"/>
                <w:sz w:val="32"/>
                <w:szCs w:val="32"/>
              </w:rPr>
              <w:t xml:space="preserve"> Ceemet H&amp;S Committee</w:t>
            </w:r>
          </w:p>
        </w:tc>
      </w:tr>
      <w:tr w:rsidR="00A712E7" w14:paraId="024AD812" w14:textId="77777777" w:rsidTr="00CC4871">
        <w:tc>
          <w:tcPr>
            <w:tcW w:w="10065" w:type="dxa"/>
            <w:gridSpan w:val="2"/>
            <w:shd w:val="clear" w:color="auto" w:fill="FFFFFF" w:themeFill="background1"/>
          </w:tcPr>
          <w:p w14:paraId="1CCD127C" w14:textId="77777777" w:rsidR="00A712E7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 w:rsidRPr="00D35A46">
              <w:rPr>
                <w:bCs/>
              </w:rPr>
              <w:t>ITEM 4</w:t>
            </w:r>
            <w:r>
              <w:rPr>
                <w:bCs/>
              </w:rPr>
              <w:t xml:space="preserve"> – </w:t>
            </w:r>
            <w:r w:rsidRPr="00DC3297">
              <w:rPr>
                <w:bCs/>
              </w:rPr>
              <w:t>Workplace Mental Health</w:t>
            </w:r>
          </w:p>
        </w:tc>
      </w:tr>
      <w:tr w:rsidR="00A712E7" w:rsidRPr="00D35A46" w14:paraId="169D4E38" w14:textId="77777777" w:rsidTr="00CC4871">
        <w:tc>
          <w:tcPr>
            <w:tcW w:w="1235" w:type="dxa"/>
            <w:shd w:val="clear" w:color="auto" w:fill="FFFFFF" w:themeFill="background1"/>
          </w:tcPr>
          <w:p w14:paraId="0C4FE6C9" w14:textId="77777777" w:rsidR="00A712E7" w:rsidRPr="000B3802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>
              <w:rPr>
                <w:b w:val="0"/>
                <w:smallCaps w:val="0"/>
              </w:rPr>
              <w:t>Action 1</w:t>
            </w:r>
          </w:p>
        </w:tc>
        <w:tc>
          <w:tcPr>
            <w:tcW w:w="8830" w:type="dxa"/>
            <w:shd w:val="clear" w:color="auto" w:fill="FFFFFF" w:themeFill="background1"/>
          </w:tcPr>
          <w:p w14:paraId="705561FE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 w:rsidRPr="008638FF">
              <w:rPr>
                <w:b w:val="0"/>
                <w:smallCaps w:val="0"/>
              </w:rPr>
              <w:t>Secretariat to monitor developments around the topic of Mental Health at work and advocating against any binding initiative at EU level.</w:t>
            </w:r>
            <w:r>
              <w:t xml:space="preserve">  </w:t>
            </w:r>
          </w:p>
        </w:tc>
      </w:tr>
      <w:tr w:rsidR="00A712E7" w:rsidRPr="00D35A46" w14:paraId="54D2A92A" w14:textId="77777777" w:rsidTr="00CC4871">
        <w:tc>
          <w:tcPr>
            <w:tcW w:w="1235" w:type="dxa"/>
            <w:shd w:val="clear" w:color="auto" w:fill="FFFFFF" w:themeFill="background1"/>
          </w:tcPr>
          <w:p w14:paraId="2BCE75C3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>
              <w:rPr>
                <w:b w:val="0"/>
                <w:smallCaps w:val="0"/>
              </w:rPr>
              <w:t>Action 2</w:t>
            </w:r>
          </w:p>
        </w:tc>
        <w:tc>
          <w:tcPr>
            <w:tcW w:w="8830" w:type="dxa"/>
            <w:shd w:val="clear" w:color="auto" w:fill="FFFFFF" w:themeFill="background1"/>
          </w:tcPr>
          <w:p w14:paraId="2A889541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 w:rsidRPr="00F01812">
              <w:rPr>
                <w:b w:val="0"/>
                <w:smallCaps w:val="0"/>
              </w:rPr>
              <w:t>Ceemet shall inform the members</w:t>
            </w:r>
            <w:r>
              <w:t xml:space="preserve"> </w:t>
            </w:r>
            <w:r w:rsidRPr="00F01812">
              <w:rPr>
                <w:b w:val="0"/>
                <w:smallCaps w:val="0"/>
              </w:rPr>
              <w:t>when proposals or initiatives on the Quality Jobs Roadma</w:t>
            </w:r>
            <w:r>
              <w:rPr>
                <w:b w:val="0"/>
                <w:smallCaps w:val="0"/>
              </w:rPr>
              <w:t>p</w:t>
            </w:r>
            <w:r w:rsidRPr="00F01812">
              <w:rPr>
                <w:b w:val="0"/>
                <w:smallCaps w:val="0"/>
              </w:rPr>
              <w:t xml:space="preserve"> relating to H&amp;S are published.</w:t>
            </w:r>
          </w:p>
        </w:tc>
      </w:tr>
      <w:tr w:rsidR="00A712E7" w:rsidRPr="00D35A46" w14:paraId="03E4A243" w14:textId="77777777" w:rsidTr="00CC4871">
        <w:tc>
          <w:tcPr>
            <w:tcW w:w="10065" w:type="dxa"/>
            <w:gridSpan w:val="2"/>
            <w:shd w:val="clear" w:color="auto" w:fill="FFFFFF" w:themeFill="background1"/>
          </w:tcPr>
          <w:p w14:paraId="30B0A632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 w:rsidRPr="00D35A46">
              <w:rPr>
                <w:bCs/>
              </w:rPr>
              <w:t>ITEM</w:t>
            </w:r>
            <w:r>
              <w:rPr>
                <w:bCs/>
              </w:rPr>
              <w:t xml:space="preserve"> 5 – Chemicals at the </w:t>
            </w:r>
            <w:r w:rsidRPr="00DC3297">
              <w:rPr>
                <w:bCs/>
              </w:rPr>
              <w:t>Workplace</w:t>
            </w:r>
          </w:p>
        </w:tc>
      </w:tr>
      <w:tr w:rsidR="00A712E7" w:rsidRPr="00D35A46" w14:paraId="4540978E" w14:textId="77777777" w:rsidTr="00CC4871">
        <w:tc>
          <w:tcPr>
            <w:tcW w:w="1235" w:type="dxa"/>
            <w:shd w:val="clear" w:color="auto" w:fill="FFFFFF" w:themeFill="background1"/>
          </w:tcPr>
          <w:p w14:paraId="75318C80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>
              <w:rPr>
                <w:b w:val="0"/>
                <w:smallCaps w:val="0"/>
              </w:rPr>
              <w:t>Action 3</w:t>
            </w:r>
          </w:p>
        </w:tc>
        <w:tc>
          <w:tcPr>
            <w:tcW w:w="8830" w:type="dxa"/>
            <w:shd w:val="clear" w:color="auto" w:fill="FFFFFF" w:themeFill="background1"/>
          </w:tcPr>
          <w:p w14:paraId="08E7F221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 w:rsidRPr="00F01812">
              <w:rPr>
                <w:b w:val="0"/>
                <w:smallCaps w:val="0"/>
              </w:rPr>
              <w:t>Members agreed to inform the Ceemet Secretariat about mandates they have in national and European committees regarding H&amp;S, such as (Working Parties of) AC</w:t>
            </w:r>
            <w:r>
              <w:rPr>
                <w:b w:val="0"/>
                <w:smallCaps w:val="0"/>
              </w:rPr>
              <w:t>S</w:t>
            </w:r>
            <w:r w:rsidRPr="00F01812">
              <w:rPr>
                <w:b w:val="0"/>
                <w:smallCaps w:val="0"/>
              </w:rPr>
              <w:t>H.</w:t>
            </w:r>
          </w:p>
        </w:tc>
      </w:tr>
      <w:tr w:rsidR="00A712E7" w:rsidRPr="00D35A46" w14:paraId="57CBD6D2" w14:textId="77777777" w:rsidTr="00CC4871">
        <w:tc>
          <w:tcPr>
            <w:tcW w:w="1235" w:type="dxa"/>
            <w:shd w:val="clear" w:color="auto" w:fill="FFFFFF" w:themeFill="background1"/>
          </w:tcPr>
          <w:p w14:paraId="5A030BEF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>
              <w:rPr>
                <w:b w:val="0"/>
                <w:smallCaps w:val="0"/>
              </w:rPr>
              <w:t>Action 4</w:t>
            </w:r>
          </w:p>
        </w:tc>
        <w:tc>
          <w:tcPr>
            <w:tcW w:w="8830" w:type="dxa"/>
            <w:shd w:val="clear" w:color="auto" w:fill="FFFFFF" w:themeFill="background1"/>
          </w:tcPr>
          <w:p w14:paraId="41EDB880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 w:rsidRPr="008638FF">
              <w:rPr>
                <w:b w:val="0"/>
                <w:smallCaps w:val="0"/>
              </w:rPr>
              <w:t>Ceemet shall inform the members when the proposal for a revision of the CMRD 6th is published and check with them which position / advocacy strategy shall be adopted.</w:t>
            </w:r>
          </w:p>
        </w:tc>
      </w:tr>
      <w:tr w:rsidR="00A712E7" w:rsidRPr="00D35A46" w14:paraId="28826412" w14:textId="77777777" w:rsidTr="00CC4871">
        <w:tc>
          <w:tcPr>
            <w:tcW w:w="10065" w:type="dxa"/>
            <w:gridSpan w:val="2"/>
            <w:shd w:val="clear" w:color="auto" w:fill="FFFFFF" w:themeFill="background1"/>
          </w:tcPr>
          <w:p w14:paraId="41FD2BB4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 w:rsidRPr="00D35A46">
              <w:rPr>
                <w:bCs/>
              </w:rPr>
              <w:t>ITEM</w:t>
            </w:r>
            <w:r>
              <w:rPr>
                <w:bCs/>
              </w:rPr>
              <w:t xml:space="preserve"> 6 – European Commission Revision of the EU OSH Directives </w:t>
            </w:r>
          </w:p>
        </w:tc>
      </w:tr>
      <w:tr w:rsidR="00A712E7" w:rsidRPr="00D35A46" w14:paraId="36EA4D20" w14:textId="77777777" w:rsidTr="00CC4871">
        <w:tc>
          <w:tcPr>
            <w:tcW w:w="1235" w:type="dxa"/>
            <w:shd w:val="clear" w:color="auto" w:fill="FFFFFF" w:themeFill="background1"/>
          </w:tcPr>
          <w:p w14:paraId="2D45CB8D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>
              <w:rPr>
                <w:b w:val="0"/>
                <w:smallCaps w:val="0"/>
              </w:rPr>
              <w:t>Action 5</w:t>
            </w:r>
          </w:p>
        </w:tc>
        <w:tc>
          <w:tcPr>
            <w:tcW w:w="8830" w:type="dxa"/>
            <w:shd w:val="clear" w:color="auto" w:fill="FFFFFF" w:themeFill="background1"/>
          </w:tcPr>
          <w:p w14:paraId="699E9EDC" w14:textId="77777777" w:rsidR="00A712E7" w:rsidRDefault="00A712E7" w:rsidP="00CC4871">
            <w:pPr>
              <w:pStyle w:val="Heading1"/>
              <w:rPr>
                <w:b w:val="0"/>
                <w:smallCaps w:val="0"/>
              </w:rPr>
            </w:pPr>
            <w:r w:rsidRPr="008638FF">
              <w:rPr>
                <w:b w:val="0"/>
                <w:smallCaps w:val="0"/>
              </w:rPr>
              <w:t xml:space="preserve">Franck Gambelli will send </w:t>
            </w:r>
            <w:r>
              <w:rPr>
                <w:b w:val="0"/>
                <w:smallCaps w:val="0"/>
              </w:rPr>
              <w:t>confidential (draft)</w:t>
            </w:r>
            <w:r w:rsidRPr="008638FF">
              <w:rPr>
                <w:b w:val="0"/>
                <w:smallCaps w:val="0"/>
              </w:rPr>
              <w:t xml:space="preserve"> </w:t>
            </w:r>
            <w:r>
              <w:rPr>
                <w:b w:val="0"/>
                <w:smallCaps w:val="0"/>
              </w:rPr>
              <w:t xml:space="preserve">documents </w:t>
            </w:r>
            <w:r w:rsidRPr="008638FF">
              <w:rPr>
                <w:b w:val="0"/>
                <w:smallCaps w:val="0"/>
              </w:rPr>
              <w:t xml:space="preserve">to the Secretariat for circulation to </w:t>
            </w:r>
            <w:r>
              <w:rPr>
                <w:b w:val="0"/>
                <w:smallCaps w:val="0"/>
              </w:rPr>
              <w:t xml:space="preserve">a </w:t>
            </w:r>
            <w:r w:rsidRPr="004C689D">
              <w:rPr>
                <w:b w:val="0"/>
                <w:smallCaps w:val="0"/>
              </w:rPr>
              <w:t>restricted need-to-know impacted group</w:t>
            </w:r>
            <w:r>
              <w:rPr>
                <w:b w:val="0"/>
                <w:smallCaps w:val="0"/>
              </w:rPr>
              <w:t xml:space="preserve"> of the H&amp;S Committee.</w:t>
            </w:r>
          </w:p>
          <w:p w14:paraId="0541586F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 w:rsidRPr="0099770F">
              <w:rPr>
                <w:b w:val="0"/>
                <w:i/>
                <w:iCs/>
                <w:smallCaps w:val="0"/>
              </w:rPr>
              <w:t xml:space="preserve">[In line with Ceemet policy, only one person of Ceemet </w:t>
            </w:r>
            <w:r>
              <w:rPr>
                <w:b w:val="0"/>
                <w:i/>
                <w:iCs/>
                <w:smallCaps w:val="0"/>
              </w:rPr>
              <w:t>M</w:t>
            </w:r>
            <w:r w:rsidRPr="0099770F">
              <w:rPr>
                <w:b w:val="0"/>
                <w:i/>
                <w:iCs/>
                <w:smallCaps w:val="0"/>
              </w:rPr>
              <w:t>ember</w:t>
            </w:r>
            <w:r>
              <w:rPr>
                <w:b w:val="0"/>
                <w:i/>
                <w:iCs/>
                <w:smallCaps w:val="0"/>
              </w:rPr>
              <w:t>s</w:t>
            </w:r>
            <w:r w:rsidRPr="0099770F">
              <w:rPr>
                <w:b w:val="0"/>
                <w:i/>
                <w:iCs/>
                <w:smallCaps w:val="0"/>
              </w:rPr>
              <w:t xml:space="preserve"> that </w:t>
            </w:r>
            <w:r>
              <w:rPr>
                <w:b w:val="0"/>
                <w:i/>
                <w:iCs/>
                <w:smallCaps w:val="0"/>
              </w:rPr>
              <w:t>are</w:t>
            </w:r>
            <w:r w:rsidRPr="0099770F">
              <w:rPr>
                <w:b w:val="0"/>
                <w:i/>
                <w:iCs/>
                <w:smallCaps w:val="0"/>
              </w:rPr>
              <w:t xml:space="preserve"> directly impacted</w:t>
            </w:r>
            <w:r>
              <w:rPr>
                <w:b w:val="0"/>
                <w:i/>
                <w:iCs/>
                <w:smallCaps w:val="0"/>
              </w:rPr>
              <w:t>,</w:t>
            </w:r>
            <w:r w:rsidRPr="0099770F">
              <w:rPr>
                <w:b w:val="0"/>
                <w:i/>
                <w:iCs/>
                <w:smallCaps w:val="0"/>
              </w:rPr>
              <w:t xml:space="preserve"> will receive confidential draft documents. Th</w:t>
            </w:r>
            <w:r>
              <w:rPr>
                <w:b w:val="0"/>
                <w:i/>
                <w:iCs/>
                <w:smallCaps w:val="0"/>
              </w:rPr>
              <w:t>e</w:t>
            </w:r>
            <w:r w:rsidRPr="0099770F">
              <w:rPr>
                <w:b w:val="0"/>
                <w:i/>
                <w:iCs/>
                <w:smallCaps w:val="0"/>
              </w:rPr>
              <w:t xml:space="preserve">se </w:t>
            </w:r>
            <w:r>
              <w:rPr>
                <w:b w:val="0"/>
                <w:i/>
                <w:iCs/>
                <w:smallCaps w:val="0"/>
              </w:rPr>
              <w:t xml:space="preserve">documents </w:t>
            </w:r>
            <w:r w:rsidRPr="0099770F">
              <w:rPr>
                <w:b w:val="0"/>
                <w:i/>
                <w:iCs/>
                <w:smallCaps w:val="0"/>
              </w:rPr>
              <w:t>are only to be circulated within your own organisation.]</w:t>
            </w:r>
            <w:r w:rsidRPr="0099770F">
              <w:rPr>
                <w:bCs/>
                <w:i/>
                <w:iCs/>
              </w:rPr>
              <w:t xml:space="preserve">  </w:t>
            </w:r>
          </w:p>
        </w:tc>
      </w:tr>
      <w:tr w:rsidR="00A712E7" w:rsidRPr="00D35A46" w14:paraId="13D116C8" w14:textId="77777777" w:rsidTr="00CC4871">
        <w:tc>
          <w:tcPr>
            <w:tcW w:w="1235" w:type="dxa"/>
            <w:shd w:val="clear" w:color="auto" w:fill="FFFFFF" w:themeFill="background1"/>
          </w:tcPr>
          <w:p w14:paraId="559DA44F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>
              <w:rPr>
                <w:b w:val="0"/>
                <w:smallCaps w:val="0"/>
              </w:rPr>
              <w:t>Action 6</w:t>
            </w:r>
          </w:p>
        </w:tc>
        <w:tc>
          <w:tcPr>
            <w:tcW w:w="8830" w:type="dxa"/>
            <w:shd w:val="clear" w:color="auto" w:fill="FFFFFF" w:themeFill="background1"/>
          </w:tcPr>
          <w:p w14:paraId="1BB542D1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>
              <w:rPr>
                <w:b w:val="0"/>
                <w:smallCaps w:val="0"/>
              </w:rPr>
              <w:t xml:space="preserve">Members to liaise urgently with their national confederation to prevent inclusion of telework in the definition of workplace. </w:t>
            </w:r>
          </w:p>
        </w:tc>
      </w:tr>
      <w:tr w:rsidR="00A712E7" w:rsidRPr="00D35A46" w14:paraId="28262DA2" w14:textId="77777777" w:rsidTr="00CC4871">
        <w:tc>
          <w:tcPr>
            <w:tcW w:w="10065" w:type="dxa"/>
            <w:gridSpan w:val="2"/>
            <w:shd w:val="clear" w:color="auto" w:fill="FFFFFF" w:themeFill="background1"/>
          </w:tcPr>
          <w:p w14:paraId="5763BBBD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 w:rsidRPr="00817D81">
              <w:rPr>
                <w:bCs/>
              </w:rPr>
              <w:t xml:space="preserve">ITEM 7 - </w:t>
            </w:r>
            <w:r>
              <w:rPr>
                <w:bCs/>
              </w:rPr>
              <w:t>Climate Change &amp; OSH</w:t>
            </w:r>
          </w:p>
        </w:tc>
      </w:tr>
      <w:tr w:rsidR="00A712E7" w:rsidRPr="00D35A46" w14:paraId="2D0B962C" w14:textId="77777777" w:rsidTr="00CC4871">
        <w:tc>
          <w:tcPr>
            <w:tcW w:w="1235" w:type="dxa"/>
            <w:shd w:val="clear" w:color="auto" w:fill="FFFFFF" w:themeFill="background1"/>
          </w:tcPr>
          <w:p w14:paraId="5BB16FE0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>
              <w:rPr>
                <w:b w:val="0"/>
                <w:smallCaps w:val="0"/>
              </w:rPr>
              <w:t>Action 7</w:t>
            </w:r>
          </w:p>
        </w:tc>
        <w:tc>
          <w:tcPr>
            <w:tcW w:w="8830" w:type="dxa"/>
            <w:shd w:val="clear" w:color="auto" w:fill="FFFFFF" w:themeFill="background1"/>
          </w:tcPr>
          <w:p w14:paraId="411DBDEA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 w:rsidRPr="001063D0">
              <w:rPr>
                <w:b w:val="0"/>
                <w:smallCaps w:val="0"/>
              </w:rPr>
              <w:t xml:space="preserve">Clemens </w:t>
            </w:r>
            <w:r>
              <w:rPr>
                <w:b w:val="0"/>
                <w:smallCaps w:val="0"/>
              </w:rPr>
              <w:t>Rosenmayr will s</w:t>
            </w:r>
            <w:r w:rsidRPr="001063D0">
              <w:rPr>
                <w:b w:val="0"/>
                <w:smallCaps w:val="0"/>
              </w:rPr>
              <w:t xml:space="preserve">end </w:t>
            </w:r>
            <w:r>
              <w:rPr>
                <w:b w:val="0"/>
                <w:smallCaps w:val="0"/>
              </w:rPr>
              <w:t xml:space="preserve">the mandate of the Working Party: which </w:t>
            </w:r>
            <w:r w:rsidRPr="00786BEF">
              <w:rPr>
                <w:b w:val="0"/>
                <w:smallCaps w:val="0"/>
              </w:rPr>
              <w:t>other hazards, risk factors, negative outcomes</w:t>
            </w:r>
            <w:r w:rsidRPr="006C134B">
              <w:rPr>
                <w:b w:val="0"/>
                <w:smallCaps w:val="0"/>
              </w:rPr>
              <w:t xml:space="preserve"> </w:t>
            </w:r>
            <w:r w:rsidRPr="00786BEF">
              <w:rPr>
                <w:b w:val="0"/>
                <w:smallCaps w:val="0"/>
              </w:rPr>
              <w:t>do we want to work on and why</w:t>
            </w:r>
            <w:r>
              <w:rPr>
                <w:b w:val="0"/>
                <w:smallCaps w:val="0"/>
              </w:rPr>
              <w:t xml:space="preserve">. Your </w:t>
            </w:r>
            <w:r w:rsidRPr="006C134B">
              <w:rPr>
                <w:b w:val="0"/>
                <w:smallCaps w:val="0"/>
              </w:rPr>
              <w:t xml:space="preserve">input </w:t>
            </w:r>
            <w:r>
              <w:rPr>
                <w:b w:val="0"/>
                <w:smallCaps w:val="0"/>
              </w:rPr>
              <w:t>will be used by Clemens. Deadline for input 2 May. [Done: Circular 104/25]</w:t>
            </w:r>
          </w:p>
        </w:tc>
      </w:tr>
      <w:tr w:rsidR="00A712E7" w:rsidRPr="00D35A46" w14:paraId="31015D20" w14:textId="77777777" w:rsidTr="00CC4871">
        <w:tc>
          <w:tcPr>
            <w:tcW w:w="1235" w:type="dxa"/>
            <w:shd w:val="clear" w:color="auto" w:fill="FFFFFF" w:themeFill="background1"/>
          </w:tcPr>
          <w:p w14:paraId="308CD97F" w14:textId="77777777" w:rsidR="00A712E7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>
              <w:rPr>
                <w:b w:val="0"/>
                <w:smallCaps w:val="0"/>
              </w:rPr>
              <w:t>Action 8</w:t>
            </w:r>
          </w:p>
        </w:tc>
        <w:tc>
          <w:tcPr>
            <w:tcW w:w="8830" w:type="dxa"/>
            <w:shd w:val="clear" w:color="auto" w:fill="FFFFFF" w:themeFill="background1"/>
          </w:tcPr>
          <w:p w14:paraId="2680A9DD" w14:textId="77777777" w:rsidR="00A712E7" w:rsidRPr="00D35A46" w:rsidRDefault="00A712E7" w:rsidP="00CC4871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 w:val="0"/>
                <w:smallCaps w:val="0"/>
              </w:rPr>
            </w:pPr>
            <w:r>
              <w:rPr>
                <w:b w:val="0"/>
                <w:smallCaps w:val="0"/>
              </w:rPr>
              <w:t>Clemens Rosenmayr will send regular updates to Secretariat so members can be timely informed.</w:t>
            </w:r>
          </w:p>
        </w:tc>
      </w:tr>
    </w:tbl>
    <w:p w14:paraId="5822C66D" w14:textId="77777777" w:rsidR="005A4796" w:rsidRDefault="005A4796"/>
    <w:sectPr w:rsidR="005A4796" w:rsidSect="005A479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43741" w14:textId="77777777" w:rsidR="00427DDC" w:rsidRDefault="00427DDC" w:rsidP="005A4796">
      <w:r>
        <w:separator/>
      </w:r>
    </w:p>
  </w:endnote>
  <w:endnote w:type="continuationSeparator" w:id="0">
    <w:p w14:paraId="2DFA2E3D" w14:textId="77777777" w:rsidR="00427DDC" w:rsidRDefault="00427DDC" w:rsidP="005A4796">
      <w:r>
        <w:continuationSeparator/>
      </w:r>
    </w:p>
  </w:endnote>
  <w:endnote w:type="continuationNotice" w:id="1">
    <w:p w14:paraId="5302EE1D" w14:textId="77777777" w:rsidR="00427DDC" w:rsidRDefault="00427D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Bau Pro">
    <w:altName w:val="Cambria"/>
    <w:panose1 w:val="00000000000000000000"/>
    <w:charset w:val="00"/>
    <w:family w:val="roman"/>
    <w:notTrueType/>
    <w:pitch w:val="default"/>
  </w:font>
  <w:font w:name="BauPro-Medium">
    <w:altName w:val="Calibri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77380" w14:textId="77777777" w:rsidR="00663423" w:rsidRDefault="00663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7647" w14:textId="73013918" w:rsidR="005A4796" w:rsidRDefault="005A4796" w:rsidP="3FCB426C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3A430F" wp14:editId="7163CA8C">
              <wp:simplePos x="0" y="0"/>
              <wp:positionH relativeFrom="column">
                <wp:posOffset>2525813</wp:posOffset>
              </wp:positionH>
              <wp:positionV relativeFrom="paragraph">
                <wp:posOffset>70527</wp:posOffset>
              </wp:positionV>
              <wp:extent cx="2626192" cy="716889"/>
              <wp:effectExtent l="0" t="0" r="3175" b="762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6192" cy="71688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1470D34" w14:textId="77777777" w:rsidR="00663423" w:rsidRPr="00663423" w:rsidRDefault="00663423" w:rsidP="00663423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rPr>
                              <w:rFonts w:asciiTheme="minorHAnsi" w:eastAsia="Arial Unicode MS" w:hAnsiTheme="minorHAnsi" w:cstheme="minorHAnsi"/>
                              <w:caps/>
                              <w:color w:val="002060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</w:pPr>
                          <w:r w:rsidRPr="00663423">
                            <w:rPr>
                              <w:rFonts w:asciiTheme="minorHAnsi" w:eastAsia="Arial Unicode MS" w:hAnsiTheme="minorHAnsi" w:cstheme="minorHAnsi"/>
                              <w:caps/>
                              <w:color w:val="002060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  <w:t>200 000 companies</w:t>
                          </w:r>
                        </w:p>
                        <w:p w14:paraId="3DD2399D" w14:textId="77777777" w:rsidR="00663423" w:rsidRPr="00663423" w:rsidRDefault="00663423" w:rsidP="00663423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rPr>
                              <w:rFonts w:asciiTheme="minorHAnsi" w:eastAsia="Arial Unicode MS" w:hAnsiTheme="minorHAnsi" w:cstheme="minorHAnsi"/>
                              <w:caps/>
                              <w:color w:val="002060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</w:pPr>
                          <w:r w:rsidRPr="00663423">
                            <w:rPr>
                              <w:rFonts w:asciiTheme="minorHAnsi" w:eastAsia="Arial Unicode MS" w:hAnsiTheme="minorHAnsi" w:cstheme="minorHAnsi"/>
                              <w:caps/>
                              <w:color w:val="002060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  <w:t>17M direct &amp; 35m indirect jobs</w:t>
                          </w:r>
                        </w:p>
                        <w:p w14:paraId="44F91EF1" w14:textId="77777777" w:rsidR="00663423" w:rsidRPr="00663423" w:rsidRDefault="00663423" w:rsidP="00663423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rPr>
                              <w:rFonts w:asciiTheme="minorHAnsi" w:eastAsia="Arial Unicode MS" w:hAnsiTheme="minorHAnsi" w:cstheme="minorHAnsi"/>
                              <w:caps/>
                              <w:color w:val="002060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</w:pPr>
                          <w:r w:rsidRPr="00663423">
                            <w:rPr>
                              <w:rFonts w:asciiTheme="minorHAnsi" w:eastAsia="Arial Unicode MS" w:hAnsiTheme="minorHAnsi" w:cstheme="minorHAnsi"/>
                              <w:caps/>
                              <w:color w:val="002060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  <w:t>EU Social Partner</w:t>
                          </w:r>
                        </w:p>
                        <w:p w14:paraId="0E76DF36" w14:textId="1C5E4649" w:rsidR="00903BC2" w:rsidRDefault="00903BC2" w:rsidP="00903BC2">
                          <w:pPr>
                            <w:rPr>
                              <w:rFonts w:ascii="Arial" w:hAnsi="Arial" w:cs="Arial"/>
                              <w:color w:val="345566"/>
                              <w:sz w:val="14"/>
                              <w:szCs w:val="14"/>
                              <w:lang w:val="fr-BE" w:eastAsia="en-GB"/>
                              <w14:ligatures w14:val="none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lang w:val="en-GB"/>
                            </w:rPr>
                            <w:t xml:space="preserve">              </w:t>
                          </w:r>
                        </w:p>
                        <w:p w14:paraId="015DCCF9" w14:textId="77777777" w:rsidR="005A4796" w:rsidRDefault="005A479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3A43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.9pt;margin-top:5.55pt;width:206.8pt;height:5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" fillcolor="white [3201]" stroked="f" strokeweight=".5pt">
              <v:textbox>
                <w:txbxContent>
                  <w:p w14:paraId="21470D34" w14:textId="77777777" w:rsidR="00663423" w:rsidRPr="00663423" w:rsidRDefault="00663423" w:rsidP="00663423">
                    <w:pPr>
                      <w:pStyle w:val="ListParagraph"/>
                      <w:numPr>
                        <w:ilvl w:val="0"/>
                        <w:numId w:val="1"/>
                      </w:numPr>
                      <w:rPr>
                        <w:rFonts w:asciiTheme="minorHAnsi" w:eastAsia="Arial Unicode MS" w:hAnsiTheme="minorHAnsi" w:cstheme="minorHAnsi"/>
                        <w:caps/>
                        <w:color w:val="002060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</w:pPr>
                    <w:r w:rsidRPr="00663423">
                      <w:rPr>
                        <w:rFonts w:asciiTheme="minorHAnsi" w:eastAsia="Arial Unicode MS" w:hAnsiTheme="minorHAnsi" w:cstheme="minorHAnsi"/>
                        <w:caps/>
                        <w:color w:val="002060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  <w:t>200 000 companies</w:t>
                    </w:r>
                  </w:p>
                  <w:p w14:paraId="3DD2399D" w14:textId="77777777" w:rsidR="00663423" w:rsidRPr="00663423" w:rsidRDefault="00663423" w:rsidP="00663423">
                    <w:pPr>
                      <w:pStyle w:val="ListParagraph"/>
                      <w:numPr>
                        <w:ilvl w:val="0"/>
                        <w:numId w:val="1"/>
                      </w:numPr>
                      <w:rPr>
                        <w:rFonts w:asciiTheme="minorHAnsi" w:eastAsia="Arial Unicode MS" w:hAnsiTheme="minorHAnsi" w:cstheme="minorHAnsi"/>
                        <w:caps/>
                        <w:color w:val="002060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</w:pPr>
                    <w:r w:rsidRPr="00663423">
                      <w:rPr>
                        <w:rFonts w:asciiTheme="minorHAnsi" w:eastAsia="Arial Unicode MS" w:hAnsiTheme="minorHAnsi" w:cstheme="minorHAnsi"/>
                        <w:caps/>
                        <w:color w:val="002060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  <w:t>17M direct &amp; 35m indirect jobs</w:t>
                    </w:r>
                  </w:p>
                  <w:p w14:paraId="44F91EF1" w14:textId="77777777" w:rsidR="00663423" w:rsidRPr="00663423" w:rsidRDefault="00663423" w:rsidP="00663423">
                    <w:pPr>
                      <w:pStyle w:val="ListParagraph"/>
                      <w:numPr>
                        <w:ilvl w:val="0"/>
                        <w:numId w:val="1"/>
                      </w:numPr>
                      <w:rPr>
                        <w:rFonts w:asciiTheme="minorHAnsi" w:eastAsia="Arial Unicode MS" w:hAnsiTheme="minorHAnsi" w:cstheme="minorHAnsi"/>
                        <w:caps/>
                        <w:color w:val="002060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</w:pPr>
                    <w:r w:rsidRPr="00663423">
                      <w:rPr>
                        <w:rFonts w:asciiTheme="minorHAnsi" w:eastAsia="Arial Unicode MS" w:hAnsiTheme="minorHAnsi" w:cstheme="minorHAnsi"/>
                        <w:caps/>
                        <w:color w:val="002060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  <w:t>EU Social Partner</w:t>
                    </w:r>
                  </w:p>
                  <w:p w14:paraId="0E76DF36" w14:textId="1C5E4649" w:rsidR="00903BC2" w:rsidRDefault="00903BC2" w:rsidP="00903BC2">
                    <w:pPr>
                      <w:rPr>
                        <w:rFonts w:ascii="Arial" w:hAnsi="Arial" w:cs="Arial"/>
                        <w:color w:val="345566"/>
                        <w:sz w:val="14"/>
                        <w:szCs w:val="14"/>
                        <w:lang w:val="fr-BE" w:eastAsia="en-GB"/>
                        <w14:ligatures w14:val="none"/>
                      </w:rPr>
                    </w:pPr>
                    <w:r>
                      <w:rPr>
                        <w:rFonts w:asciiTheme="minorHAnsi" w:hAnsiTheme="minorHAnsi" w:cstheme="minorHAnsi"/>
                        <w:lang w:val="en-GB"/>
                      </w:rPr>
                      <w:t xml:space="preserve">              </w:t>
                    </w:r>
                  </w:p>
                  <w:p w14:paraId="015DCCF9" w14:textId="77777777" w:rsidR="005A4796" w:rsidRDefault="005A4796"/>
                </w:txbxContent>
              </v:textbox>
            </v:shape>
          </w:pict>
        </mc:Fallback>
      </mc:AlternateContent>
    </w:r>
    <w:r w:rsidR="3FCB426C">
      <w:rPr>
        <w:noProof/>
      </w:rPr>
      <w:drawing>
        <wp:inline distT="0" distB="0" distL="0" distR="0" wp14:anchorId="7B2F03F0" wp14:editId="171B009D">
          <wp:extent cx="2238636" cy="532738"/>
          <wp:effectExtent l="0" t="0" r="0" b="0"/>
          <wp:docPr id="944198584" name="Picture 944198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636" cy="532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3FCB426C">
      <w:rPr>
        <w:lang w:val="en-GB"/>
      </w:rPr>
      <w:t xml:space="preserve">                   </w:t>
    </w:r>
    <w:r w:rsidR="3FCB426C" w:rsidRPr="00903BC2">
      <w:rPr>
        <w:color w:val="002060"/>
        <w:sz w:val="20"/>
        <w:szCs w:val="20"/>
      </w:rPr>
      <w:t xml:space="preserve">Page </w:t>
    </w:r>
    <w:r w:rsidRPr="3FCB426C">
      <w:rPr>
        <w:b/>
        <w:bCs/>
        <w:noProof/>
        <w:color w:val="002060"/>
        <w:sz w:val="20"/>
        <w:szCs w:val="20"/>
      </w:rPr>
      <w:fldChar w:fldCharType="begin"/>
    </w:r>
    <w:r w:rsidRPr="00903BC2">
      <w:rPr>
        <w:b/>
        <w:bCs/>
        <w:color w:val="002060"/>
        <w:sz w:val="20"/>
        <w:szCs w:val="20"/>
      </w:rPr>
      <w:instrText xml:space="preserve"> PAGE  \* Arabic  \* MERGEFORMAT </w:instrText>
    </w:r>
    <w:r w:rsidRPr="3FCB426C">
      <w:rPr>
        <w:b/>
        <w:bCs/>
        <w:color w:val="002060"/>
        <w:sz w:val="20"/>
        <w:szCs w:val="20"/>
      </w:rPr>
      <w:fldChar w:fldCharType="separate"/>
    </w:r>
    <w:r w:rsidR="3FCB426C" w:rsidRPr="00903BC2">
      <w:rPr>
        <w:b/>
        <w:bCs/>
        <w:noProof/>
        <w:color w:val="002060"/>
        <w:sz w:val="20"/>
        <w:szCs w:val="20"/>
      </w:rPr>
      <w:t>1</w:t>
    </w:r>
    <w:r w:rsidRPr="3FCB426C">
      <w:rPr>
        <w:b/>
        <w:bCs/>
        <w:noProof/>
        <w:color w:val="002060"/>
        <w:sz w:val="20"/>
        <w:szCs w:val="20"/>
      </w:rPr>
      <w:fldChar w:fldCharType="end"/>
    </w:r>
    <w:r w:rsidR="3FCB426C" w:rsidRPr="00903BC2">
      <w:rPr>
        <w:color w:val="002060"/>
        <w:sz w:val="20"/>
        <w:szCs w:val="20"/>
      </w:rPr>
      <w:t xml:space="preserve"> of </w:t>
    </w:r>
    <w:r w:rsidRPr="3FCB426C">
      <w:rPr>
        <w:b/>
        <w:bCs/>
        <w:noProof/>
        <w:color w:val="002060"/>
        <w:sz w:val="20"/>
        <w:szCs w:val="20"/>
      </w:rPr>
      <w:fldChar w:fldCharType="begin"/>
    </w:r>
    <w:r w:rsidRPr="00903BC2">
      <w:rPr>
        <w:b/>
        <w:bCs/>
        <w:color w:val="002060"/>
        <w:sz w:val="20"/>
        <w:szCs w:val="20"/>
      </w:rPr>
      <w:instrText xml:space="preserve"> NUMPAGES  \* Arabic  \* MERGEFORMAT </w:instrText>
    </w:r>
    <w:r w:rsidRPr="3FCB426C">
      <w:rPr>
        <w:b/>
        <w:bCs/>
        <w:color w:val="002060"/>
        <w:sz w:val="20"/>
        <w:szCs w:val="20"/>
      </w:rPr>
      <w:fldChar w:fldCharType="separate"/>
    </w:r>
    <w:r w:rsidR="3FCB426C" w:rsidRPr="00903BC2">
      <w:rPr>
        <w:b/>
        <w:bCs/>
        <w:noProof/>
        <w:color w:val="002060"/>
        <w:sz w:val="20"/>
        <w:szCs w:val="20"/>
      </w:rPr>
      <w:t>2</w:t>
    </w:r>
    <w:r w:rsidRPr="3FCB426C">
      <w:rPr>
        <w:b/>
        <w:bCs/>
        <w:noProof/>
        <w:color w:val="00206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ABB0" w14:textId="77777777" w:rsidR="00663423" w:rsidRDefault="00663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07F1B" w14:textId="77777777" w:rsidR="00427DDC" w:rsidRDefault="00427DDC" w:rsidP="005A4796">
      <w:r>
        <w:separator/>
      </w:r>
    </w:p>
  </w:footnote>
  <w:footnote w:type="continuationSeparator" w:id="0">
    <w:p w14:paraId="729DE071" w14:textId="77777777" w:rsidR="00427DDC" w:rsidRDefault="00427DDC" w:rsidP="005A4796">
      <w:r>
        <w:continuationSeparator/>
      </w:r>
    </w:p>
  </w:footnote>
  <w:footnote w:type="continuationNotice" w:id="1">
    <w:p w14:paraId="0F166CC8" w14:textId="77777777" w:rsidR="00427DDC" w:rsidRDefault="00427D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3D8BF" w14:textId="77777777" w:rsidR="00663423" w:rsidRDefault="00663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F93C7D7" w14:paraId="790D1BDC" w14:textId="77777777" w:rsidTr="5F93C7D7">
      <w:trPr>
        <w:trHeight w:val="300"/>
      </w:trPr>
      <w:tc>
        <w:tcPr>
          <w:tcW w:w="3210" w:type="dxa"/>
        </w:tcPr>
        <w:p w14:paraId="064D91AC" w14:textId="433E4079" w:rsidR="5F93C7D7" w:rsidRDefault="5F93C7D7" w:rsidP="5F93C7D7">
          <w:pPr>
            <w:pStyle w:val="Header"/>
            <w:ind w:left="-115"/>
          </w:pPr>
        </w:p>
      </w:tc>
      <w:tc>
        <w:tcPr>
          <w:tcW w:w="3210" w:type="dxa"/>
        </w:tcPr>
        <w:p w14:paraId="5C37B04A" w14:textId="672FC802" w:rsidR="5F93C7D7" w:rsidRDefault="5F93C7D7" w:rsidP="5F93C7D7">
          <w:pPr>
            <w:pStyle w:val="Header"/>
            <w:jc w:val="center"/>
          </w:pPr>
        </w:p>
      </w:tc>
      <w:tc>
        <w:tcPr>
          <w:tcW w:w="3210" w:type="dxa"/>
        </w:tcPr>
        <w:p w14:paraId="5B4A9843" w14:textId="3C2F61F5" w:rsidR="5F93C7D7" w:rsidRDefault="5F93C7D7" w:rsidP="5F93C7D7">
          <w:pPr>
            <w:pStyle w:val="Header"/>
            <w:ind w:right="-115"/>
            <w:jc w:val="right"/>
          </w:pPr>
        </w:p>
      </w:tc>
    </w:tr>
  </w:tbl>
  <w:p w14:paraId="5B66BC1B" w14:textId="2D3B253A" w:rsidR="5F93C7D7" w:rsidRDefault="5F93C7D7" w:rsidP="5F93C7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14414" w14:textId="77777777" w:rsidR="00663423" w:rsidRDefault="006634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67B7"/>
    <w:multiLevelType w:val="hybridMultilevel"/>
    <w:tmpl w:val="3282FE5C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966F2"/>
    <w:multiLevelType w:val="hybridMultilevel"/>
    <w:tmpl w:val="8398E474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15BB3"/>
    <w:multiLevelType w:val="hybridMultilevel"/>
    <w:tmpl w:val="69067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122DF"/>
    <w:multiLevelType w:val="hybridMultilevel"/>
    <w:tmpl w:val="0EB45B2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1498F"/>
    <w:multiLevelType w:val="hybridMultilevel"/>
    <w:tmpl w:val="FBB87A60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E2000"/>
    <w:multiLevelType w:val="hybridMultilevel"/>
    <w:tmpl w:val="7E2CE7EE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927099"/>
    <w:multiLevelType w:val="hybridMultilevel"/>
    <w:tmpl w:val="D04C7C98"/>
    <w:lvl w:ilvl="0" w:tplc="20000003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1" w:tplc="CBE6B22E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  <w:color w:val="000099"/>
      </w:rPr>
    </w:lvl>
    <w:lvl w:ilvl="2" w:tplc="08090005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D3609D"/>
    <w:multiLevelType w:val="hybridMultilevel"/>
    <w:tmpl w:val="53AEB2B4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4214A"/>
    <w:multiLevelType w:val="hybridMultilevel"/>
    <w:tmpl w:val="9814DDD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B22BD8"/>
    <w:multiLevelType w:val="hybridMultilevel"/>
    <w:tmpl w:val="760C1D5C"/>
    <w:lvl w:ilvl="0" w:tplc="AB7A0C20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383D83"/>
      </w:rPr>
    </w:lvl>
    <w:lvl w:ilvl="1" w:tplc="CBE6B2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000099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7037B65"/>
    <w:multiLevelType w:val="hybridMultilevel"/>
    <w:tmpl w:val="73061572"/>
    <w:lvl w:ilvl="0" w:tplc="D438F5E8">
      <w:start w:val="22"/>
      <w:numFmt w:val="bullet"/>
      <w:lvlText w:val="-"/>
      <w:lvlJc w:val="left"/>
      <w:pPr>
        <w:ind w:left="501" w:hanging="360"/>
      </w:pPr>
      <w:rPr>
        <w:rFonts w:ascii="Trebuchet MS" w:eastAsia="Times New Roman" w:hAnsi="Trebuchet MS" w:cs="Times New Roman" w:hint="default"/>
      </w:rPr>
    </w:lvl>
    <w:lvl w:ilvl="1" w:tplc="0C07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1" w15:restartNumberingAfterBreak="0">
    <w:nsid w:val="1A8F27A0"/>
    <w:multiLevelType w:val="hybridMultilevel"/>
    <w:tmpl w:val="A1C46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015E3"/>
    <w:multiLevelType w:val="hybridMultilevel"/>
    <w:tmpl w:val="A05EC58C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205EE"/>
    <w:multiLevelType w:val="hybridMultilevel"/>
    <w:tmpl w:val="6E7AB4C0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89042D"/>
    <w:multiLevelType w:val="multilevel"/>
    <w:tmpl w:val="062E5F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pStyle w:val="Heading2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74E14DE"/>
    <w:multiLevelType w:val="hybridMultilevel"/>
    <w:tmpl w:val="0C7091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12466"/>
    <w:multiLevelType w:val="hybridMultilevel"/>
    <w:tmpl w:val="48127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472804"/>
    <w:multiLevelType w:val="hybridMultilevel"/>
    <w:tmpl w:val="C5667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03575"/>
    <w:multiLevelType w:val="hybridMultilevel"/>
    <w:tmpl w:val="A2BEE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B50B4"/>
    <w:multiLevelType w:val="hybridMultilevel"/>
    <w:tmpl w:val="FBB87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56742"/>
    <w:multiLevelType w:val="hybridMultilevel"/>
    <w:tmpl w:val="38AEF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36FB8"/>
    <w:multiLevelType w:val="hybridMultilevel"/>
    <w:tmpl w:val="9C0CF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B374C"/>
    <w:multiLevelType w:val="hybridMultilevel"/>
    <w:tmpl w:val="79D44A8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5A6219C"/>
    <w:multiLevelType w:val="hybridMultilevel"/>
    <w:tmpl w:val="39E44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533CF"/>
    <w:multiLevelType w:val="hybridMultilevel"/>
    <w:tmpl w:val="AD8C8284"/>
    <w:lvl w:ilvl="0" w:tplc="A82AC034">
      <w:start w:val="1"/>
      <w:numFmt w:val="lowerLetter"/>
      <w:lvlText w:val="%1."/>
      <w:lvlJc w:val="left"/>
      <w:pPr>
        <w:ind w:left="17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14" w:hanging="360"/>
      </w:pPr>
    </w:lvl>
    <w:lvl w:ilvl="2" w:tplc="2000001B" w:tentative="1">
      <w:start w:val="1"/>
      <w:numFmt w:val="lowerRoman"/>
      <w:lvlText w:val="%3."/>
      <w:lvlJc w:val="right"/>
      <w:pPr>
        <w:ind w:left="3234" w:hanging="180"/>
      </w:pPr>
    </w:lvl>
    <w:lvl w:ilvl="3" w:tplc="2000000F" w:tentative="1">
      <w:start w:val="1"/>
      <w:numFmt w:val="decimal"/>
      <w:lvlText w:val="%4."/>
      <w:lvlJc w:val="left"/>
      <w:pPr>
        <w:ind w:left="3954" w:hanging="360"/>
      </w:pPr>
    </w:lvl>
    <w:lvl w:ilvl="4" w:tplc="20000019" w:tentative="1">
      <w:start w:val="1"/>
      <w:numFmt w:val="lowerLetter"/>
      <w:lvlText w:val="%5."/>
      <w:lvlJc w:val="left"/>
      <w:pPr>
        <w:ind w:left="4674" w:hanging="360"/>
      </w:pPr>
    </w:lvl>
    <w:lvl w:ilvl="5" w:tplc="2000001B" w:tentative="1">
      <w:start w:val="1"/>
      <w:numFmt w:val="lowerRoman"/>
      <w:lvlText w:val="%6."/>
      <w:lvlJc w:val="right"/>
      <w:pPr>
        <w:ind w:left="5394" w:hanging="180"/>
      </w:pPr>
    </w:lvl>
    <w:lvl w:ilvl="6" w:tplc="2000000F" w:tentative="1">
      <w:start w:val="1"/>
      <w:numFmt w:val="decimal"/>
      <w:lvlText w:val="%7."/>
      <w:lvlJc w:val="left"/>
      <w:pPr>
        <w:ind w:left="6114" w:hanging="360"/>
      </w:pPr>
    </w:lvl>
    <w:lvl w:ilvl="7" w:tplc="20000019" w:tentative="1">
      <w:start w:val="1"/>
      <w:numFmt w:val="lowerLetter"/>
      <w:lvlText w:val="%8."/>
      <w:lvlJc w:val="left"/>
      <w:pPr>
        <w:ind w:left="6834" w:hanging="360"/>
      </w:pPr>
    </w:lvl>
    <w:lvl w:ilvl="8" w:tplc="2000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25" w15:restartNumberingAfterBreak="0">
    <w:nsid w:val="4899618D"/>
    <w:multiLevelType w:val="hybridMultilevel"/>
    <w:tmpl w:val="3F84FD34"/>
    <w:styleLink w:val="CeemetBullet"/>
    <w:lvl w:ilvl="0" w:tplc="6E3A16DE">
      <w:start w:val="1"/>
      <w:numFmt w:val="bullet"/>
      <w:lvlText w:val="•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81D692C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338E4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5804D5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5D480F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79E485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B5D678A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E6B44CD6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366C4BB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6" w15:restartNumberingAfterBreak="0">
    <w:nsid w:val="493D67A0"/>
    <w:multiLevelType w:val="hybridMultilevel"/>
    <w:tmpl w:val="5DC48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23024"/>
    <w:multiLevelType w:val="hybridMultilevel"/>
    <w:tmpl w:val="335EF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B53073"/>
    <w:multiLevelType w:val="hybridMultilevel"/>
    <w:tmpl w:val="791EE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8363FB"/>
    <w:multiLevelType w:val="hybridMultilevel"/>
    <w:tmpl w:val="B666D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93657C"/>
    <w:multiLevelType w:val="hybridMultilevel"/>
    <w:tmpl w:val="13F4C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835D45"/>
    <w:multiLevelType w:val="hybridMultilevel"/>
    <w:tmpl w:val="81FE92F0"/>
    <w:lvl w:ilvl="0" w:tplc="20000003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1" w:tplc="8CBEFC74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  <w:color w:val="000099"/>
        <w:lang w:val="fr-BE"/>
      </w:rPr>
    </w:lvl>
    <w:lvl w:ilvl="2" w:tplc="08090005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20C5148"/>
    <w:multiLevelType w:val="hybridMultilevel"/>
    <w:tmpl w:val="7E760586"/>
    <w:lvl w:ilvl="0" w:tplc="124C52F2">
      <w:start w:val="1"/>
      <w:numFmt w:val="lowerLetter"/>
      <w:lvlText w:val="%1."/>
      <w:lvlJc w:val="left"/>
      <w:pPr>
        <w:ind w:left="1794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2514" w:hanging="360"/>
      </w:pPr>
    </w:lvl>
    <w:lvl w:ilvl="2" w:tplc="080C001B" w:tentative="1">
      <w:start w:val="1"/>
      <w:numFmt w:val="lowerRoman"/>
      <w:lvlText w:val="%3."/>
      <w:lvlJc w:val="right"/>
      <w:pPr>
        <w:ind w:left="3234" w:hanging="180"/>
      </w:pPr>
    </w:lvl>
    <w:lvl w:ilvl="3" w:tplc="080C000F" w:tentative="1">
      <w:start w:val="1"/>
      <w:numFmt w:val="decimal"/>
      <w:lvlText w:val="%4."/>
      <w:lvlJc w:val="left"/>
      <w:pPr>
        <w:ind w:left="3954" w:hanging="360"/>
      </w:pPr>
    </w:lvl>
    <w:lvl w:ilvl="4" w:tplc="080C0019" w:tentative="1">
      <w:start w:val="1"/>
      <w:numFmt w:val="lowerLetter"/>
      <w:lvlText w:val="%5."/>
      <w:lvlJc w:val="left"/>
      <w:pPr>
        <w:ind w:left="4674" w:hanging="360"/>
      </w:pPr>
    </w:lvl>
    <w:lvl w:ilvl="5" w:tplc="080C001B" w:tentative="1">
      <w:start w:val="1"/>
      <w:numFmt w:val="lowerRoman"/>
      <w:lvlText w:val="%6."/>
      <w:lvlJc w:val="right"/>
      <w:pPr>
        <w:ind w:left="5394" w:hanging="180"/>
      </w:pPr>
    </w:lvl>
    <w:lvl w:ilvl="6" w:tplc="080C000F" w:tentative="1">
      <w:start w:val="1"/>
      <w:numFmt w:val="decimal"/>
      <w:lvlText w:val="%7."/>
      <w:lvlJc w:val="left"/>
      <w:pPr>
        <w:ind w:left="6114" w:hanging="360"/>
      </w:pPr>
    </w:lvl>
    <w:lvl w:ilvl="7" w:tplc="080C0019" w:tentative="1">
      <w:start w:val="1"/>
      <w:numFmt w:val="lowerLetter"/>
      <w:lvlText w:val="%8."/>
      <w:lvlJc w:val="left"/>
      <w:pPr>
        <w:ind w:left="6834" w:hanging="360"/>
      </w:pPr>
    </w:lvl>
    <w:lvl w:ilvl="8" w:tplc="080C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33" w15:restartNumberingAfterBreak="0">
    <w:nsid w:val="54517A91"/>
    <w:multiLevelType w:val="hybridMultilevel"/>
    <w:tmpl w:val="8E70EE58"/>
    <w:lvl w:ilvl="0" w:tplc="F69A0740">
      <w:start w:val="2"/>
      <w:numFmt w:val="bullet"/>
      <w:lvlText w:val="-"/>
      <w:lvlJc w:val="left"/>
      <w:pPr>
        <w:ind w:left="360" w:hanging="360"/>
      </w:pPr>
      <w:rPr>
        <w:rFonts w:ascii="Calibri" w:eastAsia="Arial Unicode MS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A414B21"/>
    <w:multiLevelType w:val="hybridMultilevel"/>
    <w:tmpl w:val="B898397A"/>
    <w:lvl w:ilvl="0" w:tplc="B3040CD6">
      <w:start w:val="1"/>
      <w:numFmt w:val="lowerLetter"/>
      <w:lvlText w:val="%1."/>
      <w:lvlJc w:val="left"/>
      <w:pPr>
        <w:ind w:left="4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120" w:hanging="360"/>
      </w:pPr>
    </w:lvl>
    <w:lvl w:ilvl="2" w:tplc="080C001B" w:tentative="1">
      <w:start w:val="1"/>
      <w:numFmt w:val="lowerRoman"/>
      <w:lvlText w:val="%3."/>
      <w:lvlJc w:val="right"/>
      <w:pPr>
        <w:ind w:left="1840" w:hanging="180"/>
      </w:pPr>
    </w:lvl>
    <w:lvl w:ilvl="3" w:tplc="080C000F" w:tentative="1">
      <w:start w:val="1"/>
      <w:numFmt w:val="decimal"/>
      <w:lvlText w:val="%4."/>
      <w:lvlJc w:val="left"/>
      <w:pPr>
        <w:ind w:left="2560" w:hanging="360"/>
      </w:pPr>
    </w:lvl>
    <w:lvl w:ilvl="4" w:tplc="080C0019" w:tentative="1">
      <w:start w:val="1"/>
      <w:numFmt w:val="lowerLetter"/>
      <w:lvlText w:val="%5."/>
      <w:lvlJc w:val="left"/>
      <w:pPr>
        <w:ind w:left="3280" w:hanging="360"/>
      </w:pPr>
    </w:lvl>
    <w:lvl w:ilvl="5" w:tplc="080C001B" w:tentative="1">
      <w:start w:val="1"/>
      <w:numFmt w:val="lowerRoman"/>
      <w:lvlText w:val="%6."/>
      <w:lvlJc w:val="right"/>
      <w:pPr>
        <w:ind w:left="4000" w:hanging="180"/>
      </w:pPr>
    </w:lvl>
    <w:lvl w:ilvl="6" w:tplc="080C000F" w:tentative="1">
      <w:start w:val="1"/>
      <w:numFmt w:val="decimal"/>
      <w:lvlText w:val="%7."/>
      <w:lvlJc w:val="left"/>
      <w:pPr>
        <w:ind w:left="4720" w:hanging="360"/>
      </w:pPr>
    </w:lvl>
    <w:lvl w:ilvl="7" w:tplc="080C0019" w:tentative="1">
      <w:start w:val="1"/>
      <w:numFmt w:val="lowerLetter"/>
      <w:lvlText w:val="%8."/>
      <w:lvlJc w:val="left"/>
      <w:pPr>
        <w:ind w:left="5440" w:hanging="360"/>
      </w:pPr>
    </w:lvl>
    <w:lvl w:ilvl="8" w:tplc="080C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5" w15:restartNumberingAfterBreak="0">
    <w:nsid w:val="5F1610F9"/>
    <w:multiLevelType w:val="hybridMultilevel"/>
    <w:tmpl w:val="984E5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FC7C13"/>
    <w:multiLevelType w:val="hybridMultilevel"/>
    <w:tmpl w:val="98EAC15E"/>
    <w:lvl w:ilvl="0" w:tplc="4734E1F2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39F2071"/>
    <w:multiLevelType w:val="hybridMultilevel"/>
    <w:tmpl w:val="54DAC0C4"/>
    <w:lvl w:ilvl="0" w:tplc="C41AA772">
      <w:numFmt w:val="bullet"/>
      <w:lvlText w:val="-"/>
      <w:lvlJc w:val="left"/>
      <w:pPr>
        <w:ind w:left="720" w:hanging="360"/>
      </w:pPr>
      <w:rPr>
        <w:rFonts w:ascii="Aptos" w:eastAsiaTheme="minorHAnsi" w:hAnsi="Apto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AD0970"/>
    <w:multiLevelType w:val="hybridMultilevel"/>
    <w:tmpl w:val="7E2CE7EE"/>
    <w:lvl w:ilvl="0" w:tplc="3F4227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57F1318"/>
    <w:multiLevelType w:val="hybridMultilevel"/>
    <w:tmpl w:val="142AEFB8"/>
    <w:lvl w:ilvl="0" w:tplc="FF5637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4668B"/>
    <w:multiLevelType w:val="hybridMultilevel"/>
    <w:tmpl w:val="1A2A1C0C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573A3"/>
    <w:multiLevelType w:val="hybridMultilevel"/>
    <w:tmpl w:val="232CA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881459"/>
    <w:multiLevelType w:val="hybridMultilevel"/>
    <w:tmpl w:val="443AC9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6534"/>
    <w:multiLevelType w:val="hybridMultilevel"/>
    <w:tmpl w:val="86F4C4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F73BB1"/>
    <w:multiLevelType w:val="hybridMultilevel"/>
    <w:tmpl w:val="4B405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24331C"/>
    <w:multiLevelType w:val="hybridMultilevel"/>
    <w:tmpl w:val="ABDA7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CC4BCE"/>
    <w:multiLevelType w:val="hybridMultilevel"/>
    <w:tmpl w:val="B4DE3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803566">
    <w:abstractNumId w:val="7"/>
  </w:num>
  <w:num w:numId="2" w16cid:durableId="800458303">
    <w:abstractNumId w:val="37"/>
  </w:num>
  <w:num w:numId="3" w16cid:durableId="735906075">
    <w:abstractNumId w:val="35"/>
  </w:num>
  <w:num w:numId="4" w16cid:durableId="2091193885">
    <w:abstractNumId w:val="34"/>
  </w:num>
  <w:num w:numId="5" w16cid:durableId="712265089">
    <w:abstractNumId w:val="32"/>
  </w:num>
  <w:num w:numId="6" w16cid:durableId="2063672746">
    <w:abstractNumId w:val="38"/>
  </w:num>
  <w:num w:numId="7" w16cid:durableId="1180239723">
    <w:abstractNumId w:val="24"/>
  </w:num>
  <w:num w:numId="8" w16cid:durableId="1218931369">
    <w:abstractNumId w:val="5"/>
  </w:num>
  <w:num w:numId="9" w16cid:durableId="2038193909">
    <w:abstractNumId w:val="15"/>
  </w:num>
  <w:num w:numId="10" w16cid:durableId="535657969">
    <w:abstractNumId w:val="25"/>
  </w:num>
  <w:num w:numId="11" w16cid:durableId="238636336">
    <w:abstractNumId w:val="14"/>
  </w:num>
  <w:num w:numId="12" w16cid:durableId="514151662">
    <w:abstractNumId w:val="42"/>
  </w:num>
  <w:num w:numId="13" w16cid:durableId="1046568774">
    <w:abstractNumId w:val="26"/>
  </w:num>
  <w:num w:numId="14" w16cid:durableId="1614096798">
    <w:abstractNumId w:val="2"/>
  </w:num>
  <w:num w:numId="15" w16cid:durableId="539635716">
    <w:abstractNumId w:val="30"/>
  </w:num>
  <w:num w:numId="16" w16cid:durableId="1844123964">
    <w:abstractNumId w:val="22"/>
  </w:num>
  <w:num w:numId="17" w16cid:durableId="61295895">
    <w:abstractNumId w:val="43"/>
  </w:num>
  <w:num w:numId="18" w16cid:durableId="1361859204">
    <w:abstractNumId w:val="18"/>
  </w:num>
  <w:num w:numId="19" w16cid:durableId="667948436">
    <w:abstractNumId w:val="16"/>
  </w:num>
  <w:num w:numId="20" w16cid:durableId="1066342574">
    <w:abstractNumId w:val="9"/>
  </w:num>
  <w:num w:numId="21" w16cid:durableId="1514147682">
    <w:abstractNumId w:val="23"/>
  </w:num>
  <w:num w:numId="22" w16cid:durableId="1075280969">
    <w:abstractNumId w:val="6"/>
  </w:num>
  <w:num w:numId="23" w16cid:durableId="319113917">
    <w:abstractNumId w:val="31"/>
  </w:num>
  <w:num w:numId="24" w16cid:durableId="1212184617">
    <w:abstractNumId w:val="46"/>
  </w:num>
  <w:num w:numId="25" w16cid:durableId="705758981">
    <w:abstractNumId w:val="17"/>
  </w:num>
  <w:num w:numId="26" w16cid:durableId="1929996627">
    <w:abstractNumId w:val="10"/>
  </w:num>
  <w:num w:numId="27" w16cid:durableId="352539388">
    <w:abstractNumId w:val="29"/>
  </w:num>
  <w:num w:numId="28" w16cid:durableId="999578933">
    <w:abstractNumId w:val="45"/>
  </w:num>
  <w:num w:numId="29" w16cid:durableId="968316496">
    <w:abstractNumId w:val="11"/>
  </w:num>
  <w:num w:numId="30" w16cid:durableId="207573880">
    <w:abstractNumId w:val="27"/>
  </w:num>
  <w:num w:numId="31" w16cid:durableId="1613131355">
    <w:abstractNumId w:val="21"/>
  </w:num>
  <w:num w:numId="32" w16cid:durableId="1329482082">
    <w:abstractNumId w:val="20"/>
  </w:num>
  <w:num w:numId="33" w16cid:durableId="794373014">
    <w:abstractNumId w:val="41"/>
  </w:num>
  <w:num w:numId="34" w16cid:durableId="1444768042">
    <w:abstractNumId w:val="28"/>
  </w:num>
  <w:num w:numId="35" w16cid:durableId="1453867380">
    <w:abstractNumId w:val="44"/>
  </w:num>
  <w:num w:numId="36" w16cid:durableId="1235161015">
    <w:abstractNumId w:val="39"/>
  </w:num>
  <w:num w:numId="37" w16cid:durableId="312032262">
    <w:abstractNumId w:val="8"/>
  </w:num>
  <w:num w:numId="38" w16cid:durableId="1371145947">
    <w:abstractNumId w:val="4"/>
  </w:num>
  <w:num w:numId="39" w16cid:durableId="95950486">
    <w:abstractNumId w:val="12"/>
  </w:num>
  <w:num w:numId="40" w16cid:durableId="883449967">
    <w:abstractNumId w:val="1"/>
  </w:num>
  <w:num w:numId="41" w16cid:durableId="769203667">
    <w:abstractNumId w:val="0"/>
  </w:num>
  <w:num w:numId="42" w16cid:durableId="1831017927">
    <w:abstractNumId w:val="40"/>
  </w:num>
  <w:num w:numId="43" w16cid:durableId="912468040">
    <w:abstractNumId w:val="33"/>
  </w:num>
  <w:num w:numId="44" w16cid:durableId="1412658504">
    <w:abstractNumId w:val="36"/>
  </w:num>
  <w:num w:numId="45" w16cid:durableId="1546019562">
    <w:abstractNumId w:val="19"/>
  </w:num>
  <w:num w:numId="46" w16cid:durableId="862547838">
    <w:abstractNumId w:val="3"/>
  </w:num>
  <w:num w:numId="47" w16cid:durableId="73369693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796"/>
    <w:rsid w:val="000110CB"/>
    <w:rsid w:val="000442ED"/>
    <w:rsid w:val="000638CE"/>
    <w:rsid w:val="00077A58"/>
    <w:rsid w:val="0008123E"/>
    <w:rsid w:val="00090700"/>
    <w:rsid w:val="00092641"/>
    <w:rsid w:val="0009599E"/>
    <w:rsid w:val="000A14A3"/>
    <w:rsid w:val="000A339A"/>
    <w:rsid w:val="000B3E9F"/>
    <w:rsid w:val="000C4700"/>
    <w:rsid w:val="000C7627"/>
    <w:rsid w:val="000D7F10"/>
    <w:rsid w:val="000F3AF4"/>
    <w:rsid w:val="001006AA"/>
    <w:rsid w:val="001229F8"/>
    <w:rsid w:val="00133FF1"/>
    <w:rsid w:val="001348DB"/>
    <w:rsid w:val="00154C5D"/>
    <w:rsid w:val="00165E82"/>
    <w:rsid w:val="00191948"/>
    <w:rsid w:val="001B010A"/>
    <w:rsid w:val="001C4BD2"/>
    <w:rsid w:val="001C6425"/>
    <w:rsid w:val="001D2CE2"/>
    <w:rsid w:val="001E6BEC"/>
    <w:rsid w:val="001E7E7A"/>
    <w:rsid w:val="00203639"/>
    <w:rsid w:val="0022073A"/>
    <w:rsid w:val="002403D8"/>
    <w:rsid w:val="0024599D"/>
    <w:rsid w:val="00257A98"/>
    <w:rsid w:val="00265530"/>
    <w:rsid w:val="00277866"/>
    <w:rsid w:val="002B1EE0"/>
    <w:rsid w:val="002E6C4C"/>
    <w:rsid w:val="002E788D"/>
    <w:rsid w:val="002F575B"/>
    <w:rsid w:val="00307012"/>
    <w:rsid w:val="003158C4"/>
    <w:rsid w:val="00326734"/>
    <w:rsid w:val="003270C3"/>
    <w:rsid w:val="003343D6"/>
    <w:rsid w:val="0035130F"/>
    <w:rsid w:val="003567A5"/>
    <w:rsid w:val="003606DF"/>
    <w:rsid w:val="003762E8"/>
    <w:rsid w:val="00386593"/>
    <w:rsid w:val="003A1EDA"/>
    <w:rsid w:val="003A71AF"/>
    <w:rsid w:val="003B7578"/>
    <w:rsid w:val="003B7D07"/>
    <w:rsid w:val="003D3A90"/>
    <w:rsid w:val="003D4CEA"/>
    <w:rsid w:val="003E3345"/>
    <w:rsid w:val="00405FD3"/>
    <w:rsid w:val="00424986"/>
    <w:rsid w:val="00427DDC"/>
    <w:rsid w:val="0043640D"/>
    <w:rsid w:val="00456DF9"/>
    <w:rsid w:val="00477549"/>
    <w:rsid w:val="00496E99"/>
    <w:rsid w:val="004A114C"/>
    <w:rsid w:val="004B75FD"/>
    <w:rsid w:val="004D40C9"/>
    <w:rsid w:val="004E646D"/>
    <w:rsid w:val="004F01F4"/>
    <w:rsid w:val="00514E4C"/>
    <w:rsid w:val="0053132D"/>
    <w:rsid w:val="00534A90"/>
    <w:rsid w:val="00537BDC"/>
    <w:rsid w:val="005437F2"/>
    <w:rsid w:val="005526F2"/>
    <w:rsid w:val="0057117D"/>
    <w:rsid w:val="00585B9E"/>
    <w:rsid w:val="005A28B5"/>
    <w:rsid w:val="005A377D"/>
    <w:rsid w:val="005A4796"/>
    <w:rsid w:val="005A7941"/>
    <w:rsid w:val="005C5BAA"/>
    <w:rsid w:val="005D1211"/>
    <w:rsid w:val="005E2E85"/>
    <w:rsid w:val="005F3B79"/>
    <w:rsid w:val="00605F38"/>
    <w:rsid w:val="00613E97"/>
    <w:rsid w:val="006223E7"/>
    <w:rsid w:val="00633716"/>
    <w:rsid w:val="00663423"/>
    <w:rsid w:val="006667E6"/>
    <w:rsid w:val="00672003"/>
    <w:rsid w:val="00675DB2"/>
    <w:rsid w:val="00677687"/>
    <w:rsid w:val="006B698C"/>
    <w:rsid w:val="006C2BF8"/>
    <w:rsid w:val="006E0B1B"/>
    <w:rsid w:val="006E1D9A"/>
    <w:rsid w:val="006E6CBD"/>
    <w:rsid w:val="006F78CB"/>
    <w:rsid w:val="00710584"/>
    <w:rsid w:val="00717337"/>
    <w:rsid w:val="007213CD"/>
    <w:rsid w:val="007226D2"/>
    <w:rsid w:val="0074246E"/>
    <w:rsid w:val="00772BD6"/>
    <w:rsid w:val="007824EC"/>
    <w:rsid w:val="00786F69"/>
    <w:rsid w:val="007A45A5"/>
    <w:rsid w:val="007C0050"/>
    <w:rsid w:val="007F2077"/>
    <w:rsid w:val="007F5CC2"/>
    <w:rsid w:val="00816C80"/>
    <w:rsid w:val="0082682E"/>
    <w:rsid w:val="00835F6B"/>
    <w:rsid w:val="008477B7"/>
    <w:rsid w:val="0086201B"/>
    <w:rsid w:val="0087065A"/>
    <w:rsid w:val="008748B3"/>
    <w:rsid w:val="00886A1D"/>
    <w:rsid w:val="008A391C"/>
    <w:rsid w:val="008B6C0D"/>
    <w:rsid w:val="008B6EDF"/>
    <w:rsid w:val="008C2C47"/>
    <w:rsid w:val="008C379D"/>
    <w:rsid w:val="008E52D4"/>
    <w:rsid w:val="008F009F"/>
    <w:rsid w:val="008F6002"/>
    <w:rsid w:val="00903BC2"/>
    <w:rsid w:val="00914D69"/>
    <w:rsid w:val="00923A41"/>
    <w:rsid w:val="00926307"/>
    <w:rsid w:val="0093233E"/>
    <w:rsid w:val="00933FE0"/>
    <w:rsid w:val="009678B8"/>
    <w:rsid w:val="00976ADC"/>
    <w:rsid w:val="009B3951"/>
    <w:rsid w:val="009B776C"/>
    <w:rsid w:val="009F358A"/>
    <w:rsid w:val="00A126C9"/>
    <w:rsid w:val="00A1632F"/>
    <w:rsid w:val="00A2067E"/>
    <w:rsid w:val="00A47984"/>
    <w:rsid w:val="00A53159"/>
    <w:rsid w:val="00A67F49"/>
    <w:rsid w:val="00A70A4A"/>
    <w:rsid w:val="00A712E7"/>
    <w:rsid w:val="00A87BDA"/>
    <w:rsid w:val="00A907F3"/>
    <w:rsid w:val="00A92EEB"/>
    <w:rsid w:val="00AA014D"/>
    <w:rsid w:val="00AB07E7"/>
    <w:rsid w:val="00AB4446"/>
    <w:rsid w:val="00AB7DF7"/>
    <w:rsid w:val="00AD0D55"/>
    <w:rsid w:val="00AE0417"/>
    <w:rsid w:val="00AE580F"/>
    <w:rsid w:val="00AF4D14"/>
    <w:rsid w:val="00B24DCE"/>
    <w:rsid w:val="00B27233"/>
    <w:rsid w:val="00B557A6"/>
    <w:rsid w:val="00B841B3"/>
    <w:rsid w:val="00BA2CDC"/>
    <w:rsid w:val="00BA7A05"/>
    <w:rsid w:val="00BC0DC5"/>
    <w:rsid w:val="00BD5DDB"/>
    <w:rsid w:val="00BE41A9"/>
    <w:rsid w:val="00BF2010"/>
    <w:rsid w:val="00C15B5C"/>
    <w:rsid w:val="00C20A26"/>
    <w:rsid w:val="00C3240A"/>
    <w:rsid w:val="00C52E4D"/>
    <w:rsid w:val="00C60B38"/>
    <w:rsid w:val="00C80F90"/>
    <w:rsid w:val="00C8164A"/>
    <w:rsid w:val="00CA5935"/>
    <w:rsid w:val="00CC202D"/>
    <w:rsid w:val="00CD1C42"/>
    <w:rsid w:val="00CE3893"/>
    <w:rsid w:val="00CE67B9"/>
    <w:rsid w:val="00CF4107"/>
    <w:rsid w:val="00D02ABB"/>
    <w:rsid w:val="00D04092"/>
    <w:rsid w:val="00D204B5"/>
    <w:rsid w:val="00D2497E"/>
    <w:rsid w:val="00D423D5"/>
    <w:rsid w:val="00D51A8A"/>
    <w:rsid w:val="00D97211"/>
    <w:rsid w:val="00DE2569"/>
    <w:rsid w:val="00DE617D"/>
    <w:rsid w:val="00DF14E1"/>
    <w:rsid w:val="00DF5610"/>
    <w:rsid w:val="00E51227"/>
    <w:rsid w:val="00E54D71"/>
    <w:rsid w:val="00E747CF"/>
    <w:rsid w:val="00E74B67"/>
    <w:rsid w:val="00E81140"/>
    <w:rsid w:val="00E86AA6"/>
    <w:rsid w:val="00E95C86"/>
    <w:rsid w:val="00EA2C64"/>
    <w:rsid w:val="00EB453E"/>
    <w:rsid w:val="00EB5C95"/>
    <w:rsid w:val="00EE1A67"/>
    <w:rsid w:val="00F16B38"/>
    <w:rsid w:val="00F3686F"/>
    <w:rsid w:val="00F4081F"/>
    <w:rsid w:val="00F53616"/>
    <w:rsid w:val="00F658A7"/>
    <w:rsid w:val="00F7029F"/>
    <w:rsid w:val="00F7501C"/>
    <w:rsid w:val="00FA6698"/>
    <w:rsid w:val="00FB58C6"/>
    <w:rsid w:val="00FE001E"/>
    <w:rsid w:val="25E91C4B"/>
    <w:rsid w:val="3FCB426C"/>
    <w:rsid w:val="5F93C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34C066E"/>
  <w15:chartTrackingRefBased/>
  <w15:docId w15:val="{688B6FBE-1AF5-4CB6-80E6-B6A1E041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BC2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12E7"/>
    <w:pPr>
      <w:pBdr>
        <w:top w:val="nil"/>
        <w:left w:val="nil"/>
        <w:bottom w:val="nil"/>
        <w:right w:val="nil"/>
        <w:between w:val="nil"/>
        <w:bar w:val="nil"/>
      </w:pBdr>
      <w:spacing w:before="120" w:after="100"/>
      <w:jc w:val="both"/>
      <w:outlineLvl w:val="0"/>
    </w:pPr>
    <w:rPr>
      <w:rFonts w:eastAsia="Arial Unicode MS"/>
      <w:b/>
      <w:smallCaps/>
      <w:color w:val="383D83"/>
      <w:sz w:val="24"/>
      <w:szCs w:val="20"/>
      <w:bdr w:val="nil"/>
      <w:lang w:val="en-GB"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23D5"/>
    <w:pPr>
      <w:numPr>
        <w:ilvl w:val="1"/>
        <w:numId w:val="11"/>
      </w:numPr>
      <w:pBdr>
        <w:top w:val="nil"/>
        <w:left w:val="nil"/>
        <w:bottom w:val="nil"/>
        <w:right w:val="nil"/>
        <w:between w:val="nil"/>
        <w:bar w:val="nil"/>
      </w:pBdr>
      <w:spacing w:before="120" w:after="100"/>
      <w:ind w:left="851"/>
      <w:jc w:val="both"/>
      <w:outlineLvl w:val="1"/>
    </w:pPr>
    <w:rPr>
      <w:rFonts w:eastAsia="Arial Unicode MS"/>
      <w:bCs/>
      <w:smallCaps/>
      <w:color w:val="383D83"/>
      <w:sz w:val="24"/>
      <w:szCs w:val="20"/>
      <w:bdr w:val="nil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47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4796"/>
  </w:style>
  <w:style w:type="paragraph" w:styleId="Footer">
    <w:name w:val="footer"/>
    <w:basedOn w:val="Normal"/>
    <w:link w:val="FooterChar"/>
    <w:uiPriority w:val="99"/>
    <w:unhideWhenUsed/>
    <w:rsid w:val="005A47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4796"/>
  </w:style>
  <w:style w:type="paragraph" w:styleId="ListParagraph">
    <w:name w:val="List Paragraph"/>
    <w:aliases w:val="Fiche List Paragraph,Conclusion de partie,Odstavec se seznamem2,Nad,Odstavec_muj,Odstavec cíl se seznamem,Odstavec se seznamem5,_Odstavec se seznamem,Seznam - odrážky,List Paragraph (Czech Tourism),Název grafu,nad 1,Dot pt,Odstavec1"/>
    <w:basedOn w:val="Normal"/>
    <w:link w:val="ListParagraphChar"/>
    <w:uiPriority w:val="34"/>
    <w:qFormat/>
    <w:rsid w:val="005A4796"/>
    <w:pPr>
      <w:ind w:left="720"/>
      <w:contextualSpacing/>
    </w:pPr>
    <w:rPr>
      <w:lang w:val="en-GB"/>
      <w14:ligatures w14:val="none"/>
    </w:rPr>
  </w:style>
  <w:style w:type="character" w:styleId="Hyperlink">
    <w:name w:val="Hyperlink"/>
    <w:basedOn w:val="DefaultParagraphFont"/>
    <w:unhideWhenUsed/>
    <w:rsid w:val="00903BC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BC2"/>
    <w:rPr>
      <w:color w:val="605E5C"/>
      <w:shd w:val="clear" w:color="auto" w:fill="E1DFDD"/>
    </w:rPr>
  </w:style>
  <w:style w:type="paragraph" w:customStyle="1" w:styleId="PositionPaper">
    <w:name w:val="Position Paper"/>
    <w:rsid w:val="005526F2"/>
    <w:pPr>
      <w:pBdr>
        <w:top w:val="nil"/>
        <w:left w:val="nil"/>
        <w:bottom w:val="nil"/>
        <w:right w:val="nil"/>
        <w:between w:val="nil"/>
        <w:bar w:val="nil"/>
      </w:pBdr>
      <w:spacing w:after="0" w:line="168" w:lineRule="auto"/>
      <w:ind w:right="2721"/>
    </w:pPr>
    <w:rPr>
      <w:rFonts w:ascii="Basis Grotesque" w:eastAsia="Arial Unicode MS" w:hAnsi="Basis Grotesque" w:cs="Arial Unicode MS"/>
      <w:caps/>
      <w:color w:val="383D83"/>
      <w:spacing w:val="27"/>
      <w:kern w:val="0"/>
      <w:sz w:val="26"/>
      <w:szCs w:val="26"/>
      <w:bdr w:val="nil"/>
      <w:lang w:val="en-GB" w:eastAsia="en-GB"/>
      <w14:ligatures w14:val="none"/>
    </w:rPr>
  </w:style>
  <w:style w:type="paragraph" w:customStyle="1" w:styleId="MainTitle">
    <w:name w:val="Main Title"/>
    <w:rsid w:val="005526F2"/>
    <w:pPr>
      <w:pBdr>
        <w:top w:val="nil"/>
        <w:left w:val="nil"/>
        <w:bottom w:val="nil"/>
        <w:right w:val="nil"/>
        <w:between w:val="nil"/>
        <w:bar w:val="nil"/>
      </w:pBdr>
      <w:spacing w:after="0" w:line="168" w:lineRule="auto"/>
      <w:ind w:right="2721"/>
    </w:pPr>
    <w:rPr>
      <w:rFonts w:ascii="Bau Pro" w:eastAsia="Arial Unicode MS" w:hAnsi="Bau Pro" w:cs="Arial Unicode MS"/>
      <w:b/>
      <w:bCs/>
      <w:color w:val="383D83"/>
      <w:kern w:val="0"/>
      <w:sz w:val="80"/>
      <w:szCs w:val="80"/>
      <w:bdr w:val="nil"/>
      <w:lang w:val="en-US" w:eastAsia="en-GB"/>
      <w14:ligatures w14:val="none"/>
    </w:rPr>
  </w:style>
  <w:style w:type="paragraph" w:customStyle="1" w:styleId="Inleiding1">
    <w:name w:val="Inleiding 1"/>
    <w:rsid w:val="005526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right="2721"/>
    </w:pPr>
    <w:rPr>
      <w:rFonts w:ascii="BauPro-Medium" w:eastAsia="BauPro-Medium" w:hAnsi="BauPro-Medium" w:cs="BauPro-Medium"/>
      <w:color w:val="383D83"/>
      <w:kern w:val="0"/>
      <w:sz w:val="24"/>
      <w:szCs w:val="24"/>
      <w:bdr w:val="nil"/>
      <w:lang w:val="en-GB" w:eastAsia="en-GB"/>
      <w14:ligatures w14:val="none"/>
    </w:rPr>
  </w:style>
  <w:style w:type="paragraph" w:styleId="NoSpacing">
    <w:name w:val="No Spacing"/>
    <w:uiPriority w:val="1"/>
    <w:qFormat/>
    <w:rsid w:val="005526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Fiche List Paragraph Char,Conclusion de partie Char,Odstavec se seznamem2 Char,Nad Char,Odstavec_muj Char,Odstavec cíl se seznamem Char,Odstavec se seznamem5 Char,_Odstavec se seznamem Char,Seznam - odrážky Char,Název grafu Char"/>
    <w:link w:val="ListParagraph"/>
    <w:uiPriority w:val="34"/>
    <w:locked/>
    <w:rsid w:val="00663423"/>
    <w:rPr>
      <w:rFonts w:ascii="Calibri" w:hAnsi="Calibri" w:cs="Calibri"/>
      <w:kern w:val="0"/>
      <w:lang w:val="en-GB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886A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Calibri"/>
      <w:color w:val="383D83"/>
      <w:kern w:val="0"/>
      <w:sz w:val="24"/>
      <w:szCs w:val="20"/>
      <w:bdr w:val="nil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86A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Calibri"/>
      <w:color w:val="383D83"/>
      <w:kern w:val="0"/>
      <w:sz w:val="24"/>
      <w:szCs w:val="20"/>
      <w:bdr w:val="nil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B6EDF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C47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0C4700"/>
  </w:style>
  <w:style w:type="character" w:customStyle="1" w:styleId="eop">
    <w:name w:val="eop"/>
    <w:basedOn w:val="DefaultParagraphFont"/>
    <w:rsid w:val="000C4700"/>
  </w:style>
  <w:style w:type="paragraph" w:styleId="BalloonText">
    <w:name w:val="Balloon Text"/>
    <w:basedOn w:val="Normal"/>
    <w:link w:val="BalloonTextChar"/>
    <w:uiPriority w:val="99"/>
    <w:semiHidden/>
    <w:unhideWhenUsed/>
    <w:rsid w:val="00EA2C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C64"/>
    <w:rPr>
      <w:rFonts w:ascii="Segoe UI" w:hAnsi="Segoe UI" w:cs="Segoe UI"/>
      <w:kern w:val="0"/>
      <w:sz w:val="18"/>
      <w:szCs w:val="18"/>
    </w:rPr>
  </w:style>
  <w:style w:type="paragraph" w:customStyle="1" w:styleId="BodyTextBullet1">
    <w:name w:val="Body Text Bullet 1"/>
    <w:rsid w:val="004B75FD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kern w:val="0"/>
      <w:sz w:val="20"/>
      <w:szCs w:val="20"/>
      <w:bdr w:val="nil"/>
      <w:lang w:val="en-GB" w:eastAsia="en-GB"/>
      <w14:ligatures w14:val="none"/>
    </w:rPr>
  </w:style>
  <w:style w:type="table" w:customStyle="1" w:styleId="GridTable2-Accent12">
    <w:name w:val="Grid Table 2 - Accent 12"/>
    <w:basedOn w:val="TableNormal"/>
    <w:next w:val="GridTable2-Accent1"/>
    <w:uiPriority w:val="47"/>
    <w:rsid w:val="004B75FD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2-Accent1">
    <w:name w:val="Grid Table 2 Accent 1"/>
    <w:basedOn w:val="TableNormal"/>
    <w:uiPriority w:val="47"/>
    <w:rsid w:val="004B75F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712E7"/>
    <w:rPr>
      <w:rFonts w:ascii="Calibri" w:eastAsia="Arial Unicode MS" w:hAnsi="Calibri" w:cs="Calibri"/>
      <w:b/>
      <w:smallCaps/>
      <w:color w:val="383D83"/>
      <w:kern w:val="0"/>
      <w:sz w:val="24"/>
      <w:szCs w:val="20"/>
      <w:bdr w:val="nil"/>
      <w:lang w:val="en-GB"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423D5"/>
    <w:rPr>
      <w:rFonts w:ascii="Calibri" w:eastAsia="Arial Unicode MS" w:hAnsi="Calibri" w:cs="Calibri"/>
      <w:bCs/>
      <w:smallCaps/>
      <w:color w:val="383D83"/>
      <w:kern w:val="0"/>
      <w:sz w:val="24"/>
      <w:szCs w:val="20"/>
      <w:bdr w:val="nil"/>
      <w:lang w:val="en-GB" w:eastAsia="en-GB"/>
      <w14:ligatures w14:val="none"/>
    </w:rPr>
  </w:style>
  <w:style w:type="paragraph" w:customStyle="1" w:styleId="HeaderFooter">
    <w:name w:val="Header &amp; Footer"/>
    <w:rsid w:val="00D423D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kern w:val="0"/>
      <w:sz w:val="24"/>
      <w:szCs w:val="24"/>
      <w:bdr w:val="nil"/>
      <w:lang w:val="en-GB" w:eastAsia="en-GB"/>
      <w14:ligatures w14:val="none"/>
    </w:rPr>
  </w:style>
  <w:style w:type="paragraph" w:customStyle="1" w:styleId="Default">
    <w:name w:val="Default"/>
    <w:rsid w:val="00D423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bdr w:val="nil"/>
      <w:lang w:val="en-GB" w:eastAsia="en-GB"/>
      <w14:ligatures w14:val="none"/>
    </w:rPr>
  </w:style>
  <w:style w:type="paragraph" w:customStyle="1" w:styleId="Headline1">
    <w:name w:val="Headline 1"/>
    <w:rsid w:val="00D423D5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spacing w:after="0" w:line="240" w:lineRule="auto"/>
      <w:ind w:right="2721"/>
      <w:outlineLvl w:val="0"/>
    </w:pPr>
    <w:rPr>
      <w:rFonts w:ascii="BauPro-Medium" w:eastAsia="BauPro-Medium" w:hAnsi="BauPro-Medium" w:cs="BauPro-Medium"/>
      <w:color w:val="383D83"/>
      <w:spacing w:val="-6"/>
      <w:kern w:val="0"/>
      <w:sz w:val="36"/>
      <w:szCs w:val="36"/>
      <w:bdr w:val="nil"/>
      <w:lang w:val="en-GB" w:eastAsia="en-GB"/>
      <w14:ligatures w14:val="none"/>
    </w:rPr>
  </w:style>
  <w:style w:type="numbering" w:customStyle="1" w:styleId="CeemetBullet">
    <w:name w:val="Ceemet Bullet"/>
    <w:rsid w:val="00D423D5"/>
    <w:pPr>
      <w:numPr>
        <w:numId w:val="10"/>
      </w:numPr>
    </w:pPr>
  </w:style>
  <w:style w:type="paragraph" w:customStyle="1" w:styleId="PanTitle">
    <w:name w:val="Pan Title"/>
    <w:rsid w:val="00D423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right="2721"/>
    </w:pPr>
    <w:rPr>
      <w:rFonts w:ascii="Basis Grotesque" w:eastAsia="Arial Unicode MS" w:hAnsi="Basis Grotesque" w:cs="Arial Unicode MS"/>
      <w:caps/>
      <w:color w:val="383D83"/>
      <w:spacing w:val="8"/>
      <w:kern w:val="0"/>
      <w:sz w:val="16"/>
      <w:szCs w:val="16"/>
      <w:bdr w:val="nil"/>
      <w:lang w:val="en-US" w:eastAsia="en-GB"/>
      <w14:ligatures w14:val="none"/>
    </w:rPr>
  </w:style>
  <w:style w:type="paragraph" w:styleId="TOC1">
    <w:name w:val="toc 1"/>
    <w:rsid w:val="00D423D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6803"/>
      </w:tabs>
      <w:spacing w:after="120" w:line="240" w:lineRule="auto"/>
    </w:pPr>
    <w:rPr>
      <w:rFonts w:ascii="Bau Pro" w:eastAsia="Bau Pro" w:hAnsi="Bau Pro" w:cs="Bau Pro"/>
      <w:color w:val="383D83"/>
      <w:kern w:val="0"/>
      <w:sz w:val="24"/>
      <w:szCs w:val="20"/>
      <w:bdr w:val="nil"/>
      <w:lang w:val="en-GB" w:eastAsia="en-GB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23D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D423D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2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23D5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383D83"/>
      <w:sz w:val="20"/>
      <w:szCs w:val="20"/>
      <w:bdr w:val="nil"/>
      <w:lang w:val="en-GB"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23D5"/>
    <w:rPr>
      <w:rFonts w:ascii="Calibri" w:eastAsia="Arial Unicode MS" w:hAnsi="Calibri" w:cs="Calibri"/>
      <w:color w:val="383D83"/>
      <w:kern w:val="0"/>
      <w:sz w:val="20"/>
      <w:szCs w:val="20"/>
      <w:bdr w:val="nil"/>
      <w:lang w:val="en-GB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3D5"/>
    <w:rPr>
      <w:rFonts w:ascii="Calibri" w:eastAsia="Arial Unicode MS" w:hAnsi="Calibri" w:cs="Calibri"/>
      <w:b/>
      <w:bCs/>
      <w:color w:val="383D83"/>
      <w:kern w:val="0"/>
      <w:sz w:val="20"/>
      <w:szCs w:val="20"/>
      <w:bdr w:val="nil"/>
      <w:lang w:val="en-GB"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23D5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383D83"/>
      <w:sz w:val="20"/>
      <w:szCs w:val="20"/>
      <w:bdr w:val="nil"/>
      <w:lang w:val="en-GB"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23D5"/>
    <w:rPr>
      <w:rFonts w:ascii="Calibri" w:eastAsia="Arial Unicode MS" w:hAnsi="Calibri" w:cs="Calibri"/>
      <w:color w:val="383D83"/>
      <w:kern w:val="0"/>
      <w:sz w:val="20"/>
      <w:szCs w:val="20"/>
      <w:bdr w:val="nil"/>
      <w:lang w:val="en-GB"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423D5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423D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423D5"/>
    <w:pPr>
      <w:spacing w:after="0" w:line="240" w:lineRule="auto"/>
    </w:pPr>
    <w:rPr>
      <w:rFonts w:ascii="Calibri" w:eastAsia="Arial Unicode MS" w:hAnsi="Calibri" w:cs="Calibri"/>
      <w:color w:val="383D83"/>
      <w:kern w:val="0"/>
      <w:sz w:val="24"/>
      <w:szCs w:val="20"/>
      <w:bdr w:val="nil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123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83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2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5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8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48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1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2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5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9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0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34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3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1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03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3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63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4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6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8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9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5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0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08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14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1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0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4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74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5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3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8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28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7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0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8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5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6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43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2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0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5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0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7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8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4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34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8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0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54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1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4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9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6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4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3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5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aua.de/EN/Service/Events/Calendar/12.04-Climate-Change-OSH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l8Uvy06q5B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ilde.thys@ceemet.org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CEA382-FCF4-488B-8086-006BC83ADA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C45A1F-A584-4F21-A062-3B6F4A3AD47B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3.xml><?xml version="1.0" encoding="utf-8"?>
<ds:datastoreItem xmlns:ds="http://schemas.openxmlformats.org/officeDocument/2006/customXml" ds:itemID="{47BCC16B-8CD8-4489-B5A4-889E98BD3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Duboisgraffin</dc:creator>
  <cp:keywords/>
  <dc:description/>
  <cp:lastModifiedBy>Hilde Thys</cp:lastModifiedBy>
  <cp:revision>173</cp:revision>
  <cp:lastPrinted>2025-03-26T10:49:00Z</cp:lastPrinted>
  <dcterms:created xsi:type="dcterms:W3CDTF">2025-10-22T08:10:00Z</dcterms:created>
  <dcterms:modified xsi:type="dcterms:W3CDTF">2025-10-23T09:34:00Z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2933849f-568e-4123-9c49-d4c65be26248</vt:lpwstr>
  </property>
  <property fmtid="{D5CDD505-2E9C-101B-9397-08002B2CF9AE}" pid="3" name="ContentTypeId">
    <vt:lpwstr>0x0101009F2A435B41BE8B4091089F52D9BF3B15</vt:lpwstr>
  </property>
  <property fmtid="{D5CDD505-2E9C-101B-9397-08002B2CF9AE}" pid="4" name="MediaServiceImageTags">
    <vt:lpwstr/>
  </property>
</Properties>
</file>