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6019" w14:textId="2D154787" w:rsidR="00B6128E" w:rsidRDefault="00C325E5" w:rsidP="7C65FB47">
      <w:pPr>
        <w:pStyle w:val="BodyTextCeemet"/>
      </w:pPr>
      <w:r>
        <w:rPr>
          <w:noProof/>
        </w:rPr>
        <mc:AlternateContent>
          <mc:Choice Requires="wps">
            <w:drawing>
              <wp:anchor distT="0" distB="0" distL="114300" distR="114300" simplePos="0" relativeHeight="251658241" behindDoc="0" locked="0" layoutInCell="1" allowOverlap="1" wp14:anchorId="26A5B1A4" wp14:editId="70AFD0C6">
                <wp:simplePos x="0" y="0"/>
                <wp:positionH relativeFrom="column">
                  <wp:posOffset>-21590</wp:posOffset>
                </wp:positionH>
                <wp:positionV relativeFrom="paragraph">
                  <wp:posOffset>297629</wp:posOffset>
                </wp:positionV>
                <wp:extent cx="6162908" cy="490653"/>
                <wp:effectExtent l="0" t="0" r="0" b="5080"/>
                <wp:wrapNone/>
                <wp:docPr id="694514403" name="Text Box 694514403"/>
                <wp:cNvGraphicFramePr/>
                <a:graphic xmlns:a="http://schemas.openxmlformats.org/drawingml/2006/main">
                  <a:graphicData uri="http://schemas.microsoft.com/office/word/2010/wordprocessingShape">
                    <wps:wsp>
                      <wps:cNvSpPr txBox="1"/>
                      <wps:spPr>
                        <a:xfrm>
                          <a:off x="0" y="0"/>
                          <a:ext cx="6162908" cy="490653"/>
                        </a:xfrm>
                        <a:prstGeom prst="rect">
                          <a:avLst/>
                        </a:prstGeom>
                        <a:noFill/>
                        <a:ln w="6350">
                          <a:noFill/>
                        </a:ln>
                      </wps:spPr>
                      <wps:txbx>
                        <w:txbxContent>
                          <w:p w14:paraId="0D35020F" w14:textId="0DA24FF3" w:rsidR="003C6B3F" w:rsidRPr="003C6B3F" w:rsidRDefault="003C6B3F" w:rsidP="003C6B3F">
                            <w:pPr>
                              <w:pStyle w:val="H1Ceemet"/>
                              <w:rPr>
                                <w:rStyle w:val="Heading4Char"/>
                                <w:rFonts w:cs="Poppins"/>
                                <w:i w:val="0"/>
                                <w:iCs w:val="0"/>
                                <w:color w:val="335466"/>
                              </w:rPr>
                            </w:pPr>
                            <w:r w:rsidRPr="003C6B3F">
                              <w:rPr>
                                <w:color w:val="335466"/>
                              </w:rPr>
                              <w:t>Meeting Minutes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5B1A4" id="_x0000_t202" coordsize="21600,21600" o:spt="202" path="m,l,21600r21600,l21600,xe">
                <v:stroke joinstyle="miter"/>
                <v:path gradientshapeok="t" o:connecttype="rect"/>
              </v:shapetype>
              <v:shape id="Text Box 694514403" o:spid="_x0000_s1026" type="#_x0000_t202" style="position:absolute;left:0;text-align:left;margin-left:-1.7pt;margin-top:23.45pt;width:485.25pt;height:38.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" filled="f" stroked="f" strokeweight=".5pt">
                <v:textbox inset="0,0,0,0">
                  <w:txbxContent>
                    <w:p w14:paraId="0D35020F" w14:textId="0DA24FF3" w:rsidR="003C6B3F" w:rsidRPr="003C6B3F" w:rsidRDefault="003C6B3F" w:rsidP="003C6B3F">
                      <w:pPr>
                        <w:pStyle w:val="H1Ceemet"/>
                        <w:rPr>
                          <w:rStyle w:val="Heading4Char"/>
                          <w:rFonts w:cs="Poppins"/>
                          <w:i w:val="0"/>
                          <w:iCs w:val="0"/>
                          <w:color w:val="335466"/>
                        </w:rPr>
                      </w:pPr>
                      <w:r w:rsidRPr="003C6B3F">
                        <w:rPr>
                          <w:color w:val="335466"/>
                        </w:rPr>
                        <w:t>Meeting Minutes</w:t>
                      </w:r>
                    </w:p>
                  </w:txbxContent>
                </v:textbox>
              </v:shape>
            </w:pict>
          </mc:Fallback>
        </mc:AlternateContent>
      </w:r>
    </w:p>
    <w:p w14:paraId="7CB5A42B" w14:textId="340A8BB2" w:rsidR="00B6128E" w:rsidRDefault="00B6128E" w:rsidP="7C65FB47">
      <w:pPr>
        <w:pStyle w:val="BodyTextCeemet"/>
      </w:pPr>
    </w:p>
    <w:p w14:paraId="3671CD48" w14:textId="303A780E" w:rsidR="00B6128E" w:rsidRDefault="00B6128E" w:rsidP="7C65FB47">
      <w:pPr>
        <w:pStyle w:val="BodyTextCeemet"/>
      </w:pPr>
    </w:p>
    <w:p w14:paraId="3CBBF9CC" w14:textId="2A882430" w:rsidR="003422AE" w:rsidRPr="00B61958" w:rsidRDefault="466BC768" w:rsidP="7C65FB47">
      <w:pPr>
        <w:pStyle w:val="H2Cemeet"/>
        <w:jc w:val="both"/>
        <w:rPr>
          <w:lang w:val="en-GB"/>
        </w:rPr>
      </w:pPr>
      <w:r w:rsidRPr="7C65FB47">
        <w:rPr>
          <w:lang w:val="en-GB"/>
        </w:rPr>
        <w:t>LobbyNet</w:t>
      </w:r>
    </w:p>
    <w:p w14:paraId="25E9229F" w14:textId="43E10ECB" w:rsidR="003422AE" w:rsidRDefault="005E2254" w:rsidP="7C65FB47">
      <w:pPr>
        <w:pStyle w:val="H2Cemeet"/>
        <w:jc w:val="both"/>
      </w:pPr>
      <w:r w:rsidRPr="003422AE">
        <w:rPr>
          <w:noProof/>
        </w:rPr>
        <mc:AlternateContent>
          <mc:Choice Requires="wps">
            <w:drawing>
              <wp:anchor distT="0" distB="0" distL="114300" distR="114300" simplePos="0" relativeHeight="251658240" behindDoc="0" locked="0" layoutInCell="1" allowOverlap="1" wp14:anchorId="65789D1B" wp14:editId="4F3463B1">
                <wp:simplePos x="0" y="0"/>
                <wp:positionH relativeFrom="column">
                  <wp:posOffset>-3810</wp:posOffset>
                </wp:positionH>
                <wp:positionV relativeFrom="paragraph">
                  <wp:posOffset>370840</wp:posOffset>
                </wp:positionV>
                <wp:extent cx="6629400" cy="52070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6629400" cy="520700"/>
                        </a:xfrm>
                        <a:prstGeom prst="rect">
                          <a:avLst/>
                        </a:prstGeom>
                        <a:noFill/>
                        <a:ln w="6350">
                          <a:noFill/>
                        </a:ln>
                      </wps:spPr>
                      <wps:txbx>
                        <w:txbxContent>
                          <w:tbl>
                            <w:tblPr>
                              <w:tblStyle w:val="TableGrid"/>
                              <w:tblW w:w="10206" w:type="dxa"/>
                              <w:tblLayout w:type="fixed"/>
                              <w:tblCellMar>
                                <w:left w:w="0" w:type="dxa"/>
                                <w:right w:w="0" w:type="dxa"/>
                              </w:tblCellMar>
                              <w:tblLook w:val="04A0" w:firstRow="1" w:lastRow="0" w:firstColumn="1" w:lastColumn="0" w:noHBand="0" w:noVBand="1"/>
                            </w:tblPr>
                            <w:tblGrid>
                              <w:gridCol w:w="2263"/>
                              <w:gridCol w:w="567"/>
                              <w:gridCol w:w="147"/>
                              <w:gridCol w:w="2233"/>
                              <w:gridCol w:w="460"/>
                              <w:gridCol w:w="4300"/>
                              <w:gridCol w:w="236"/>
                            </w:tblGrid>
                            <w:tr w:rsidR="003422AE" w14:paraId="0934CDB7" w14:textId="78C372EA" w:rsidTr="006D089F">
                              <w:tc>
                                <w:tcPr>
                                  <w:tcW w:w="2263" w:type="dxa"/>
                                  <w:tcBorders>
                                    <w:top w:val="nil"/>
                                    <w:left w:val="nil"/>
                                    <w:bottom w:val="nil"/>
                                    <w:right w:val="nil"/>
                                  </w:tcBorders>
                                </w:tcPr>
                                <w:p w14:paraId="5F36658E" w14:textId="40286808" w:rsidR="003422AE" w:rsidRPr="00F509D9" w:rsidRDefault="003422AE" w:rsidP="00860A50">
                                  <w:pPr>
                                    <w:pStyle w:val="Heading2-left"/>
                                    <w:rPr>
                                      <w:rStyle w:val="H4Cemeet"/>
                                      <w:color w:val="325466"/>
                                    </w:rPr>
                                  </w:pPr>
                                  <w:r w:rsidRPr="00F509D9">
                                    <w:rPr>
                                      <w:rStyle w:val="H4Cemeet"/>
                                      <w:color w:val="325466"/>
                                    </w:rPr>
                                    <w:t>DATE:</w:t>
                                  </w:r>
                                  <w:r w:rsidR="00194682">
                                    <w:rPr>
                                      <w:rStyle w:val="H4Cemeet"/>
                                      <w:color w:val="325466"/>
                                    </w:rPr>
                                    <w:t>18/05/2026</w:t>
                                  </w:r>
                                </w:p>
                              </w:tc>
                              <w:tc>
                                <w:tcPr>
                                  <w:tcW w:w="567" w:type="dxa"/>
                                  <w:tcBorders>
                                    <w:top w:val="nil"/>
                                    <w:left w:val="nil"/>
                                    <w:bottom w:val="nil"/>
                                    <w:right w:val="nil"/>
                                  </w:tcBorders>
                                </w:tcPr>
                                <w:p w14:paraId="44E2DD37" w14:textId="77777777" w:rsidR="003422AE" w:rsidRPr="00467EA9" w:rsidRDefault="003422AE" w:rsidP="00860A50">
                                  <w:pPr>
                                    <w:pStyle w:val="Bodytext1-left"/>
                                    <w:rPr>
                                      <w:rStyle w:val="H4Cemeet"/>
                                    </w:rPr>
                                  </w:pPr>
                                </w:p>
                              </w:tc>
                              <w:tc>
                                <w:tcPr>
                                  <w:tcW w:w="147" w:type="dxa"/>
                                  <w:tcBorders>
                                    <w:top w:val="nil"/>
                                    <w:left w:val="nil"/>
                                    <w:bottom w:val="nil"/>
                                    <w:right w:val="nil"/>
                                  </w:tcBorders>
                                </w:tcPr>
                                <w:p w14:paraId="1B979F28" w14:textId="77777777" w:rsidR="003422AE" w:rsidRDefault="003422AE" w:rsidP="00860A50">
                                  <w:pPr>
                                    <w:pStyle w:val="Heading2-left"/>
                                    <w:rPr>
                                      <w:rStyle w:val="H4Cemeet"/>
                                    </w:rPr>
                                  </w:pPr>
                                </w:p>
                              </w:tc>
                              <w:tc>
                                <w:tcPr>
                                  <w:tcW w:w="7229" w:type="dxa"/>
                                  <w:gridSpan w:val="4"/>
                                  <w:tcBorders>
                                    <w:top w:val="nil"/>
                                    <w:left w:val="nil"/>
                                    <w:bottom w:val="nil"/>
                                    <w:right w:val="nil"/>
                                  </w:tcBorders>
                                </w:tcPr>
                                <w:p w14:paraId="7D1C77AF" w14:textId="3CE1A54C" w:rsidR="003422AE" w:rsidRPr="00F509D9" w:rsidRDefault="003422AE" w:rsidP="00860A50">
                                  <w:pPr>
                                    <w:pStyle w:val="Heading2-left"/>
                                    <w:rPr>
                                      <w:rStyle w:val="H4Cemeet"/>
                                      <w:color w:val="325466"/>
                                    </w:rPr>
                                  </w:pPr>
                                  <w:r w:rsidRPr="00F509D9">
                                    <w:rPr>
                                      <w:rStyle w:val="H4Cemeet"/>
                                      <w:color w:val="325466"/>
                                    </w:rPr>
                                    <w:t>LOCATION</w:t>
                                  </w:r>
                                  <w:r w:rsidR="00194682">
                                    <w:rPr>
                                      <w:rStyle w:val="H4Cemeet"/>
                                      <w:color w:val="325466"/>
                                    </w:rPr>
                                    <w:t xml:space="preserve">: </w:t>
                                  </w:r>
                                  <w:r w:rsidR="00552E2A">
                                    <w:rPr>
                                      <w:rStyle w:val="H4Cemeet"/>
                                      <w:color w:val="325466"/>
                                    </w:rPr>
                                    <w:t xml:space="preserve">Ceemet </w:t>
                                  </w:r>
                                  <w:r w:rsidR="00F935DB">
                                    <w:rPr>
                                      <w:rStyle w:val="H4Cemeet"/>
                                      <w:color w:val="325466"/>
                                    </w:rPr>
                                    <w:t>Brussels</w:t>
                                  </w:r>
                                  <w:r w:rsidR="00D971AA">
                                    <w:rPr>
                                      <w:rStyle w:val="H4Cemeet"/>
                                      <w:color w:val="325466"/>
                                    </w:rPr>
                                    <w:t xml:space="preserve"> offices</w:t>
                                  </w:r>
                                  <w:r w:rsidR="00F935DB">
                                    <w:rPr>
                                      <w:rStyle w:val="H4Cemeet"/>
                                      <w:color w:val="325466"/>
                                    </w:rPr>
                                    <w:t xml:space="preserve"> </w:t>
                                  </w:r>
                                  <w:r w:rsidR="006D089F">
                                    <w:rPr>
                                      <w:rStyle w:val="H4Cemeet"/>
                                      <w:color w:val="325466"/>
                                    </w:rPr>
                                    <w:t>(</w:t>
                                  </w:r>
                                  <w:r w:rsidR="00F935DB">
                                    <w:rPr>
                                      <w:rStyle w:val="H4Cemeet"/>
                                      <w:color w:val="325466"/>
                                    </w:rPr>
                                    <w:t>hybrid</w:t>
                                  </w:r>
                                  <w:r w:rsidR="006D089F">
                                    <w:rPr>
                                      <w:rStyle w:val="H4Cemeet"/>
                                      <w:color w:val="325466"/>
                                    </w:rPr>
                                    <w:t>)</w:t>
                                  </w:r>
                                </w:p>
                              </w:tc>
                            </w:tr>
                            <w:tr w:rsidR="003422AE" w14:paraId="1B3F3B22" w14:textId="48287E5E" w:rsidTr="006D089F">
                              <w:tc>
                                <w:tcPr>
                                  <w:tcW w:w="2263" w:type="dxa"/>
                                  <w:tcBorders>
                                    <w:top w:val="nil"/>
                                    <w:left w:val="nil"/>
                                    <w:bottom w:val="single" w:sz="4" w:space="0" w:color="636462"/>
                                    <w:right w:val="nil"/>
                                  </w:tcBorders>
                                  <w:tcMar>
                                    <w:bottom w:w="0" w:type="dxa"/>
                                  </w:tcMar>
                                </w:tcPr>
                                <w:p w14:paraId="49C49CED" w14:textId="77777777" w:rsidR="003422AE" w:rsidRPr="008A1B35" w:rsidRDefault="003422AE" w:rsidP="00860A50">
                                  <w:pPr>
                                    <w:pStyle w:val="Bodytext1-left"/>
                                    <w:rPr>
                                      <w:rStyle w:val="H4Cemeet"/>
                                      <w:sz w:val="18"/>
                                      <w:szCs w:val="18"/>
                                    </w:rPr>
                                  </w:pPr>
                                </w:p>
                              </w:tc>
                              <w:tc>
                                <w:tcPr>
                                  <w:tcW w:w="567" w:type="dxa"/>
                                  <w:tcBorders>
                                    <w:top w:val="nil"/>
                                    <w:left w:val="nil"/>
                                    <w:bottom w:val="nil"/>
                                    <w:right w:val="nil"/>
                                  </w:tcBorders>
                                  <w:tcMar>
                                    <w:bottom w:w="0" w:type="dxa"/>
                                  </w:tcMar>
                                </w:tcPr>
                                <w:p w14:paraId="16C519D3" w14:textId="77777777" w:rsidR="003422AE" w:rsidRPr="008A1B35" w:rsidRDefault="003422AE" w:rsidP="00860A50">
                                  <w:pPr>
                                    <w:pStyle w:val="Bodytext1-left"/>
                                    <w:rPr>
                                      <w:rStyle w:val="H4Cemeet"/>
                                      <w:sz w:val="18"/>
                                      <w:szCs w:val="18"/>
                                    </w:rPr>
                                  </w:pPr>
                                </w:p>
                              </w:tc>
                              <w:tc>
                                <w:tcPr>
                                  <w:tcW w:w="147" w:type="dxa"/>
                                  <w:tcBorders>
                                    <w:top w:val="nil"/>
                                    <w:left w:val="nil"/>
                                    <w:bottom w:val="nil"/>
                                    <w:right w:val="nil"/>
                                  </w:tcBorders>
                                </w:tcPr>
                                <w:p w14:paraId="73F490E9" w14:textId="77777777" w:rsidR="003422AE" w:rsidRPr="008A1B35" w:rsidRDefault="003422AE" w:rsidP="00860A50">
                                  <w:pPr>
                                    <w:pStyle w:val="Bodytext1-left"/>
                                    <w:rPr>
                                      <w:rStyle w:val="H4Cemeet"/>
                                      <w:sz w:val="18"/>
                                      <w:szCs w:val="18"/>
                                    </w:rPr>
                                  </w:pPr>
                                </w:p>
                              </w:tc>
                              <w:tc>
                                <w:tcPr>
                                  <w:tcW w:w="7229" w:type="dxa"/>
                                  <w:gridSpan w:val="4"/>
                                  <w:tcBorders>
                                    <w:top w:val="nil"/>
                                    <w:left w:val="nil"/>
                                    <w:bottom w:val="single" w:sz="4" w:space="0" w:color="636462"/>
                                    <w:right w:val="nil"/>
                                  </w:tcBorders>
                                </w:tcPr>
                                <w:p w14:paraId="5484B77C" w14:textId="22C17D67" w:rsidR="003422AE" w:rsidRPr="008A1B35" w:rsidRDefault="003422AE" w:rsidP="00860A50">
                                  <w:pPr>
                                    <w:pStyle w:val="Bodytext1-left"/>
                                    <w:rPr>
                                      <w:rStyle w:val="H4Cemeet"/>
                                      <w:sz w:val="18"/>
                                      <w:szCs w:val="18"/>
                                    </w:rPr>
                                  </w:pPr>
                                </w:p>
                              </w:tc>
                            </w:tr>
                            <w:tr w:rsidR="009667DE" w14:paraId="316355DD" w14:textId="027FFA00" w:rsidTr="00D971AA">
                              <w:trPr>
                                <w:gridAfter w:val="1"/>
                                <w:wAfter w:w="236" w:type="dxa"/>
                                <w:trHeight w:hRule="exact" w:val="198"/>
                              </w:trPr>
                              <w:tc>
                                <w:tcPr>
                                  <w:tcW w:w="5210" w:type="dxa"/>
                                  <w:gridSpan w:val="4"/>
                                  <w:tcBorders>
                                    <w:top w:val="nil"/>
                                    <w:left w:val="nil"/>
                                    <w:bottom w:val="nil"/>
                                    <w:right w:val="nil"/>
                                  </w:tcBorders>
                                </w:tcPr>
                                <w:p w14:paraId="63CC5846" w14:textId="77777777" w:rsidR="009667DE" w:rsidRPr="00467EA9" w:rsidRDefault="009667DE" w:rsidP="00860A50">
                                  <w:pPr>
                                    <w:pStyle w:val="Bodytext1-left"/>
                                    <w:rPr>
                                      <w:rStyle w:val="H4Cemeet"/>
                                    </w:rPr>
                                  </w:pPr>
                                </w:p>
                              </w:tc>
                              <w:tc>
                                <w:tcPr>
                                  <w:tcW w:w="460" w:type="dxa"/>
                                  <w:tcBorders>
                                    <w:top w:val="nil"/>
                                    <w:left w:val="nil"/>
                                    <w:bottom w:val="nil"/>
                                    <w:right w:val="nil"/>
                                  </w:tcBorders>
                                </w:tcPr>
                                <w:p w14:paraId="21672B6D" w14:textId="77777777" w:rsidR="009667DE" w:rsidRPr="00467EA9" w:rsidRDefault="009667DE" w:rsidP="00860A50">
                                  <w:pPr>
                                    <w:pStyle w:val="Bodytext1-left"/>
                                    <w:rPr>
                                      <w:rStyle w:val="H4Cemeet"/>
                                    </w:rPr>
                                  </w:pPr>
                                </w:p>
                              </w:tc>
                              <w:tc>
                                <w:tcPr>
                                  <w:tcW w:w="4300" w:type="dxa"/>
                                  <w:tcBorders>
                                    <w:top w:val="nil"/>
                                    <w:left w:val="nil"/>
                                    <w:bottom w:val="nil"/>
                                    <w:right w:val="nil"/>
                                  </w:tcBorders>
                                </w:tcPr>
                                <w:p w14:paraId="02A67F56" w14:textId="08683934" w:rsidR="009667DE" w:rsidRPr="00467EA9" w:rsidRDefault="009667DE" w:rsidP="00860A50">
                                  <w:pPr>
                                    <w:pStyle w:val="Bodytext1-left"/>
                                    <w:rPr>
                                      <w:rStyle w:val="H4Cemeet"/>
                                    </w:rPr>
                                  </w:pPr>
                                </w:p>
                              </w:tc>
                            </w:tr>
                          </w:tbl>
                          <w:p w14:paraId="0A3820D3" w14:textId="00CE215E" w:rsidR="00B6128E" w:rsidRDefault="003422AE" w:rsidP="00B6128E">
                            <w:pPr>
                              <w:pStyle w:val="Bodytext1-left"/>
                              <w:rPr>
                                <w:rStyle w:val="H4Cemeet"/>
                                <w:sz w:val="18"/>
                                <w:szCs w:val="18"/>
                                <w:lang w:val="en-US"/>
                              </w:rPr>
                            </w:pPr>
                            <w:r>
                              <w:rPr>
                                <w:rStyle w:val="H4Cemeet"/>
                                <w:sz w:val="18"/>
                                <w:szCs w:val="18"/>
                                <w:lang w:val="en-US"/>
                              </w:rPr>
                              <w:br/>
                            </w:r>
                            <w:r>
                              <w:rPr>
                                <w:rStyle w:val="H4Cemeet"/>
                                <w:sz w:val="18"/>
                                <w:szCs w:val="18"/>
                                <w:lang w:val="en-US"/>
                              </w:rPr>
                              <w:br/>
                            </w:r>
                            <w:r>
                              <w:rPr>
                                <w:rStyle w:val="H4Cemeet"/>
                                <w:sz w:val="18"/>
                                <w:szCs w:val="18"/>
                                <w:lang w:val="en-US"/>
                              </w:rPr>
                              <w:br/>
                            </w:r>
                            <w:proofErr w:type="spellStart"/>
                            <w:r>
                              <w:rPr>
                                <w:rStyle w:val="H4Cemeet"/>
                                <w:sz w:val="18"/>
                                <w:szCs w:val="18"/>
                                <w:lang w:val="en-US"/>
                              </w:rPr>
                              <w:t>fewdfsd</w:t>
                            </w:r>
                            <w:proofErr w:type="spellEnd"/>
                          </w:p>
                          <w:p w14:paraId="478F4097" w14:textId="77777777" w:rsidR="003422AE" w:rsidRDefault="003422AE" w:rsidP="00B6128E">
                            <w:pPr>
                              <w:pStyle w:val="Bodytext1-left"/>
                              <w:rPr>
                                <w:rStyle w:val="H4Cemeet"/>
                                <w:sz w:val="18"/>
                                <w:szCs w:val="18"/>
                                <w:lang w:val="en-US"/>
                              </w:rPr>
                            </w:pPr>
                          </w:p>
                          <w:p w14:paraId="1FCCC95F" w14:textId="77777777" w:rsidR="003422AE" w:rsidRPr="008A1B35" w:rsidRDefault="003422AE" w:rsidP="00B6128E">
                            <w:pPr>
                              <w:pStyle w:val="Bodytext1-left"/>
                              <w:rPr>
                                <w:rStyle w:val="H4Cemeet"/>
                                <w:sz w:val="18"/>
                                <w:szCs w:val="1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89D1B" id="Text Box 9" o:spid="_x0000_s1027" type="#_x0000_t202" style="position:absolute;left:0;text-align:left;margin-left:-.3pt;margin-top:29.2pt;width:522pt;height: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" filled="f" stroked="f" strokeweight=".5pt">
                <v:textbox inset="0,0,0,0">
                  <w:txbxContent>
                    <w:tbl>
                      <w:tblPr>
                        <w:tblStyle w:val="TableGrid"/>
                        <w:tblW w:w="10206" w:type="dxa"/>
                        <w:tblLayout w:type="fixed"/>
                        <w:tblCellMar>
                          <w:left w:w="0" w:type="dxa"/>
                          <w:right w:w="0" w:type="dxa"/>
                        </w:tblCellMar>
                        <w:tblLook w:val="04A0" w:firstRow="1" w:lastRow="0" w:firstColumn="1" w:lastColumn="0" w:noHBand="0" w:noVBand="1"/>
                      </w:tblPr>
                      <w:tblGrid>
                        <w:gridCol w:w="2263"/>
                        <w:gridCol w:w="567"/>
                        <w:gridCol w:w="147"/>
                        <w:gridCol w:w="2233"/>
                        <w:gridCol w:w="460"/>
                        <w:gridCol w:w="4300"/>
                        <w:gridCol w:w="236"/>
                      </w:tblGrid>
                      <w:tr w:rsidR="003422AE" w14:paraId="0934CDB7" w14:textId="78C372EA" w:rsidTr="006D089F">
                        <w:tc>
                          <w:tcPr>
                            <w:tcW w:w="2263" w:type="dxa"/>
                            <w:tcBorders>
                              <w:top w:val="nil"/>
                              <w:left w:val="nil"/>
                              <w:bottom w:val="nil"/>
                              <w:right w:val="nil"/>
                            </w:tcBorders>
                          </w:tcPr>
                          <w:p w14:paraId="5F36658E" w14:textId="40286808" w:rsidR="003422AE" w:rsidRPr="00F509D9" w:rsidRDefault="003422AE" w:rsidP="00860A50">
                            <w:pPr>
                              <w:pStyle w:val="Heading2-left"/>
                              <w:rPr>
                                <w:rStyle w:val="H4Cemeet"/>
                                <w:color w:val="325466"/>
                              </w:rPr>
                            </w:pPr>
                            <w:r w:rsidRPr="00F509D9">
                              <w:rPr>
                                <w:rStyle w:val="H4Cemeet"/>
                                <w:color w:val="325466"/>
                              </w:rPr>
                              <w:t>DATE:</w:t>
                            </w:r>
                            <w:r w:rsidR="00194682">
                              <w:rPr>
                                <w:rStyle w:val="H4Cemeet"/>
                                <w:color w:val="325466"/>
                              </w:rPr>
                              <w:t>18/05/2026</w:t>
                            </w:r>
                          </w:p>
                        </w:tc>
                        <w:tc>
                          <w:tcPr>
                            <w:tcW w:w="567" w:type="dxa"/>
                            <w:tcBorders>
                              <w:top w:val="nil"/>
                              <w:left w:val="nil"/>
                              <w:bottom w:val="nil"/>
                              <w:right w:val="nil"/>
                            </w:tcBorders>
                          </w:tcPr>
                          <w:p w14:paraId="44E2DD37" w14:textId="77777777" w:rsidR="003422AE" w:rsidRPr="00467EA9" w:rsidRDefault="003422AE" w:rsidP="00860A50">
                            <w:pPr>
                              <w:pStyle w:val="Bodytext1-left"/>
                              <w:rPr>
                                <w:rStyle w:val="H4Cemeet"/>
                              </w:rPr>
                            </w:pPr>
                          </w:p>
                        </w:tc>
                        <w:tc>
                          <w:tcPr>
                            <w:tcW w:w="147" w:type="dxa"/>
                            <w:tcBorders>
                              <w:top w:val="nil"/>
                              <w:left w:val="nil"/>
                              <w:bottom w:val="nil"/>
                              <w:right w:val="nil"/>
                            </w:tcBorders>
                          </w:tcPr>
                          <w:p w14:paraId="1B979F28" w14:textId="77777777" w:rsidR="003422AE" w:rsidRDefault="003422AE" w:rsidP="00860A50">
                            <w:pPr>
                              <w:pStyle w:val="Heading2-left"/>
                              <w:rPr>
                                <w:rStyle w:val="H4Cemeet"/>
                              </w:rPr>
                            </w:pPr>
                          </w:p>
                        </w:tc>
                        <w:tc>
                          <w:tcPr>
                            <w:tcW w:w="7229" w:type="dxa"/>
                            <w:gridSpan w:val="4"/>
                            <w:tcBorders>
                              <w:top w:val="nil"/>
                              <w:left w:val="nil"/>
                              <w:bottom w:val="nil"/>
                              <w:right w:val="nil"/>
                            </w:tcBorders>
                          </w:tcPr>
                          <w:p w14:paraId="7D1C77AF" w14:textId="3CE1A54C" w:rsidR="003422AE" w:rsidRPr="00F509D9" w:rsidRDefault="003422AE" w:rsidP="00860A50">
                            <w:pPr>
                              <w:pStyle w:val="Heading2-left"/>
                              <w:rPr>
                                <w:rStyle w:val="H4Cemeet"/>
                                <w:color w:val="325466"/>
                              </w:rPr>
                            </w:pPr>
                            <w:r w:rsidRPr="00F509D9">
                              <w:rPr>
                                <w:rStyle w:val="H4Cemeet"/>
                                <w:color w:val="325466"/>
                              </w:rPr>
                              <w:t>LOCATION</w:t>
                            </w:r>
                            <w:r w:rsidR="00194682">
                              <w:rPr>
                                <w:rStyle w:val="H4Cemeet"/>
                                <w:color w:val="325466"/>
                              </w:rPr>
                              <w:t xml:space="preserve">: </w:t>
                            </w:r>
                            <w:r w:rsidR="00552E2A">
                              <w:rPr>
                                <w:rStyle w:val="H4Cemeet"/>
                                <w:color w:val="325466"/>
                              </w:rPr>
                              <w:t xml:space="preserve">Ceemet </w:t>
                            </w:r>
                            <w:r w:rsidR="00F935DB">
                              <w:rPr>
                                <w:rStyle w:val="H4Cemeet"/>
                                <w:color w:val="325466"/>
                              </w:rPr>
                              <w:t>Brussels</w:t>
                            </w:r>
                            <w:r w:rsidR="00D971AA">
                              <w:rPr>
                                <w:rStyle w:val="H4Cemeet"/>
                                <w:color w:val="325466"/>
                              </w:rPr>
                              <w:t xml:space="preserve"> offices</w:t>
                            </w:r>
                            <w:r w:rsidR="00F935DB">
                              <w:rPr>
                                <w:rStyle w:val="H4Cemeet"/>
                                <w:color w:val="325466"/>
                              </w:rPr>
                              <w:t xml:space="preserve"> </w:t>
                            </w:r>
                            <w:r w:rsidR="006D089F">
                              <w:rPr>
                                <w:rStyle w:val="H4Cemeet"/>
                                <w:color w:val="325466"/>
                              </w:rPr>
                              <w:t>(</w:t>
                            </w:r>
                            <w:r w:rsidR="00F935DB">
                              <w:rPr>
                                <w:rStyle w:val="H4Cemeet"/>
                                <w:color w:val="325466"/>
                              </w:rPr>
                              <w:t>hybrid</w:t>
                            </w:r>
                            <w:r w:rsidR="006D089F">
                              <w:rPr>
                                <w:rStyle w:val="H4Cemeet"/>
                                <w:color w:val="325466"/>
                              </w:rPr>
                              <w:t>)</w:t>
                            </w:r>
                          </w:p>
                        </w:tc>
                      </w:tr>
                      <w:tr w:rsidR="003422AE" w14:paraId="1B3F3B22" w14:textId="48287E5E" w:rsidTr="006D089F">
                        <w:tc>
                          <w:tcPr>
                            <w:tcW w:w="2263" w:type="dxa"/>
                            <w:tcBorders>
                              <w:top w:val="nil"/>
                              <w:left w:val="nil"/>
                              <w:bottom w:val="single" w:sz="4" w:space="0" w:color="636462"/>
                              <w:right w:val="nil"/>
                            </w:tcBorders>
                            <w:tcMar>
                              <w:bottom w:w="0" w:type="dxa"/>
                            </w:tcMar>
                          </w:tcPr>
                          <w:p w14:paraId="49C49CED" w14:textId="77777777" w:rsidR="003422AE" w:rsidRPr="008A1B35" w:rsidRDefault="003422AE" w:rsidP="00860A50">
                            <w:pPr>
                              <w:pStyle w:val="Bodytext1-left"/>
                              <w:rPr>
                                <w:rStyle w:val="H4Cemeet"/>
                                <w:sz w:val="18"/>
                                <w:szCs w:val="18"/>
                              </w:rPr>
                            </w:pPr>
                          </w:p>
                        </w:tc>
                        <w:tc>
                          <w:tcPr>
                            <w:tcW w:w="567" w:type="dxa"/>
                            <w:tcBorders>
                              <w:top w:val="nil"/>
                              <w:left w:val="nil"/>
                              <w:bottom w:val="nil"/>
                              <w:right w:val="nil"/>
                            </w:tcBorders>
                            <w:tcMar>
                              <w:bottom w:w="0" w:type="dxa"/>
                            </w:tcMar>
                          </w:tcPr>
                          <w:p w14:paraId="16C519D3" w14:textId="77777777" w:rsidR="003422AE" w:rsidRPr="008A1B35" w:rsidRDefault="003422AE" w:rsidP="00860A50">
                            <w:pPr>
                              <w:pStyle w:val="Bodytext1-left"/>
                              <w:rPr>
                                <w:rStyle w:val="H4Cemeet"/>
                                <w:sz w:val="18"/>
                                <w:szCs w:val="18"/>
                              </w:rPr>
                            </w:pPr>
                          </w:p>
                        </w:tc>
                        <w:tc>
                          <w:tcPr>
                            <w:tcW w:w="147" w:type="dxa"/>
                            <w:tcBorders>
                              <w:top w:val="nil"/>
                              <w:left w:val="nil"/>
                              <w:bottom w:val="nil"/>
                              <w:right w:val="nil"/>
                            </w:tcBorders>
                          </w:tcPr>
                          <w:p w14:paraId="73F490E9" w14:textId="77777777" w:rsidR="003422AE" w:rsidRPr="008A1B35" w:rsidRDefault="003422AE" w:rsidP="00860A50">
                            <w:pPr>
                              <w:pStyle w:val="Bodytext1-left"/>
                              <w:rPr>
                                <w:rStyle w:val="H4Cemeet"/>
                                <w:sz w:val="18"/>
                                <w:szCs w:val="18"/>
                              </w:rPr>
                            </w:pPr>
                          </w:p>
                        </w:tc>
                        <w:tc>
                          <w:tcPr>
                            <w:tcW w:w="7229" w:type="dxa"/>
                            <w:gridSpan w:val="4"/>
                            <w:tcBorders>
                              <w:top w:val="nil"/>
                              <w:left w:val="nil"/>
                              <w:bottom w:val="single" w:sz="4" w:space="0" w:color="636462"/>
                              <w:right w:val="nil"/>
                            </w:tcBorders>
                          </w:tcPr>
                          <w:p w14:paraId="5484B77C" w14:textId="22C17D67" w:rsidR="003422AE" w:rsidRPr="008A1B35" w:rsidRDefault="003422AE" w:rsidP="00860A50">
                            <w:pPr>
                              <w:pStyle w:val="Bodytext1-left"/>
                              <w:rPr>
                                <w:rStyle w:val="H4Cemeet"/>
                                <w:sz w:val="18"/>
                                <w:szCs w:val="18"/>
                              </w:rPr>
                            </w:pPr>
                          </w:p>
                        </w:tc>
                      </w:tr>
                      <w:tr w:rsidR="009667DE" w14:paraId="316355DD" w14:textId="027FFA00" w:rsidTr="00D971AA">
                        <w:trPr>
                          <w:gridAfter w:val="1"/>
                          <w:wAfter w:w="236" w:type="dxa"/>
                          <w:trHeight w:hRule="exact" w:val="198"/>
                        </w:trPr>
                        <w:tc>
                          <w:tcPr>
                            <w:tcW w:w="5210" w:type="dxa"/>
                            <w:gridSpan w:val="4"/>
                            <w:tcBorders>
                              <w:top w:val="nil"/>
                              <w:left w:val="nil"/>
                              <w:bottom w:val="nil"/>
                              <w:right w:val="nil"/>
                            </w:tcBorders>
                          </w:tcPr>
                          <w:p w14:paraId="63CC5846" w14:textId="77777777" w:rsidR="009667DE" w:rsidRPr="00467EA9" w:rsidRDefault="009667DE" w:rsidP="00860A50">
                            <w:pPr>
                              <w:pStyle w:val="Bodytext1-left"/>
                              <w:rPr>
                                <w:rStyle w:val="H4Cemeet"/>
                              </w:rPr>
                            </w:pPr>
                          </w:p>
                        </w:tc>
                        <w:tc>
                          <w:tcPr>
                            <w:tcW w:w="460" w:type="dxa"/>
                            <w:tcBorders>
                              <w:top w:val="nil"/>
                              <w:left w:val="nil"/>
                              <w:bottom w:val="nil"/>
                              <w:right w:val="nil"/>
                            </w:tcBorders>
                          </w:tcPr>
                          <w:p w14:paraId="21672B6D" w14:textId="77777777" w:rsidR="009667DE" w:rsidRPr="00467EA9" w:rsidRDefault="009667DE" w:rsidP="00860A50">
                            <w:pPr>
                              <w:pStyle w:val="Bodytext1-left"/>
                              <w:rPr>
                                <w:rStyle w:val="H4Cemeet"/>
                              </w:rPr>
                            </w:pPr>
                          </w:p>
                        </w:tc>
                        <w:tc>
                          <w:tcPr>
                            <w:tcW w:w="4300" w:type="dxa"/>
                            <w:tcBorders>
                              <w:top w:val="nil"/>
                              <w:left w:val="nil"/>
                              <w:bottom w:val="nil"/>
                              <w:right w:val="nil"/>
                            </w:tcBorders>
                          </w:tcPr>
                          <w:p w14:paraId="02A67F56" w14:textId="08683934" w:rsidR="009667DE" w:rsidRPr="00467EA9" w:rsidRDefault="009667DE" w:rsidP="00860A50">
                            <w:pPr>
                              <w:pStyle w:val="Bodytext1-left"/>
                              <w:rPr>
                                <w:rStyle w:val="H4Cemeet"/>
                              </w:rPr>
                            </w:pPr>
                          </w:p>
                        </w:tc>
                      </w:tr>
                    </w:tbl>
                    <w:p w14:paraId="0A3820D3" w14:textId="00CE215E" w:rsidR="00B6128E" w:rsidRDefault="003422AE" w:rsidP="00B6128E">
                      <w:pPr>
                        <w:pStyle w:val="Bodytext1-left"/>
                        <w:rPr>
                          <w:rStyle w:val="H4Cemeet"/>
                          <w:sz w:val="18"/>
                          <w:szCs w:val="18"/>
                          <w:lang w:val="en-US"/>
                        </w:rPr>
                      </w:pPr>
                      <w:r>
                        <w:rPr>
                          <w:rStyle w:val="H4Cemeet"/>
                          <w:sz w:val="18"/>
                          <w:szCs w:val="18"/>
                          <w:lang w:val="en-US"/>
                        </w:rPr>
                        <w:br/>
                      </w:r>
                      <w:r>
                        <w:rPr>
                          <w:rStyle w:val="H4Cemeet"/>
                          <w:sz w:val="18"/>
                          <w:szCs w:val="18"/>
                          <w:lang w:val="en-US"/>
                        </w:rPr>
                        <w:br/>
                      </w:r>
                      <w:r>
                        <w:rPr>
                          <w:rStyle w:val="H4Cemeet"/>
                          <w:sz w:val="18"/>
                          <w:szCs w:val="18"/>
                          <w:lang w:val="en-US"/>
                        </w:rPr>
                        <w:br/>
                      </w:r>
                      <w:proofErr w:type="spellStart"/>
                      <w:r>
                        <w:rPr>
                          <w:rStyle w:val="H4Cemeet"/>
                          <w:sz w:val="18"/>
                          <w:szCs w:val="18"/>
                          <w:lang w:val="en-US"/>
                        </w:rPr>
                        <w:t>fewdfsd</w:t>
                      </w:r>
                      <w:proofErr w:type="spellEnd"/>
                    </w:p>
                    <w:p w14:paraId="478F4097" w14:textId="77777777" w:rsidR="003422AE" w:rsidRDefault="003422AE" w:rsidP="00B6128E">
                      <w:pPr>
                        <w:pStyle w:val="Bodytext1-left"/>
                        <w:rPr>
                          <w:rStyle w:val="H4Cemeet"/>
                          <w:sz w:val="18"/>
                          <w:szCs w:val="18"/>
                          <w:lang w:val="en-US"/>
                        </w:rPr>
                      </w:pPr>
                    </w:p>
                    <w:p w14:paraId="1FCCC95F" w14:textId="77777777" w:rsidR="003422AE" w:rsidRPr="008A1B35" w:rsidRDefault="003422AE" w:rsidP="00B6128E">
                      <w:pPr>
                        <w:pStyle w:val="Bodytext1-left"/>
                        <w:rPr>
                          <w:rStyle w:val="H4Cemeet"/>
                          <w:sz w:val="18"/>
                          <w:szCs w:val="18"/>
                          <w:lang w:val="en-US"/>
                        </w:rPr>
                      </w:pPr>
                    </w:p>
                  </w:txbxContent>
                </v:textbox>
              </v:shape>
            </w:pict>
          </mc:Fallback>
        </mc:AlternateContent>
      </w:r>
    </w:p>
    <w:p w14:paraId="2428CBB9" w14:textId="77777777" w:rsidR="003422AE" w:rsidRDefault="003422AE" w:rsidP="7C65FB47">
      <w:pPr>
        <w:pStyle w:val="H2Cemeet"/>
        <w:jc w:val="both"/>
      </w:pPr>
    </w:p>
    <w:p w14:paraId="72872DD8" w14:textId="77777777" w:rsidR="003422AE" w:rsidRDefault="003422AE" w:rsidP="7C65FB47">
      <w:pPr>
        <w:pStyle w:val="H2Cemeet"/>
        <w:jc w:val="both"/>
      </w:pPr>
    </w:p>
    <w:p w14:paraId="02BA4A2F" w14:textId="6FD4A479" w:rsidR="003422AE" w:rsidRDefault="668AB758" w:rsidP="7C65FB47">
      <w:pPr>
        <w:pStyle w:val="H3Cemeet"/>
        <w:numPr>
          <w:ilvl w:val="0"/>
          <w:numId w:val="20"/>
        </w:numPr>
        <w:jc w:val="both"/>
      </w:pPr>
      <w:r>
        <w:t>Draft proposals for legislative initiatives: update &amp; next step</w:t>
      </w:r>
      <w:r w:rsidR="2396476A">
        <w:t xml:space="preserve"> </w:t>
      </w:r>
    </w:p>
    <w:p w14:paraId="75FAB520" w14:textId="77777777" w:rsidR="00C154D7" w:rsidRDefault="1D5EEA59" w:rsidP="7C65FB47">
      <w:pPr>
        <w:pStyle w:val="H3Cemeet"/>
        <w:numPr>
          <w:ilvl w:val="0"/>
          <w:numId w:val="9"/>
        </w:numPr>
        <w:jc w:val="both"/>
        <w:rPr>
          <w:rFonts w:ascii="Nunito" w:hAnsi="Nunito"/>
          <w:sz w:val="20"/>
          <w:szCs w:val="20"/>
        </w:rPr>
      </w:pPr>
      <w:r w:rsidRPr="7C65FB47">
        <w:rPr>
          <w:rStyle w:val="H4Cemeet"/>
        </w:rPr>
        <w:t>Draft Regulation on eDeclaration</w:t>
      </w:r>
    </w:p>
    <w:p w14:paraId="10D8D936" w14:textId="557B839B" w:rsidR="001F1BAA" w:rsidRDefault="09638614" w:rsidP="7C65FB47">
      <w:pPr>
        <w:pStyle w:val="Bodytext1-left"/>
        <w:ind w:left="720"/>
        <w:jc w:val="both"/>
        <w:rPr>
          <w:rFonts w:ascii="Nunito" w:eastAsiaTheme="minorEastAsia" w:hAnsi="Nunito"/>
          <w:sz w:val="20"/>
          <w:szCs w:val="20"/>
        </w:rPr>
      </w:pPr>
      <w:r w:rsidRPr="7C65FB47">
        <w:rPr>
          <w:rFonts w:ascii="Nunito" w:eastAsiaTheme="minorEastAsia" w:hAnsi="Nunito"/>
          <w:sz w:val="20"/>
          <w:szCs w:val="20"/>
        </w:rPr>
        <w:t xml:space="preserve">The </w:t>
      </w:r>
      <w:r w:rsidR="0AB4AB11" w:rsidRPr="7C65FB47">
        <w:rPr>
          <w:rFonts w:ascii="Nunito" w:eastAsiaTheme="minorEastAsia" w:hAnsi="Nunito"/>
          <w:sz w:val="20"/>
          <w:szCs w:val="20"/>
        </w:rPr>
        <w:t xml:space="preserve">Cypriot presidency </w:t>
      </w:r>
      <w:r w:rsidRPr="7C65FB47">
        <w:rPr>
          <w:rFonts w:ascii="Nunito" w:eastAsiaTheme="minorEastAsia" w:hAnsi="Nunito"/>
          <w:sz w:val="20"/>
          <w:szCs w:val="20"/>
        </w:rPr>
        <w:t xml:space="preserve">claims it is </w:t>
      </w:r>
      <w:r w:rsidR="0AB4AB11" w:rsidRPr="7C65FB47">
        <w:rPr>
          <w:rFonts w:ascii="Nunito" w:eastAsiaTheme="minorEastAsia" w:hAnsi="Nunito"/>
          <w:sz w:val="20"/>
          <w:szCs w:val="20"/>
        </w:rPr>
        <w:t xml:space="preserve">still possible to have an agreement. List of </w:t>
      </w:r>
      <w:r w:rsidR="737680F0" w:rsidRPr="7C65FB47">
        <w:rPr>
          <w:rFonts w:ascii="Nunito" w:eastAsiaTheme="minorEastAsia" w:hAnsi="Nunito"/>
          <w:sz w:val="20"/>
          <w:szCs w:val="20"/>
        </w:rPr>
        <w:t>datapoints should en</w:t>
      </w:r>
      <w:r w:rsidR="0AB4AB11" w:rsidRPr="7C65FB47">
        <w:rPr>
          <w:rFonts w:ascii="Nunito" w:eastAsiaTheme="minorEastAsia" w:hAnsi="Nunito"/>
          <w:sz w:val="20"/>
          <w:szCs w:val="20"/>
        </w:rPr>
        <w:t xml:space="preserve">sure </w:t>
      </w:r>
      <w:r w:rsidR="737680F0" w:rsidRPr="7C65FB47">
        <w:rPr>
          <w:rFonts w:ascii="Nunito" w:eastAsiaTheme="minorEastAsia" w:hAnsi="Nunito"/>
          <w:sz w:val="20"/>
          <w:szCs w:val="20"/>
        </w:rPr>
        <w:t>having</w:t>
      </w:r>
      <w:r w:rsidR="0AB4AB11" w:rsidRPr="7C65FB47">
        <w:rPr>
          <w:rFonts w:ascii="Nunito" w:eastAsiaTheme="minorEastAsia" w:hAnsi="Nunito"/>
          <w:sz w:val="20"/>
          <w:szCs w:val="20"/>
        </w:rPr>
        <w:t xml:space="preserve"> enough data </w:t>
      </w:r>
      <w:r w:rsidR="737680F0" w:rsidRPr="7C65FB47">
        <w:rPr>
          <w:rFonts w:ascii="Nunito" w:eastAsiaTheme="minorEastAsia" w:hAnsi="Nunito"/>
          <w:sz w:val="20"/>
          <w:szCs w:val="20"/>
        </w:rPr>
        <w:t xml:space="preserve">for targeted controls. </w:t>
      </w:r>
    </w:p>
    <w:p w14:paraId="70258492" w14:textId="77777777" w:rsidR="00B64D2C" w:rsidRDefault="00B64D2C" w:rsidP="7C65FB47">
      <w:pPr>
        <w:pStyle w:val="Bodytext1-left"/>
        <w:ind w:left="720"/>
        <w:jc w:val="both"/>
        <w:rPr>
          <w:rFonts w:ascii="Nunito" w:eastAsiaTheme="minorEastAsia" w:hAnsi="Nunito"/>
          <w:sz w:val="20"/>
          <w:szCs w:val="20"/>
        </w:rPr>
      </w:pPr>
    </w:p>
    <w:p w14:paraId="18D4D2E6" w14:textId="1A1791AF" w:rsidR="00C87678" w:rsidRDefault="737680F0" w:rsidP="7C65FB47">
      <w:pPr>
        <w:pStyle w:val="Bodytext1-left"/>
        <w:ind w:left="720"/>
        <w:jc w:val="both"/>
        <w:rPr>
          <w:rFonts w:ascii="Nunito" w:eastAsiaTheme="minorEastAsia" w:hAnsi="Nunito"/>
          <w:sz w:val="20"/>
          <w:szCs w:val="20"/>
        </w:rPr>
      </w:pPr>
      <w:r w:rsidRPr="7C65FB47">
        <w:rPr>
          <w:rFonts w:ascii="Nunito" w:eastAsiaTheme="minorEastAsia" w:hAnsi="Nunito"/>
          <w:sz w:val="20"/>
          <w:szCs w:val="20"/>
        </w:rPr>
        <w:t xml:space="preserve">ACTION POINT: </w:t>
      </w:r>
    </w:p>
    <w:p w14:paraId="1712FBF1" w14:textId="6D331C2F" w:rsidR="00F35FBF" w:rsidRDefault="41FA7A0A" w:rsidP="7C65FB47">
      <w:pPr>
        <w:pStyle w:val="Bodytext1-left"/>
        <w:numPr>
          <w:ilvl w:val="0"/>
          <w:numId w:val="32"/>
        </w:numPr>
        <w:jc w:val="both"/>
        <w:rPr>
          <w:rFonts w:ascii="Nunito" w:eastAsiaTheme="minorEastAsia" w:hAnsi="Nunito"/>
          <w:sz w:val="20"/>
          <w:szCs w:val="20"/>
        </w:rPr>
      </w:pPr>
      <w:r w:rsidRPr="7C65FB47">
        <w:rPr>
          <w:rFonts w:ascii="Nunito" w:eastAsiaTheme="minorEastAsia" w:hAnsi="Nunito"/>
          <w:sz w:val="20"/>
          <w:szCs w:val="20"/>
        </w:rPr>
        <w:t>T</w:t>
      </w:r>
      <w:r w:rsidR="61B2B8F0" w:rsidRPr="7C65FB47">
        <w:rPr>
          <w:rFonts w:ascii="Nunito" w:eastAsiaTheme="minorEastAsia" w:hAnsi="Nunito"/>
          <w:sz w:val="20"/>
          <w:szCs w:val="20"/>
        </w:rPr>
        <w:t>he Secretariat</w:t>
      </w:r>
      <w:r w:rsidR="737680F0" w:rsidRPr="7C65FB47">
        <w:rPr>
          <w:rFonts w:ascii="Nunito" w:eastAsiaTheme="minorEastAsia" w:hAnsi="Nunito"/>
          <w:sz w:val="20"/>
          <w:szCs w:val="20"/>
        </w:rPr>
        <w:t xml:space="preserve"> will </w:t>
      </w:r>
      <w:r w:rsidR="0EEA51D4" w:rsidRPr="7C65FB47">
        <w:rPr>
          <w:rFonts w:ascii="Nunito" w:eastAsiaTheme="minorEastAsia" w:hAnsi="Nunito"/>
          <w:sz w:val="20"/>
          <w:szCs w:val="20"/>
        </w:rPr>
        <w:t>actively</w:t>
      </w:r>
      <w:r w:rsidR="08EE7FDB" w:rsidRPr="7C65FB47">
        <w:rPr>
          <w:rFonts w:ascii="Nunito" w:eastAsiaTheme="minorEastAsia" w:hAnsi="Nunito"/>
          <w:sz w:val="20"/>
          <w:szCs w:val="20"/>
        </w:rPr>
        <w:t xml:space="preserve"> </w:t>
      </w:r>
      <w:r w:rsidR="737680F0" w:rsidRPr="7C65FB47">
        <w:rPr>
          <w:rFonts w:ascii="Nunito" w:eastAsiaTheme="minorEastAsia" w:hAnsi="Nunito"/>
          <w:sz w:val="20"/>
          <w:szCs w:val="20"/>
        </w:rPr>
        <w:t>follow</w:t>
      </w:r>
      <w:r w:rsidR="08EE7FDB" w:rsidRPr="7C65FB47">
        <w:rPr>
          <w:rFonts w:ascii="Nunito" w:eastAsiaTheme="minorEastAsia" w:hAnsi="Nunito"/>
          <w:sz w:val="20"/>
          <w:szCs w:val="20"/>
        </w:rPr>
        <w:t xml:space="preserve"> the trilogue negotiations.</w:t>
      </w:r>
    </w:p>
    <w:p w14:paraId="5EA28DC8" w14:textId="282463BC" w:rsidR="00815D3F" w:rsidRPr="00CD52C3" w:rsidRDefault="08EE7FDB" w:rsidP="7C65FB47">
      <w:pPr>
        <w:pStyle w:val="Bodytext1-left"/>
        <w:ind w:left="720"/>
        <w:jc w:val="both"/>
        <w:rPr>
          <w:rFonts w:ascii="Nunito" w:eastAsiaTheme="minorEastAsia" w:hAnsi="Nunito"/>
          <w:sz w:val="20"/>
          <w:szCs w:val="20"/>
        </w:rPr>
      </w:pPr>
      <w:r w:rsidRPr="7C65FB47">
        <w:rPr>
          <w:rFonts w:ascii="Nunito" w:eastAsiaTheme="minorEastAsia" w:hAnsi="Nunito"/>
          <w:sz w:val="20"/>
          <w:szCs w:val="20"/>
        </w:rPr>
        <w:t xml:space="preserve"> </w:t>
      </w:r>
    </w:p>
    <w:p w14:paraId="597AB8D0" w14:textId="54BAF58B" w:rsidR="00C154D7" w:rsidRDefault="1D5EEA59" w:rsidP="7C65FB47">
      <w:pPr>
        <w:pStyle w:val="H3Cemeet"/>
        <w:numPr>
          <w:ilvl w:val="0"/>
          <w:numId w:val="9"/>
        </w:numPr>
        <w:jc w:val="both"/>
        <w:rPr>
          <w:rFonts w:ascii="Nunito" w:hAnsi="Nunito"/>
          <w:sz w:val="20"/>
          <w:szCs w:val="20"/>
        </w:rPr>
      </w:pPr>
      <w:r w:rsidRPr="7C65FB47">
        <w:rPr>
          <w:rStyle w:val="H4Cemeet"/>
        </w:rPr>
        <w:t>Draft Directive on Traineeships</w:t>
      </w:r>
    </w:p>
    <w:p w14:paraId="7442BD9F" w14:textId="77777777" w:rsidR="002139ED" w:rsidRDefault="3E4054DD"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 xml:space="preserve">The file is still blocked. </w:t>
      </w:r>
      <w:r w:rsidR="5D3141FA" w:rsidRPr="7C65FB47">
        <w:rPr>
          <w:rFonts w:ascii="Nunito" w:eastAsiaTheme="minorEastAsia" w:hAnsi="Nunito" w:cs="Times New Roman (Body CS)"/>
          <w:b w:val="0"/>
          <w:bCs w:val="0"/>
          <w:color w:val="auto"/>
          <w:spacing w:val="0"/>
          <w:sz w:val="20"/>
          <w:szCs w:val="20"/>
          <w:shd w:val="clear" w:color="auto" w:fill="auto"/>
        </w:rPr>
        <w:t xml:space="preserve">EP rapporteur Homs reported back to </w:t>
      </w:r>
      <w:r w:rsidRPr="7C65FB47">
        <w:rPr>
          <w:rFonts w:ascii="Nunito" w:eastAsiaTheme="minorEastAsia" w:hAnsi="Nunito" w:cs="Times New Roman (Body CS)"/>
          <w:b w:val="0"/>
          <w:bCs w:val="0"/>
          <w:color w:val="auto"/>
          <w:spacing w:val="0"/>
          <w:sz w:val="20"/>
          <w:szCs w:val="20"/>
          <w:shd w:val="clear" w:color="auto" w:fill="auto"/>
        </w:rPr>
        <w:t>EMPL</w:t>
      </w:r>
      <w:r w:rsidR="5D3141FA" w:rsidRPr="7C65FB47">
        <w:rPr>
          <w:rFonts w:ascii="Nunito" w:eastAsiaTheme="minorEastAsia" w:hAnsi="Nunito" w:cs="Times New Roman (Body CS)"/>
          <w:b w:val="0"/>
          <w:bCs w:val="0"/>
          <w:color w:val="auto"/>
          <w:spacing w:val="0"/>
          <w:sz w:val="20"/>
          <w:szCs w:val="20"/>
          <w:shd w:val="clear" w:color="auto" w:fill="auto"/>
        </w:rPr>
        <w:t>.</w:t>
      </w:r>
    </w:p>
    <w:p w14:paraId="2056861B" w14:textId="1A11514C" w:rsidR="00F35FBF" w:rsidRDefault="5D3141FA"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New political t</w:t>
      </w:r>
      <w:r w:rsidR="3E4054DD" w:rsidRPr="7C65FB47">
        <w:rPr>
          <w:rFonts w:ascii="Nunito" w:eastAsiaTheme="minorEastAsia" w:hAnsi="Nunito" w:cs="Times New Roman (Body CS)"/>
          <w:b w:val="0"/>
          <w:bCs w:val="0"/>
          <w:color w:val="auto"/>
          <w:spacing w:val="0"/>
          <w:sz w:val="20"/>
          <w:szCs w:val="20"/>
          <w:shd w:val="clear" w:color="auto" w:fill="auto"/>
        </w:rPr>
        <w:t xml:space="preserve">rilogue </w:t>
      </w:r>
      <w:r w:rsidRPr="7C65FB47">
        <w:rPr>
          <w:rFonts w:ascii="Nunito" w:eastAsiaTheme="minorEastAsia" w:hAnsi="Nunito" w:cs="Times New Roman (Body CS)"/>
          <w:b w:val="0"/>
          <w:bCs w:val="0"/>
          <w:color w:val="auto"/>
          <w:spacing w:val="0"/>
          <w:sz w:val="20"/>
          <w:szCs w:val="20"/>
          <w:shd w:val="clear" w:color="auto" w:fill="auto"/>
        </w:rPr>
        <w:t xml:space="preserve">is </w:t>
      </w:r>
      <w:r w:rsidR="3E4054DD" w:rsidRPr="7C65FB47">
        <w:rPr>
          <w:rFonts w:ascii="Nunito" w:eastAsiaTheme="minorEastAsia" w:hAnsi="Nunito" w:cs="Times New Roman (Body CS)"/>
          <w:b w:val="0"/>
          <w:bCs w:val="0"/>
          <w:color w:val="auto"/>
          <w:spacing w:val="0"/>
          <w:sz w:val="20"/>
          <w:szCs w:val="20"/>
          <w:shd w:val="clear" w:color="auto" w:fill="auto"/>
        </w:rPr>
        <w:t xml:space="preserve">scheduled </w:t>
      </w:r>
      <w:r w:rsidRPr="7C65FB47">
        <w:rPr>
          <w:rFonts w:ascii="Nunito" w:eastAsiaTheme="minorEastAsia" w:hAnsi="Nunito" w:cs="Times New Roman (Body CS)"/>
          <w:b w:val="0"/>
          <w:bCs w:val="0"/>
          <w:color w:val="auto"/>
          <w:spacing w:val="0"/>
          <w:sz w:val="20"/>
          <w:szCs w:val="20"/>
          <w:shd w:val="clear" w:color="auto" w:fill="auto"/>
        </w:rPr>
        <w:t xml:space="preserve">for </w:t>
      </w:r>
      <w:r w:rsidR="3E4054DD" w:rsidRPr="7C65FB47">
        <w:rPr>
          <w:rFonts w:ascii="Nunito" w:eastAsiaTheme="minorEastAsia" w:hAnsi="Nunito" w:cs="Times New Roman (Body CS)"/>
          <w:b w:val="0"/>
          <w:bCs w:val="0"/>
          <w:color w:val="auto"/>
          <w:spacing w:val="0"/>
          <w:sz w:val="20"/>
          <w:szCs w:val="20"/>
          <w:shd w:val="clear" w:color="auto" w:fill="auto"/>
        </w:rPr>
        <w:t>18/</w:t>
      </w:r>
      <w:r w:rsidRPr="7C65FB47">
        <w:rPr>
          <w:rFonts w:ascii="Nunito" w:eastAsiaTheme="minorEastAsia" w:hAnsi="Nunito" w:cs="Times New Roman (Body CS)"/>
          <w:b w:val="0"/>
          <w:bCs w:val="0"/>
          <w:color w:val="auto"/>
          <w:spacing w:val="0"/>
          <w:sz w:val="20"/>
          <w:szCs w:val="20"/>
          <w:shd w:val="clear" w:color="auto" w:fill="auto"/>
        </w:rPr>
        <w:t>0</w:t>
      </w:r>
      <w:r w:rsidR="3E4054DD" w:rsidRPr="7C65FB47">
        <w:rPr>
          <w:rFonts w:ascii="Nunito" w:eastAsiaTheme="minorEastAsia" w:hAnsi="Nunito" w:cs="Times New Roman (Body CS)"/>
          <w:b w:val="0"/>
          <w:bCs w:val="0"/>
          <w:color w:val="auto"/>
          <w:spacing w:val="0"/>
          <w:sz w:val="20"/>
          <w:szCs w:val="20"/>
          <w:shd w:val="clear" w:color="auto" w:fill="auto"/>
        </w:rPr>
        <w:t>6/2026</w:t>
      </w:r>
      <w:r w:rsidR="202138B4" w:rsidRPr="7C65FB47">
        <w:rPr>
          <w:rFonts w:ascii="Nunito" w:eastAsiaTheme="minorEastAsia" w:hAnsi="Nunito" w:cs="Times New Roman (Body CS)"/>
          <w:b w:val="0"/>
          <w:bCs w:val="0"/>
          <w:color w:val="auto"/>
          <w:spacing w:val="0"/>
          <w:sz w:val="20"/>
          <w:szCs w:val="20"/>
          <w:shd w:val="clear" w:color="auto" w:fill="auto"/>
        </w:rPr>
        <w:t xml:space="preserve">, but it is unlikely that an agreement will be reached. </w:t>
      </w:r>
    </w:p>
    <w:p w14:paraId="03D003FE" w14:textId="77777777" w:rsidR="00050C20" w:rsidRDefault="00050C20"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p>
    <w:p w14:paraId="1970E564" w14:textId="270F896B" w:rsidR="00050C20" w:rsidRDefault="00050C20" w:rsidP="00050C20">
      <w:pPr>
        <w:pStyle w:val="Bodytext1-left"/>
        <w:ind w:left="720"/>
        <w:jc w:val="both"/>
        <w:rPr>
          <w:rFonts w:ascii="Nunito" w:eastAsiaTheme="minorEastAsia" w:hAnsi="Nunito"/>
          <w:sz w:val="20"/>
          <w:szCs w:val="20"/>
        </w:rPr>
      </w:pPr>
      <w:r w:rsidRPr="7C65FB47">
        <w:rPr>
          <w:rFonts w:ascii="Nunito" w:eastAsiaTheme="minorEastAsia" w:hAnsi="Nunito"/>
          <w:sz w:val="20"/>
          <w:szCs w:val="20"/>
        </w:rPr>
        <w:t xml:space="preserve">ACTION POINT: </w:t>
      </w:r>
    </w:p>
    <w:p w14:paraId="1B1CEC1F" w14:textId="50FC54A3" w:rsidR="00050C20" w:rsidRDefault="00050C20" w:rsidP="00050C20">
      <w:pPr>
        <w:pStyle w:val="Bodytext1-left"/>
        <w:numPr>
          <w:ilvl w:val="0"/>
          <w:numId w:val="32"/>
        </w:numPr>
        <w:jc w:val="both"/>
        <w:rPr>
          <w:rFonts w:ascii="Nunito" w:eastAsiaTheme="minorEastAsia" w:hAnsi="Nunito"/>
          <w:sz w:val="20"/>
          <w:szCs w:val="20"/>
        </w:rPr>
      </w:pPr>
      <w:r w:rsidRPr="7C65FB47">
        <w:rPr>
          <w:rFonts w:ascii="Nunito" w:eastAsiaTheme="minorEastAsia" w:hAnsi="Nunito"/>
          <w:sz w:val="20"/>
          <w:szCs w:val="20"/>
        </w:rPr>
        <w:t xml:space="preserve">The Secretariat will </w:t>
      </w:r>
      <w:r>
        <w:rPr>
          <w:rFonts w:ascii="Nunito" w:eastAsiaTheme="minorEastAsia" w:hAnsi="Nunito"/>
          <w:sz w:val="20"/>
          <w:szCs w:val="20"/>
        </w:rPr>
        <w:t xml:space="preserve">continue to </w:t>
      </w:r>
      <w:r w:rsidRPr="7C65FB47">
        <w:rPr>
          <w:rFonts w:ascii="Nunito" w:eastAsiaTheme="minorEastAsia" w:hAnsi="Nunito"/>
          <w:sz w:val="20"/>
          <w:szCs w:val="20"/>
        </w:rPr>
        <w:t>follow the trilogue negotiations.</w:t>
      </w:r>
    </w:p>
    <w:p w14:paraId="3F46E630" w14:textId="4287D8ED" w:rsidR="00F17890" w:rsidRDefault="00F17890" w:rsidP="00050C20">
      <w:pPr>
        <w:pStyle w:val="H3Cemeet"/>
        <w:jc w:val="both"/>
        <w:rPr>
          <w:rFonts w:ascii="Nunito" w:eastAsiaTheme="minorEastAsia" w:hAnsi="Nunito" w:cs="Times New Roman (Body CS)"/>
          <w:b w:val="0"/>
          <w:bCs w:val="0"/>
          <w:color w:val="auto"/>
          <w:spacing w:val="0"/>
          <w:sz w:val="20"/>
          <w:szCs w:val="20"/>
          <w:shd w:val="clear" w:color="auto" w:fill="auto"/>
        </w:rPr>
      </w:pPr>
    </w:p>
    <w:p w14:paraId="5A4790D1" w14:textId="435436A3" w:rsidR="00C154D7" w:rsidRDefault="1D5EEA59" w:rsidP="7C65FB47">
      <w:pPr>
        <w:pStyle w:val="H3Cemeet"/>
        <w:numPr>
          <w:ilvl w:val="0"/>
          <w:numId w:val="9"/>
        </w:numPr>
        <w:jc w:val="both"/>
        <w:rPr>
          <w:rFonts w:ascii="Nunito" w:hAnsi="Nunito"/>
          <w:sz w:val="20"/>
          <w:szCs w:val="20"/>
        </w:rPr>
      </w:pPr>
      <w:r w:rsidRPr="7C65FB47">
        <w:rPr>
          <w:rStyle w:val="H4Cemeet"/>
        </w:rPr>
        <w:t>Draft Regulation on Talent Pool</w:t>
      </w:r>
    </w:p>
    <w:p w14:paraId="6E7360CF" w14:textId="40BF1C06" w:rsidR="008E49A3" w:rsidRDefault="0098457D" w:rsidP="0098457D">
      <w:pPr>
        <w:pStyle w:val="ListParagraph"/>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Regulation 2026/1047 was published</w:t>
      </w:r>
      <w:r w:rsidR="00AD5F6F">
        <w:rPr>
          <w:rFonts w:ascii="Nunito" w:eastAsiaTheme="minorEastAsia" w:hAnsi="Nunito" w:cs="Times New Roman (Body CS)"/>
          <w:kern w:val="0"/>
          <w:sz w:val="20"/>
          <w:szCs w:val="20"/>
          <w:lang w:val="en-ID"/>
        </w:rPr>
        <w:t xml:space="preserve"> in the OJEU</w:t>
      </w:r>
      <w:r>
        <w:rPr>
          <w:rFonts w:ascii="Nunito" w:eastAsiaTheme="minorEastAsia" w:hAnsi="Nunito" w:cs="Times New Roman (Body CS)"/>
          <w:kern w:val="0"/>
          <w:sz w:val="20"/>
          <w:szCs w:val="20"/>
          <w:lang w:val="en-ID"/>
        </w:rPr>
        <w:t xml:space="preserve"> </w:t>
      </w:r>
      <w:r w:rsidR="008E49A3">
        <w:rPr>
          <w:rFonts w:ascii="Nunito" w:eastAsiaTheme="minorEastAsia" w:hAnsi="Nunito" w:cs="Times New Roman (Body CS)"/>
          <w:kern w:val="0"/>
          <w:sz w:val="20"/>
          <w:szCs w:val="20"/>
          <w:lang w:val="en-ID"/>
        </w:rPr>
        <w:t xml:space="preserve">on 12/05/2026. </w:t>
      </w:r>
    </w:p>
    <w:p w14:paraId="252AF7EE" w14:textId="1FD45522" w:rsidR="00B15EFD" w:rsidRPr="009B2914" w:rsidRDefault="008E49A3" w:rsidP="009B2914">
      <w:pPr>
        <w:pStyle w:val="ListParagraph"/>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It is voluntary</w:t>
      </w:r>
      <w:r w:rsidR="00AD5F6F">
        <w:rPr>
          <w:rFonts w:ascii="Nunito" w:eastAsiaTheme="minorEastAsia" w:hAnsi="Nunito" w:cs="Times New Roman (Body CS)"/>
          <w:kern w:val="0"/>
          <w:sz w:val="20"/>
          <w:szCs w:val="20"/>
          <w:lang w:val="en-ID"/>
        </w:rPr>
        <w:t xml:space="preserve"> for Member States to join the Talent Pool</w:t>
      </w:r>
      <w:r w:rsidR="009363F7">
        <w:rPr>
          <w:rFonts w:ascii="Nunito" w:eastAsiaTheme="minorEastAsia" w:hAnsi="Nunito" w:cs="Times New Roman (Body CS)"/>
          <w:kern w:val="0"/>
          <w:sz w:val="20"/>
          <w:szCs w:val="20"/>
          <w:lang w:val="en-ID"/>
        </w:rPr>
        <w:t>. S</w:t>
      </w:r>
      <w:r w:rsidR="009B2914">
        <w:rPr>
          <w:rFonts w:ascii="Nunito" w:eastAsiaTheme="minorEastAsia" w:hAnsi="Nunito" w:cs="Times New Roman (Body CS)"/>
          <w:kern w:val="0"/>
          <w:sz w:val="20"/>
          <w:szCs w:val="20"/>
          <w:lang w:val="en-ID"/>
        </w:rPr>
        <w:t>ome countries have already indicated they will not use it (AT, FI</w:t>
      </w:r>
      <w:r w:rsidR="009F3D86">
        <w:rPr>
          <w:rFonts w:ascii="Nunito" w:eastAsiaTheme="minorEastAsia" w:hAnsi="Nunito" w:cs="Times New Roman (Body CS)"/>
          <w:kern w:val="0"/>
          <w:sz w:val="20"/>
          <w:szCs w:val="20"/>
          <w:lang w:val="en-ID"/>
        </w:rPr>
        <w:t xml:space="preserve">, </w:t>
      </w:r>
      <w:r w:rsidR="009B2914">
        <w:rPr>
          <w:rFonts w:ascii="Nunito" w:eastAsiaTheme="minorEastAsia" w:hAnsi="Nunito" w:cs="Times New Roman (Body CS)"/>
          <w:kern w:val="0"/>
          <w:sz w:val="20"/>
          <w:szCs w:val="20"/>
          <w:lang w:val="en-ID"/>
        </w:rPr>
        <w:t xml:space="preserve">DK has an opt-out). </w:t>
      </w:r>
    </w:p>
    <w:p w14:paraId="70C67D7D" w14:textId="79358292" w:rsidR="00C154D7" w:rsidRDefault="1D5EEA59" w:rsidP="7C65FB47">
      <w:pPr>
        <w:pStyle w:val="H3Cemeet"/>
        <w:numPr>
          <w:ilvl w:val="0"/>
          <w:numId w:val="9"/>
        </w:numPr>
        <w:jc w:val="both"/>
        <w:rPr>
          <w:rFonts w:ascii="Nunito" w:hAnsi="Nunito"/>
          <w:sz w:val="20"/>
          <w:szCs w:val="20"/>
        </w:rPr>
      </w:pPr>
      <w:r w:rsidRPr="7C65FB47">
        <w:rPr>
          <w:rStyle w:val="H4Cemeet"/>
        </w:rPr>
        <w:t>Revision of 883/2004 and 987/2009 Regulation</w:t>
      </w:r>
    </w:p>
    <w:p w14:paraId="6B191256" w14:textId="22F300AA" w:rsidR="00EE3E10" w:rsidRDefault="2E999005" w:rsidP="7C65FB47">
      <w:pPr>
        <w:pStyle w:val="H3Cemeet"/>
        <w:ind w:left="720"/>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A p</w:t>
      </w:r>
      <w:r w:rsidR="06E7DC88" w:rsidRPr="7C65FB47">
        <w:rPr>
          <w:rFonts w:ascii="Nunito" w:eastAsiaTheme="minorEastAsia" w:hAnsi="Nunito" w:cs="Times New Roman (Body CS)"/>
          <w:b w:val="0"/>
          <w:bCs w:val="0"/>
          <w:color w:val="auto"/>
          <w:spacing w:val="0"/>
          <w:sz w:val="20"/>
          <w:szCs w:val="20"/>
          <w:shd w:val="clear" w:color="auto" w:fill="auto"/>
        </w:rPr>
        <w:t>rovisional agreement</w:t>
      </w:r>
      <w:r w:rsidR="5C1B1D28" w:rsidRPr="7C65FB47">
        <w:rPr>
          <w:rFonts w:ascii="Nunito" w:eastAsiaTheme="minorEastAsia" w:hAnsi="Nunito" w:cs="Times New Roman (Body CS)"/>
          <w:b w:val="0"/>
          <w:bCs w:val="0"/>
          <w:color w:val="auto"/>
          <w:spacing w:val="0"/>
          <w:sz w:val="20"/>
          <w:szCs w:val="20"/>
          <w:shd w:val="clear" w:color="auto" w:fill="auto"/>
        </w:rPr>
        <w:t xml:space="preserve"> was reached</w:t>
      </w:r>
      <w:r w:rsidR="052AC3B7" w:rsidRPr="7C65FB47">
        <w:rPr>
          <w:rFonts w:ascii="Nunito" w:eastAsiaTheme="minorEastAsia" w:hAnsi="Nunito" w:cs="Times New Roman (Body CS)"/>
          <w:b w:val="0"/>
          <w:bCs w:val="0"/>
          <w:color w:val="auto"/>
          <w:spacing w:val="0"/>
          <w:sz w:val="20"/>
          <w:szCs w:val="20"/>
          <w:shd w:val="clear" w:color="auto" w:fill="auto"/>
        </w:rPr>
        <w:t xml:space="preserve"> on 22 April 2026</w:t>
      </w:r>
      <w:r w:rsidR="1F45E8A6" w:rsidRPr="7C65FB47">
        <w:rPr>
          <w:rFonts w:ascii="Nunito" w:eastAsiaTheme="minorEastAsia" w:hAnsi="Nunito" w:cs="Times New Roman (Body CS)"/>
          <w:b w:val="0"/>
          <w:bCs w:val="0"/>
          <w:color w:val="auto"/>
          <w:spacing w:val="0"/>
          <w:sz w:val="20"/>
          <w:szCs w:val="20"/>
          <w:shd w:val="clear" w:color="auto" w:fill="auto"/>
        </w:rPr>
        <w:t xml:space="preserve">, after nearly 10 years of negotiations. </w:t>
      </w:r>
      <w:r w:rsidR="70EF0DEF" w:rsidRPr="7C65FB47">
        <w:rPr>
          <w:rFonts w:ascii="Nunito" w:eastAsiaTheme="minorEastAsia" w:hAnsi="Nunito" w:cs="Times New Roman (Body CS)"/>
          <w:b w:val="0"/>
          <w:bCs w:val="0"/>
          <w:color w:val="auto"/>
          <w:spacing w:val="0"/>
          <w:sz w:val="20"/>
          <w:szCs w:val="20"/>
          <w:shd w:val="clear" w:color="auto" w:fill="auto"/>
        </w:rPr>
        <w:t xml:space="preserve"> </w:t>
      </w:r>
    </w:p>
    <w:p w14:paraId="18CA00B1" w14:textId="19B307B0" w:rsidR="00970E84" w:rsidRDefault="742D86BB" w:rsidP="7C65FB47">
      <w:pPr>
        <w:pStyle w:val="H3Cemeet"/>
        <w:ind w:left="720"/>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 xml:space="preserve">At Council level, </w:t>
      </w:r>
      <w:r w:rsidR="5C1B1D28" w:rsidRPr="7C65FB47">
        <w:rPr>
          <w:rFonts w:ascii="Nunito" w:eastAsiaTheme="minorEastAsia" w:hAnsi="Nunito" w:cs="Times New Roman (Body CS)"/>
          <w:b w:val="0"/>
          <w:bCs w:val="0"/>
          <w:color w:val="auto"/>
          <w:spacing w:val="0"/>
          <w:sz w:val="20"/>
          <w:szCs w:val="20"/>
          <w:shd w:val="clear" w:color="auto" w:fill="auto"/>
        </w:rPr>
        <w:t>Coreper endorsed it</w:t>
      </w:r>
      <w:r w:rsidR="7465F7D5" w:rsidRPr="7C65FB47">
        <w:rPr>
          <w:rFonts w:ascii="Nunito" w:eastAsiaTheme="minorEastAsia" w:hAnsi="Nunito" w:cs="Times New Roman (Body CS)"/>
          <w:b w:val="0"/>
          <w:bCs w:val="0"/>
          <w:color w:val="auto"/>
          <w:spacing w:val="0"/>
          <w:sz w:val="20"/>
          <w:szCs w:val="20"/>
          <w:shd w:val="clear" w:color="auto" w:fill="auto"/>
        </w:rPr>
        <w:t>, followed by</w:t>
      </w:r>
      <w:r w:rsidR="5C1B1D28" w:rsidRPr="7C65FB47">
        <w:rPr>
          <w:rFonts w:ascii="Nunito" w:eastAsiaTheme="minorEastAsia" w:hAnsi="Nunito" w:cs="Times New Roman (Body CS)"/>
          <w:b w:val="0"/>
          <w:bCs w:val="0"/>
          <w:color w:val="auto"/>
          <w:spacing w:val="0"/>
          <w:sz w:val="20"/>
          <w:szCs w:val="20"/>
          <w:shd w:val="clear" w:color="auto" w:fill="auto"/>
        </w:rPr>
        <w:t xml:space="preserve"> the </w:t>
      </w:r>
      <w:r w:rsidRPr="7C65FB47">
        <w:rPr>
          <w:rFonts w:ascii="Nunito" w:eastAsiaTheme="minorEastAsia" w:hAnsi="Nunito" w:cs="Times New Roman (Body CS)"/>
          <w:b w:val="0"/>
          <w:bCs w:val="0"/>
          <w:color w:val="auto"/>
          <w:spacing w:val="0"/>
          <w:sz w:val="20"/>
          <w:szCs w:val="20"/>
          <w:shd w:val="clear" w:color="auto" w:fill="auto"/>
        </w:rPr>
        <w:t xml:space="preserve">EP </w:t>
      </w:r>
      <w:r w:rsidR="5C1B1D28" w:rsidRPr="7C65FB47">
        <w:rPr>
          <w:rFonts w:ascii="Nunito" w:eastAsiaTheme="minorEastAsia" w:hAnsi="Nunito" w:cs="Times New Roman (Body CS)"/>
          <w:b w:val="0"/>
          <w:bCs w:val="0"/>
          <w:color w:val="auto"/>
          <w:spacing w:val="0"/>
          <w:sz w:val="20"/>
          <w:szCs w:val="20"/>
          <w:shd w:val="clear" w:color="auto" w:fill="auto"/>
        </w:rPr>
        <w:t xml:space="preserve">EMPL committee </w:t>
      </w:r>
      <w:r w:rsidR="3A50E2B1" w:rsidRPr="7C65FB47">
        <w:rPr>
          <w:rFonts w:ascii="Nunito" w:eastAsiaTheme="minorEastAsia" w:hAnsi="Nunito" w:cs="Times New Roman (Body CS)"/>
          <w:b w:val="0"/>
          <w:bCs w:val="0"/>
          <w:color w:val="auto"/>
          <w:spacing w:val="0"/>
          <w:sz w:val="20"/>
          <w:szCs w:val="20"/>
          <w:shd w:val="clear" w:color="auto" w:fill="auto"/>
        </w:rPr>
        <w:t xml:space="preserve">with </w:t>
      </w:r>
      <w:r w:rsidR="4D1BB65E" w:rsidRPr="7C65FB47">
        <w:rPr>
          <w:rFonts w:ascii="Nunito" w:eastAsiaTheme="minorEastAsia" w:hAnsi="Nunito" w:cs="Times New Roman (Body CS)"/>
          <w:b w:val="0"/>
          <w:bCs w:val="0"/>
          <w:color w:val="auto"/>
          <w:spacing w:val="0"/>
          <w:sz w:val="20"/>
          <w:szCs w:val="20"/>
          <w:shd w:val="clear" w:color="auto" w:fill="auto"/>
        </w:rPr>
        <w:t>47 votes in favour and 3 against, with 4 abstentions.</w:t>
      </w:r>
      <w:r w:rsidR="5E109DEE" w:rsidRPr="7C65FB47">
        <w:rPr>
          <w:rFonts w:ascii="Nunito" w:eastAsiaTheme="minorEastAsia" w:hAnsi="Nunito" w:cs="Times New Roman (Body CS)"/>
          <w:b w:val="0"/>
          <w:bCs w:val="0"/>
          <w:color w:val="auto"/>
          <w:spacing w:val="0"/>
          <w:sz w:val="20"/>
          <w:szCs w:val="20"/>
          <w:shd w:val="clear" w:color="auto" w:fill="auto"/>
        </w:rPr>
        <w:t xml:space="preserve"> The vote in Plenary is scheduled </w:t>
      </w:r>
      <w:r w:rsidR="7465F7D5" w:rsidRPr="7C65FB47">
        <w:rPr>
          <w:rFonts w:ascii="Nunito" w:eastAsiaTheme="minorEastAsia" w:hAnsi="Nunito" w:cs="Times New Roman (Body CS)"/>
          <w:b w:val="0"/>
          <w:bCs w:val="0"/>
          <w:color w:val="auto"/>
          <w:spacing w:val="0"/>
          <w:sz w:val="20"/>
          <w:szCs w:val="20"/>
          <w:shd w:val="clear" w:color="auto" w:fill="auto"/>
        </w:rPr>
        <w:t>for</w:t>
      </w:r>
      <w:r w:rsidR="5E109DEE" w:rsidRPr="7C65FB47">
        <w:rPr>
          <w:rFonts w:ascii="Nunito" w:eastAsiaTheme="minorEastAsia" w:hAnsi="Nunito" w:cs="Times New Roman (Body CS)"/>
          <w:b w:val="0"/>
          <w:bCs w:val="0"/>
          <w:color w:val="auto"/>
          <w:spacing w:val="0"/>
          <w:sz w:val="20"/>
          <w:szCs w:val="20"/>
          <w:shd w:val="clear" w:color="auto" w:fill="auto"/>
        </w:rPr>
        <w:t xml:space="preserve"> 6/07/2026</w:t>
      </w:r>
      <w:r w:rsidRPr="7C65FB47">
        <w:rPr>
          <w:rFonts w:ascii="Nunito" w:eastAsiaTheme="minorEastAsia" w:hAnsi="Nunito" w:cs="Times New Roman (Body CS)"/>
          <w:b w:val="0"/>
          <w:bCs w:val="0"/>
          <w:color w:val="auto"/>
          <w:spacing w:val="0"/>
          <w:sz w:val="20"/>
          <w:szCs w:val="20"/>
          <w:shd w:val="clear" w:color="auto" w:fill="auto"/>
        </w:rPr>
        <w:t xml:space="preserve">, after which </w:t>
      </w:r>
      <w:r w:rsidR="4402D766" w:rsidRPr="7C65FB47">
        <w:rPr>
          <w:rFonts w:ascii="Nunito" w:eastAsiaTheme="minorEastAsia" w:hAnsi="Nunito" w:cs="Times New Roman (Body CS)"/>
          <w:b w:val="0"/>
          <w:bCs w:val="0"/>
          <w:color w:val="auto"/>
          <w:spacing w:val="0"/>
          <w:sz w:val="20"/>
          <w:szCs w:val="20"/>
          <w:shd w:val="clear" w:color="auto" w:fill="auto"/>
        </w:rPr>
        <w:t xml:space="preserve">it </w:t>
      </w:r>
      <w:r w:rsidR="2E999005" w:rsidRPr="7C65FB47">
        <w:rPr>
          <w:rFonts w:ascii="Nunito" w:eastAsiaTheme="minorEastAsia" w:hAnsi="Nunito" w:cs="Times New Roman (Body CS)"/>
          <w:b w:val="0"/>
          <w:bCs w:val="0"/>
          <w:color w:val="auto"/>
          <w:spacing w:val="0"/>
          <w:sz w:val="20"/>
          <w:szCs w:val="20"/>
          <w:shd w:val="clear" w:color="auto" w:fill="auto"/>
        </w:rPr>
        <w:t xml:space="preserve">will be formally adopted by Council. </w:t>
      </w:r>
    </w:p>
    <w:p w14:paraId="4ED7E6B3" w14:textId="062E1BE8" w:rsidR="00EE3E10" w:rsidRDefault="4402D766" w:rsidP="7C65FB47">
      <w:pPr>
        <w:pStyle w:val="H3Cemeet"/>
        <w:ind w:left="720"/>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The m</w:t>
      </w:r>
      <w:r w:rsidR="7037F7C0" w:rsidRPr="7C65FB47">
        <w:rPr>
          <w:rFonts w:ascii="Nunito" w:eastAsiaTheme="minorEastAsia" w:hAnsi="Nunito" w:cs="Times New Roman (Body CS)"/>
          <w:b w:val="0"/>
          <w:bCs w:val="0"/>
          <w:color w:val="auto"/>
          <w:spacing w:val="0"/>
          <w:sz w:val="20"/>
          <w:szCs w:val="20"/>
          <w:shd w:val="clear" w:color="auto" w:fill="auto"/>
        </w:rPr>
        <w:t>ain points</w:t>
      </w:r>
      <w:r w:rsidR="152257CC" w:rsidRPr="7C65FB47">
        <w:rPr>
          <w:rFonts w:ascii="Nunito" w:eastAsiaTheme="minorEastAsia" w:hAnsi="Nunito" w:cs="Times New Roman (Body CS)"/>
          <w:b w:val="0"/>
          <w:bCs w:val="0"/>
          <w:color w:val="auto"/>
          <w:spacing w:val="0"/>
          <w:sz w:val="20"/>
          <w:szCs w:val="20"/>
          <w:shd w:val="clear" w:color="auto" w:fill="auto"/>
        </w:rPr>
        <w:t xml:space="preserve"> of the Provisional Agree</w:t>
      </w:r>
      <w:r w:rsidR="7C5B413C" w:rsidRPr="7C65FB47">
        <w:rPr>
          <w:rFonts w:ascii="Nunito" w:eastAsiaTheme="minorEastAsia" w:hAnsi="Nunito" w:cs="Times New Roman (Body CS)"/>
          <w:b w:val="0"/>
          <w:bCs w:val="0"/>
          <w:color w:val="auto"/>
          <w:spacing w:val="0"/>
          <w:sz w:val="20"/>
          <w:szCs w:val="20"/>
          <w:shd w:val="clear" w:color="auto" w:fill="auto"/>
        </w:rPr>
        <w:t xml:space="preserve">ment: </w:t>
      </w:r>
    </w:p>
    <w:p w14:paraId="66CE9576" w14:textId="414E5F09" w:rsidR="00014497" w:rsidRDefault="4BC86536" w:rsidP="7C65FB47">
      <w:pPr>
        <w:pStyle w:val="H3Cemeet"/>
        <w:numPr>
          <w:ilvl w:val="0"/>
          <w:numId w:val="21"/>
        </w:numPr>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lastRenderedPageBreak/>
        <w:t xml:space="preserve">There will be </w:t>
      </w:r>
      <w:r w:rsidR="24E734D5" w:rsidRPr="7C65FB47">
        <w:rPr>
          <w:rFonts w:ascii="Nunito" w:eastAsiaTheme="minorEastAsia" w:hAnsi="Nunito" w:cs="Times New Roman (Body CS)"/>
          <w:b w:val="0"/>
          <w:bCs w:val="0"/>
          <w:color w:val="auto"/>
          <w:spacing w:val="0"/>
          <w:sz w:val="20"/>
          <w:szCs w:val="20"/>
          <w:shd w:val="clear" w:color="auto" w:fill="auto"/>
        </w:rPr>
        <w:t>a mandatory</w:t>
      </w:r>
      <w:r w:rsidR="15ADFC6A" w:rsidRPr="7C65FB47">
        <w:rPr>
          <w:rFonts w:ascii="Nunito" w:eastAsiaTheme="minorEastAsia" w:hAnsi="Nunito" w:cs="Times New Roman (Body CS)"/>
          <w:b w:val="0"/>
          <w:bCs w:val="0"/>
          <w:color w:val="auto"/>
          <w:spacing w:val="0"/>
          <w:sz w:val="20"/>
          <w:szCs w:val="20"/>
          <w:shd w:val="clear" w:color="auto" w:fill="auto"/>
        </w:rPr>
        <w:t xml:space="preserve"> prior</w:t>
      </w:r>
      <w:r w:rsidR="24E734D5" w:rsidRPr="7C65FB47">
        <w:rPr>
          <w:rFonts w:ascii="Nunito" w:eastAsiaTheme="minorEastAsia" w:hAnsi="Nunito" w:cs="Times New Roman (Body CS)"/>
          <w:b w:val="0"/>
          <w:bCs w:val="0"/>
          <w:color w:val="auto"/>
          <w:spacing w:val="0"/>
          <w:sz w:val="20"/>
          <w:szCs w:val="20"/>
          <w:shd w:val="clear" w:color="auto" w:fill="auto"/>
        </w:rPr>
        <w:t xml:space="preserve"> notification </w:t>
      </w:r>
      <w:r w:rsidR="15ADFC6A" w:rsidRPr="7C65FB47">
        <w:rPr>
          <w:rFonts w:ascii="Nunito" w:eastAsiaTheme="minorEastAsia" w:hAnsi="Nunito" w:cs="Times New Roman (Body CS)"/>
          <w:b w:val="0"/>
          <w:bCs w:val="0"/>
          <w:color w:val="auto"/>
          <w:spacing w:val="0"/>
          <w:sz w:val="20"/>
          <w:szCs w:val="20"/>
          <w:shd w:val="clear" w:color="auto" w:fill="auto"/>
        </w:rPr>
        <w:t xml:space="preserve">system (request a PDA1) </w:t>
      </w:r>
      <w:r w:rsidR="012215A2" w:rsidRPr="7C65FB47">
        <w:rPr>
          <w:rFonts w:ascii="Nunito" w:eastAsiaTheme="minorEastAsia" w:hAnsi="Nunito" w:cs="Times New Roman (Body CS)"/>
          <w:b w:val="0"/>
          <w:bCs w:val="0"/>
          <w:color w:val="auto"/>
          <w:spacing w:val="0"/>
          <w:sz w:val="20"/>
          <w:szCs w:val="20"/>
          <w:shd w:val="clear" w:color="auto" w:fill="auto"/>
        </w:rPr>
        <w:t xml:space="preserve">but </w:t>
      </w:r>
      <w:r w:rsidRPr="7C65FB47">
        <w:rPr>
          <w:rFonts w:ascii="Nunito" w:eastAsiaTheme="minorEastAsia" w:hAnsi="Nunito" w:cs="Times New Roman (Body CS)"/>
          <w:b w:val="0"/>
          <w:bCs w:val="0"/>
          <w:color w:val="auto"/>
          <w:spacing w:val="0"/>
          <w:sz w:val="20"/>
          <w:szCs w:val="20"/>
          <w:shd w:val="clear" w:color="auto" w:fill="auto"/>
        </w:rPr>
        <w:t xml:space="preserve">an exemption </w:t>
      </w:r>
      <w:r w:rsidR="3C3FB847" w:rsidRPr="7C65FB47">
        <w:rPr>
          <w:rFonts w:ascii="Nunito" w:eastAsiaTheme="minorEastAsia" w:hAnsi="Nunito" w:cs="Times New Roman (Body CS)"/>
          <w:b w:val="0"/>
          <w:bCs w:val="0"/>
          <w:color w:val="auto"/>
          <w:spacing w:val="0"/>
          <w:sz w:val="20"/>
          <w:szCs w:val="20"/>
          <w:shd w:val="clear" w:color="auto" w:fill="auto"/>
        </w:rPr>
        <w:t>for business trips and for short postings of 3 consecutive days in a 30</w:t>
      </w:r>
      <w:r w:rsidR="486C5399" w:rsidRPr="7C65FB47">
        <w:rPr>
          <w:rFonts w:ascii="Nunito" w:eastAsiaTheme="minorEastAsia" w:hAnsi="Nunito" w:cs="Times New Roman (Body CS)"/>
          <w:b w:val="0"/>
          <w:bCs w:val="0"/>
          <w:color w:val="auto"/>
          <w:spacing w:val="0"/>
          <w:sz w:val="20"/>
          <w:szCs w:val="20"/>
          <w:shd w:val="clear" w:color="auto" w:fill="auto"/>
        </w:rPr>
        <w:t>-</w:t>
      </w:r>
      <w:r w:rsidR="3C3FB847" w:rsidRPr="7C65FB47">
        <w:rPr>
          <w:rFonts w:ascii="Nunito" w:eastAsiaTheme="minorEastAsia" w:hAnsi="Nunito" w:cs="Times New Roman (Body CS)"/>
          <w:b w:val="0"/>
          <w:bCs w:val="0"/>
          <w:color w:val="auto"/>
          <w:spacing w:val="0"/>
          <w:sz w:val="20"/>
          <w:szCs w:val="20"/>
          <w:shd w:val="clear" w:color="auto" w:fill="auto"/>
        </w:rPr>
        <w:t xml:space="preserve">day period. </w:t>
      </w:r>
      <w:r w:rsidR="012215A2" w:rsidRPr="7C65FB47">
        <w:rPr>
          <w:rFonts w:ascii="Nunito" w:eastAsiaTheme="minorEastAsia" w:hAnsi="Nunito" w:cs="Times New Roman (Body CS)"/>
          <w:b w:val="0"/>
          <w:bCs w:val="0"/>
          <w:color w:val="auto"/>
          <w:spacing w:val="0"/>
          <w:sz w:val="20"/>
          <w:szCs w:val="20"/>
          <w:shd w:val="clear" w:color="auto" w:fill="auto"/>
        </w:rPr>
        <w:t>Th</w:t>
      </w:r>
      <w:r w:rsidR="7C5B413C" w:rsidRPr="7C65FB47">
        <w:rPr>
          <w:rFonts w:ascii="Nunito" w:eastAsiaTheme="minorEastAsia" w:hAnsi="Nunito" w:cs="Times New Roman (Body CS)"/>
          <w:b w:val="0"/>
          <w:bCs w:val="0"/>
          <w:color w:val="auto"/>
          <w:spacing w:val="0"/>
          <w:sz w:val="20"/>
          <w:szCs w:val="20"/>
          <w:shd w:val="clear" w:color="auto" w:fill="auto"/>
        </w:rPr>
        <w:t>ese</w:t>
      </w:r>
      <w:r w:rsidR="012215A2" w:rsidRPr="7C65FB47">
        <w:rPr>
          <w:rFonts w:ascii="Nunito" w:eastAsiaTheme="minorEastAsia" w:hAnsi="Nunito" w:cs="Times New Roman (Body CS)"/>
          <w:b w:val="0"/>
          <w:bCs w:val="0"/>
          <w:color w:val="auto"/>
          <w:spacing w:val="0"/>
          <w:sz w:val="20"/>
          <w:szCs w:val="20"/>
          <w:shd w:val="clear" w:color="auto" w:fill="auto"/>
        </w:rPr>
        <w:t xml:space="preserve"> exemption</w:t>
      </w:r>
      <w:r w:rsidR="7C5B413C" w:rsidRPr="7C65FB47">
        <w:rPr>
          <w:rFonts w:ascii="Nunito" w:eastAsiaTheme="minorEastAsia" w:hAnsi="Nunito" w:cs="Times New Roman (Body CS)"/>
          <w:b w:val="0"/>
          <w:bCs w:val="0"/>
          <w:color w:val="auto"/>
          <w:spacing w:val="0"/>
          <w:sz w:val="20"/>
          <w:szCs w:val="20"/>
          <w:shd w:val="clear" w:color="auto" w:fill="auto"/>
        </w:rPr>
        <w:t>s</w:t>
      </w:r>
      <w:r w:rsidR="012215A2" w:rsidRPr="7C65FB47">
        <w:rPr>
          <w:rFonts w:ascii="Nunito" w:eastAsiaTheme="minorEastAsia" w:hAnsi="Nunito" w:cs="Times New Roman (Body CS)"/>
          <w:b w:val="0"/>
          <w:bCs w:val="0"/>
          <w:color w:val="auto"/>
          <w:spacing w:val="0"/>
          <w:sz w:val="20"/>
          <w:szCs w:val="20"/>
          <w:shd w:val="clear" w:color="auto" w:fill="auto"/>
        </w:rPr>
        <w:t xml:space="preserve"> </w:t>
      </w:r>
      <w:r w:rsidR="736231C9" w:rsidRPr="7C65FB47">
        <w:rPr>
          <w:rFonts w:ascii="Nunito" w:eastAsiaTheme="minorEastAsia" w:hAnsi="Nunito" w:cs="Times New Roman (Body CS)"/>
          <w:b w:val="0"/>
          <w:bCs w:val="0"/>
          <w:color w:val="auto"/>
          <w:spacing w:val="0"/>
          <w:sz w:val="20"/>
          <w:szCs w:val="20"/>
          <w:shd w:val="clear" w:color="auto" w:fill="auto"/>
        </w:rPr>
        <w:t xml:space="preserve">do not apply for activities in </w:t>
      </w:r>
      <w:r w:rsidR="5B3F26C5" w:rsidRPr="7C65FB47">
        <w:rPr>
          <w:rFonts w:ascii="Nunito" w:eastAsiaTheme="minorEastAsia" w:hAnsi="Nunito" w:cs="Times New Roman (Body CS)"/>
          <w:b w:val="0"/>
          <w:bCs w:val="0"/>
          <w:color w:val="auto"/>
          <w:spacing w:val="0"/>
          <w:sz w:val="20"/>
          <w:szCs w:val="20"/>
          <w:shd w:val="clear" w:color="auto" w:fill="auto"/>
        </w:rPr>
        <w:t xml:space="preserve">the construction sector. </w:t>
      </w:r>
    </w:p>
    <w:p w14:paraId="58CB63E3" w14:textId="32AA10F9" w:rsidR="00AD6106" w:rsidRDefault="3727B5D0" w:rsidP="7C65FB47">
      <w:pPr>
        <w:pStyle w:val="H3Cemeet"/>
        <w:numPr>
          <w:ilvl w:val="0"/>
          <w:numId w:val="21"/>
        </w:numPr>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A p</w:t>
      </w:r>
      <w:r w:rsidR="486C5399" w:rsidRPr="7C65FB47">
        <w:rPr>
          <w:rFonts w:ascii="Nunito" w:eastAsiaTheme="minorEastAsia" w:hAnsi="Nunito" w:cs="Times New Roman (Body CS)"/>
          <w:b w:val="0"/>
          <w:bCs w:val="0"/>
          <w:color w:val="auto"/>
          <w:spacing w:val="0"/>
          <w:sz w:val="20"/>
          <w:szCs w:val="20"/>
          <w:shd w:val="clear" w:color="auto" w:fill="auto"/>
        </w:rPr>
        <w:t xml:space="preserve">rior affiliation </w:t>
      </w:r>
      <w:r w:rsidRPr="7C65FB47">
        <w:rPr>
          <w:rFonts w:ascii="Nunito" w:eastAsiaTheme="minorEastAsia" w:hAnsi="Nunito" w:cs="Times New Roman (Body CS)"/>
          <w:b w:val="0"/>
          <w:bCs w:val="0"/>
          <w:color w:val="auto"/>
          <w:spacing w:val="0"/>
          <w:sz w:val="20"/>
          <w:szCs w:val="20"/>
          <w:shd w:val="clear" w:color="auto" w:fill="auto"/>
        </w:rPr>
        <w:t xml:space="preserve">of three months (now one month) </w:t>
      </w:r>
      <w:r w:rsidR="7037F7C0" w:rsidRPr="7C65FB47">
        <w:rPr>
          <w:rFonts w:ascii="Nunito" w:eastAsiaTheme="minorEastAsia" w:hAnsi="Nunito" w:cs="Times New Roman (Body CS)"/>
          <w:b w:val="0"/>
          <w:bCs w:val="0"/>
          <w:color w:val="auto"/>
          <w:spacing w:val="0"/>
          <w:sz w:val="20"/>
          <w:szCs w:val="20"/>
          <w:shd w:val="clear" w:color="auto" w:fill="auto"/>
        </w:rPr>
        <w:t xml:space="preserve">will be required </w:t>
      </w:r>
      <w:r w:rsidRPr="7C65FB47">
        <w:rPr>
          <w:rFonts w:ascii="Nunito" w:eastAsiaTheme="minorEastAsia" w:hAnsi="Nunito" w:cs="Times New Roman (Body CS)"/>
          <w:b w:val="0"/>
          <w:bCs w:val="0"/>
          <w:color w:val="auto"/>
          <w:spacing w:val="0"/>
          <w:sz w:val="20"/>
          <w:szCs w:val="20"/>
          <w:shd w:val="clear" w:color="auto" w:fill="auto"/>
        </w:rPr>
        <w:t>before posting</w:t>
      </w:r>
      <w:r w:rsidR="6CA1F736" w:rsidRPr="7C65FB47">
        <w:rPr>
          <w:rFonts w:ascii="Nunito" w:eastAsiaTheme="minorEastAsia" w:hAnsi="Nunito" w:cs="Times New Roman (Body CS)"/>
          <w:b w:val="0"/>
          <w:bCs w:val="0"/>
          <w:color w:val="auto"/>
          <w:spacing w:val="0"/>
          <w:sz w:val="20"/>
          <w:szCs w:val="20"/>
          <w:shd w:val="clear" w:color="auto" w:fill="auto"/>
        </w:rPr>
        <w:t>.</w:t>
      </w:r>
    </w:p>
    <w:p w14:paraId="016BDDD5" w14:textId="370138B4" w:rsidR="001F7F97" w:rsidRDefault="3A937573" w:rsidP="7C65FB47">
      <w:pPr>
        <w:pStyle w:val="H3Cemeet"/>
        <w:numPr>
          <w:ilvl w:val="0"/>
          <w:numId w:val="21"/>
        </w:numPr>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There is a transition period of 24 months.</w:t>
      </w:r>
    </w:p>
    <w:p w14:paraId="715A3647" w14:textId="5E9604FD" w:rsidR="00C35F69" w:rsidRDefault="152257CC"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 xml:space="preserve">Ceemet </w:t>
      </w:r>
      <w:r w:rsidR="09AE356C" w:rsidRPr="7C65FB47">
        <w:rPr>
          <w:rFonts w:ascii="Nunito" w:eastAsiaTheme="minorEastAsia" w:hAnsi="Nunito" w:cs="Times New Roman (Body CS)"/>
          <w:b w:val="0"/>
          <w:bCs w:val="0"/>
          <w:color w:val="auto"/>
          <w:spacing w:val="0"/>
          <w:sz w:val="20"/>
          <w:szCs w:val="20"/>
          <w:shd w:val="clear" w:color="auto" w:fill="auto"/>
        </w:rPr>
        <w:t xml:space="preserve">has actively lobbied on this file for more than a </w:t>
      </w:r>
      <w:r w:rsidR="18579FA9" w:rsidRPr="7C65FB47">
        <w:rPr>
          <w:rFonts w:ascii="Nunito" w:eastAsiaTheme="minorEastAsia" w:hAnsi="Nunito" w:cs="Times New Roman (Body CS)"/>
          <w:b w:val="0"/>
          <w:bCs w:val="0"/>
          <w:color w:val="auto"/>
          <w:spacing w:val="0"/>
          <w:sz w:val="20"/>
          <w:szCs w:val="20"/>
          <w:shd w:val="clear" w:color="auto" w:fill="auto"/>
        </w:rPr>
        <w:t xml:space="preserve">decade and </w:t>
      </w:r>
      <w:r w:rsidR="17816F37" w:rsidRPr="7C65FB47">
        <w:rPr>
          <w:rFonts w:ascii="Nunito" w:eastAsiaTheme="minorEastAsia" w:hAnsi="Nunito" w:cs="Times New Roman (Body CS)"/>
          <w:b w:val="0"/>
          <w:bCs w:val="0"/>
          <w:color w:val="auto"/>
          <w:spacing w:val="0"/>
          <w:sz w:val="20"/>
          <w:szCs w:val="20"/>
          <w:shd w:val="clear" w:color="auto" w:fill="auto"/>
        </w:rPr>
        <w:t xml:space="preserve">welcomes the exemptions for business trips and short postings, as this </w:t>
      </w:r>
      <w:r w:rsidR="09AE356C" w:rsidRPr="7C65FB47">
        <w:rPr>
          <w:rFonts w:ascii="Nunito" w:eastAsiaTheme="minorEastAsia" w:hAnsi="Nunito" w:cs="Times New Roman (Body CS)"/>
          <w:b w:val="0"/>
          <w:bCs w:val="0"/>
          <w:color w:val="auto"/>
          <w:spacing w:val="0"/>
          <w:sz w:val="20"/>
          <w:szCs w:val="20"/>
          <w:shd w:val="clear" w:color="auto" w:fill="auto"/>
        </w:rPr>
        <w:t>means</w:t>
      </w:r>
      <w:r w:rsidR="6D6804D4" w:rsidRPr="7C65FB47">
        <w:rPr>
          <w:rFonts w:ascii="Nunito" w:eastAsiaTheme="minorEastAsia" w:hAnsi="Nunito" w:cs="Times New Roman (Body CS)"/>
          <w:b w:val="0"/>
          <w:bCs w:val="0"/>
          <w:color w:val="auto"/>
          <w:spacing w:val="0"/>
          <w:sz w:val="20"/>
          <w:szCs w:val="20"/>
          <w:shd w:val="clear" w:color="auto" w:fill="auto"/>
        </w:rPr>
        <w:t xml:space="preserve"> less administrative burden for MET companies. </w:t>
      </w:r>
    </w:p>
    <w:p w14:paraId="05ACECAA" w14:textId="77777777" w:rsidR="00F17890" w:rsidRDefault="00F17890" w:rsidP="7C65FB47">
      <w:pPr>
        <w:pStyle w:val="Bodytext1-left"/>
        <w:ind w:left="792"/>
        <w:jc w:val="both"/>
        <w:rPr>
          <w:rFonts w:ascii="Nunito" w:eastAsiaTheme="minorEastAsia" w:hAnsi="Nunito"/>
          <w:sz w:val="20"/>
          <w:szCs w:val="20"/>
        </w:rPr>
      </w:pPr>
    </w:p>
    <w:p w14:paraId="484569F1" w14:textId="33E9AFF1" w:rsidR="008E6605" w:rsidRDefault="58594BFB"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t xml:space="preserve">ACTION POINT: </w:t>
      </w:r>
    </w:p>
    <w:p w14:paraId="1B33313F" w14:textId="77777777" w:rsidR="00DB648B" w:rsidRDefault="4092A9DA" w:rsidP="7C65FB47">
      <w:pPr>
        <w:pStyle w:val="Bodytext1-left"/>
        <w:numPr>
          <w:ilvl w:val="0"/>
          <w:numId w:val="23"/>
        </w:numPr>
        <w:jc w:val="both"/>
        <w:rPr>
          <w:rFonts w:ascii="Nunito" w:eastAsiaTheme="minorEastAsia" w:hAnsi="Nunito"/>
          <w:sz w:val="20"/>
          <w:szCs w:val="20"/>
        </w:rPr>
      </w:pPr>
      <w:r w:rsidRPr="7C65FB47">
        <w:rPr>
          <w:rFonts w:ascii="Nunito" w:eastAsiaTheme="minorEastAsia" w:hAnsi="Nunito"/>
          <w:sz w:val="20"/>
          <w:szCs w:val="20"/>
        </w:rPr>
        <w:t>The Secretariat will follow the vote in Plenary and adoption in Council and will inform the members accordingly.</w:t>
      </w:r>
    </w:p>
    <w:p w14:paraId="1941A9F3" w14:textId="3BCA7167" w:rsidR="00DB648B" w:rsidRDefault="4092A9DA" w:rsidP="7C65FB47">
      <w:pPr>
        <w:pStyle w:val="Bodytext1-left"/>
        <w:numPr>
          <w:ilvl w:val="0"/>
          <w:numId w:val="23"/>
        </w:numPr>
        <w:jc w:val="both"/>
        <w:rPr>
          <w:rFonts w:ascii="Nunito" w:eastAsiaTheme="minorEastAsia" w:hAnsi="Nunito"/>
          <w:sz w:val="20"/>
          <w:szCs w:val="20"/>
        </w:rPr>
      </w:pPr>
      <w:r w:rsidRPr="7C65FB47">
        <w:rPr>
          <w:rFonts w:ascii="Nunito" w:eastAsiaTheme="minorEastAsia" w:hAnsi="Nunito"/>
          <w:sz w:val="20"/>
          <w:szCs w:val="20"/>
        </w:rPr>
        <w:t>The provisional agreement will be discussed in detail at the next EU Committee meeting in Stockholm.</w:t>
      </w:r>
    </w:p>
    <w:p w14:paraId="3F4EF210" w14:textId="77777777" w:rsidR="008B52F4" w:rsidRPr="008B52F4" w:rsidRDefault="008B52F4"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p>
    <w:p w14:paraId="43DD656D" w14:textId="70A38C3B" w:rsidR="00C154D7" w:rsidRDefault="1D5EEA59" w:rsidP="7C65FB47">
      <w:pPr>
        <w:pStyle w:val="H3Cemeet"/>
        <w:numPr>
          <w:ilvl w:val="0"/>
          <w:numId w:val="9"/>
        </w:numPr>
        <w:jc w:val="both"/>
        <w:rPr>
          <w:rFonts w:ascii="Nunito" w:hAnsi="Nunito"/>
          <w:sz w:val="20"/>
          <w:szCs w:val="20"/>
        </w:rPr>
      </w:pPr>
      <w:r w:rsidRPr="7C65FB47">
        <w:rPr>
          <w:rStyle w:val="H4Cemeet"/>
        </w:rPr>
        <w:t>IORP</w:t>
      </w:r>
    </w:p>
    <w:p w14:paraId="444C7D9A" w14:textId="0846C84C" w:rsidR="00A213D6" w:rsidRPr="00A213D6" w:rsidRDefault="60F0506F" w:rsidP="7C65FB47">
      <w:pPr>
        <w:ind w:left="720"/>
        <w:jc w:val="both"/>
        <w:rPr>
          <w:rFonts w:ascii="Nunito" w:eastAsiaTheme="minorEastAsia" w:hAnsi="Nunito" w:cs="Times New Roman (Body CS)"/>
          <w:kern w:val="0"/>
          <w:sz w:val="20"/>
          <w:szCs w:val="20"/>
          <w:lang w:val="en-ID"/>
        </w:rPr>
      </w:pPr>
      <w:r w:rsidRPr="7C65FB47">
        <w:rPr>
          <w:rFonts w:ascii="Nunito" w:eastAsiaTheme="minorEastAsia" w:hAnsi="Nunito" w:cs="Times New Roman (Body CS)"/>
          <w:kern w:val="0"/>
          <w:sz w:val="20"/>
          <w:szCs w:val="20"/>
          <w:lang w:val="en-ID"/>
        </w:rPr>
        <w:t>Stefan Solle (Gesamtmetall) is closely following this file</w:t>
      </w:r>
      <w:r w:rsidR="270D9DF4" w:rsidRPr="7C65FB47">
        <w:rPr>
          <w:rFonts w:ascii="Nunito" w:eastAsiaTheme="minorEastAsia" w:hAnsi="Nunito" w:cs="Times New Roman (Body CS)"/>
          <w:kern w:val="0"/>
          <w:sz w:val="20"/>
          <w:szCs w:val="20"/>
          <w:lang w:val="en-ID"/>
        </w:rPr>
        <w:t xml:space="preserve"> and </w:t>
      </w:r>
      <w:r w:rsidR="09B31141" w:rsidRPr="7C65FB47">
        <w:rPr>
          <w:rFonts w:ascii="Nunito" w:eastAsiaTheme="minorEastAsia" w:hAnsi="Nunito" w:cs="Times New Roman (Body CS)"/>
          <w:kern w:val="0"/>
          <w:sz w:val="20"/>
          <w:szCs w:val="20"/>
          <w:lang w:val="en-ID"/>
        </w:rPr>
        <w:t xml:space="preserve">shared the state of play. </w:t>
      </w:r>
      <w:proofErr w:type="gramStart"/>
      <w:r w:rsidR="27449CF2" w:rsidRPr="7C65FB47">
        <w:rPr>
          <w:rFonts w:ascii="Nunito" w:eastAsiaTheme="minorEastAsia" w:hAnsi="Nunito" w:cs="Times New Roman (Body CS)"/>
          <w:kern w:val="0"/>
          <w:sz w:val="20"/>
          <w:szCs w:val="20"/>
          <w:lang w:val="en-ID"/>
        </w:rPr>
        <w:t>Similar to</w:t>
      </w:r>
      <w:proofErr w:type="gramEnd"/>
      <w:r w:rsidR="27449CF2" w:rsidRPr="7C65FB47">
        <w:rPr>
          <w:rFonts w:ascii="Nunito" w:eastAsiaTheme="minorEastAsia" w:hAnsi="Nunito" w:cs="Times New Roman (Body CS)"/>
          <w:kern w:val="0"/>
          <w:sz w:val="20"/>
          <w:szCs w:val="20"/>
          <w:lang w:val="en-ID"/>
        </w:rPr>
        <w:t xml:space="preserve"> twelve </w:t>
      </w:r>
      <w:r w:rsidR="09B31141" w:rsidRPr="7C65FB47">
        <w:rPr>
          <w:rFonts w:ascii="Nunito" w:eastAsiaTheme="minorEastAsia" w:hAnsi="Nunito" w:cs="Times New Roman (Body CS)"/>
          <w:kern w:val="0"/>
          <w:sz w:val="20"/>
          <w:szCs w:val="20"/>
          <w:lang w:val="en-ID"/>
        </w:rPr>
        <w:t>years ago, the</w:t>
      </w:r>
      <w:r w:rsidR="1201E3DD" w:rsidRPr="7C65FB47">
        <w:rPr>
          <w:rFonts w:ascii="Nunito" w:eastAsiaTheme="minorEastAsia" w:hAnsi="Nunito" w:cs="Times New Roman (Body CS)"/>
          <w:kern w:val="0"/>
          <w:sz w:val="20"/>
          <w:szCs w:val="20"/>
          <w:lang w:val="en-ID"/>
        </w:rPr>
        <w:t xml:space="preserve"> IORP II revision aims to change the governance, risk management, and transparency of occupational savings in the EU. Existing occupational pension plans would have to fulfil new conditions and withstand stress tests, including convergence plans, higher capital requirements and increased funding pressure on employers.</w:t>
      </w:r>
      <w:r w:rsidR="4C561AC5" w:rsidRPr="7C65FB47">
        <w:rPr>
          <w:rFonts w:ascii="Nunito" w:eastAsiaTheme="minorEastAsia" w:hAnsi="Nunito" w:cs="Times New Roman (Body CS)"/>
          <w:kern w:val="0"/>
          <w:sz w:val="20"/>
          <w:szCs w:val="20"/>
          <w:lang w:val="en-ID"/>
        </w:rPr>
        <w:t xml:space="preserve"> T</w:t>
      </w:r>
      <w:r w:rsidR="0E00B03A" w:rsidRPr="7C65FB47">
        <w:rPr>
          <w:rFonts w:ascii="Nunito" w:eastAsiaTheme="minorEastAsia" w:hAnsi="Nunito" w:cs="Times New Roman (Body CS)"/>
          <w:kern w:val="0"/>
          <w:sz w:val="20"/>
          <w:szCs w:val="20"/>
          <w:lang w:val="en-ID"/>
        </w:rPr>
        <w:t xml:space="preserve">he new solvency rules and conditions will </w:t>
      </w:r>
      <w:r w:rsidR="7B725C0D" w:rsidRPr="7C65FB47">
        <w:rPr>
          <w:rFonts w:ascii="Nunito" w:eastAsiaTheme="minorEastAsia" w:hAnsi="Nunito" w:cs="Times New Roman (Body CS)"/>
          <w:kern w:val="0"/>
          <w:sz w:val="20"/>
          <w:szCs w:val="20"/>
          <w:lang w:val="en-ID"/>
        </w:rPr>
        <w:t xml:space="preserve">have huge consequences for second pillar pension plans. </w:t>
      </w:r>
      <w:r w:rsidR="78AEEC03" w:rsidRPr="7C65FB47">
        <w:rPr>
          <w:rFonts w:ascii="Nunito" w:eastAsiaTheme="minorEastAsia" w:hAnsi="Nunito" w:cs="Times New Roman (Body CS)"/>
          <w:kern w:val="0"/>
          <w:sz w:val="20"/>
          <w:szCs w:val="20"/>
          <w:lang w:val="en-ID"/>
        </w:rPr>
        <w:t xml:space="preserve">12 years </w:t>
      </w:r>
      <w:r w:rsidR="66945917" w:rsidRPr="7C65FB47">
        <w:rPr>
          <w:rFonts w:ascii="Nunito" w:eastAsiaTheme="minorEastAsia" w:hAnsi="Nunito" w:cs="Times New Roman (Body CS)"/>
          <w:kern w:val="0"/>
          <w:sz w:val="20"/>
          <w:szCs w:val="20"/>
          <w:lang w:val="en-ID"/>
        </w:rPr>
        <w:t>ago,</w:t>
      </w:r>
      <w:r w:rsidR="78AEEC03" w:rsidRPr="7C65FB47">
        <w:rPr>
          <w:rFonts w:ascii="Nunito" w:eastAsiaTheme="minorEastAsia" w:hAnsi="Nunito" w:cs="Times New Roman (Body CS)"/>
          <w:kern w:val="0"/>
          <w:sz w:val="20"/>
          <w:szCs w:val="20"/>
          <w:lang w:val="en-ID"/>
        </w:rPr>
        <w:t xml:space="preserve"> a joint statement of social partners</w:t>
      </w:r>
      <w:r w:rsidR="7540DBE7" w:rsidRPr="7C65FB47">
        <w:rPr>
          <w:rFonts w:ascii="Nunito" w:eastAsiaTheme="minorEastAsia" w:hAnsi="Nunito" w:cs="Times New Roman (Body CS)"/>
          <w:kern w:val="0"/>
          <w:sz w:val="20"/>
          <w:szCs w:val="20"/>
          <w:lang w:val="en-ID"/>
        </w:rPr>
        <w:t xml:space="preserve"> (Ceemet, ECEG and IndustriAll)</w:t>
      </w:r>
      <w:r w:rsidR="78AEEC03" w:rsidRPr="7C65FB47">
        <w:rPr>
          <w:rFonts w:ascii="Nunito" w:eastAsiaTheme="minorEastAsia" w:hAnsi="Nunito" w:cs="Times New Roman (Body CS)"/>
          <w:kern w:val="0"/>
          <w:sz w:val="20"/>
          <w:szCs w:val="20"/>
          <w:lang w:val="en-ID"/>
        </w:rPr>
        <w:t xml:space="preserve"> has </w:t>
      </w:r>
      <w:r w:rsidR="3171090A" w:rsidRPr="7C65FB47">
        <w:rPr>
          <w:rFonts w:ascii="Nunito" w:eastAsiaTheme="minorEastAsia" w:hAnsi="Nunito" w:cs="Times New Roman (Body CS)"/>
          <w:kern w:val="0"/>
          <w:sz w:val="20"/>
          <w:szCs w:val="20"/>
          <w:lang w:val="en-ID"/>
        </w:rPr>
        <w:t xml:space="preserve">helped to </w:t>
      </w:r>
      <w:r w:rsidR="66945917" w:rsidRPr="7C65FB47">
        <w:rPr>
          <w:rFonts w:ascii="Nunito" w:eastAsiaTheme="minorEastAsia" w:hAnsi="Nunito" w:cs="Times New Roman (Body CS)"/>
          <w:kern w:val="0"/>
          <w:sz w:val="20"/>
          <w:szCs w:val="20"/>
          <w:lang w:val="en-ID"/>
        </w:rPr>
        <w:t xml:space="preserve">counter the </w:t>
      </w:r>
      <w:r w:rsidR="7540DBE7" w:rsidRPr="7C65FB47">
        <w:rPr>
          <w:rFonts w:ascii="Nunito" w:eastAsiaTheme="minorEastAsia" w:hAnsi="Nunito" w:cs="Times New Roman (Body CS)"/>
          <w:kern w:val="0"/>
          <w:sz w:val="20"/>
          <w:szCs w:val="20"/>
          <w:lang w:val="en-ID"/>
        </w:rPr>
        <w:t xml:space="preserve">similar plans of the Commission. </w:t>
      </w:r>
      <w:r w:rsidR="07B43400" w:rsidRPr="7C65FB47">
        <w:rPr>
          <w:rFonts w:ascii="Nunito" w:eastAsiaTheme="minorEastAsia" w:hAnsi="Nunito"/>
          <w:sz w:val="20"/>
          <w:szCs w:val="20"/>
        </w:rPr>
        <w:t>ECEG has approached the Secretariat to</w:t>
      </w:r>
      <w:r w:rsidR="44F5F001" w:rsidRPr="7C65FB47">
        <w:rPr>
          <w:rFonts w:ascii="Nunito" w:eastAsiaTheme="minorEastAsia" w:hAnsi="Nunito"/>
          <w:sz w:val="20"/>
          <w:szCs w:val="20"/>
        </w:rPr>
        <w:t xml:space="preserve"> bring out a joint statement with IndustriAll again. </w:t>
      </w:r>
    </w:p>
    <w:p w14:paraId="4432B580" w14:textId="3AC1B280" w:rsidR="000E20BC" w:rsidRDefault="66F5A3D1" w:rsidP="7C65FB47">
      <w:pPr>
        <w:pStyle w:val="Bodytext1-left"/>
        <w:ind w:left="720"/>
        <w:jc w:val="both"/>
        <w:rPr>
          <w:rFonts w:ascii="Nunito" w:eastAsiaTheme="minorEastAsia" w:hAnsi="Nunito"/>
          <w:sz w:val="20"/>
          <w:szCs w:val="20"/>
        </w:rPr>
      </w:pPr>
      <w:r w:rsidRPr="7C65FB47">
        <w:rPr>
          <w:rFonts w:ascii="Nunito" w:eastAsiaTheme="minorEastAsia" w:hAnsi="Nunito"/>
          <w:sz w:val="20"/>
          <w:szCs w:val="20"/>
        </w:rPr>
        <w:t>ACTION POINT</w:t>
      </w:r>
      <w:r w:rsidR="00050C20">
        <w:rPr>
          <w:rFonts w:ascii="Nunito" w:eastAsiaTheme="minorEastAsia" w:hAnsi="Nunito"/>
          <w:sz w:val="20"/>
          <w:szCs w:val="20"/>
        </w:rPr>
        <w:t>:</w:t>
      </w:r>
    </w:p>
    <w:p w14:paraId="4631D1BF" w14:textId="51F7DB17" w:rsidR="00733269" w:rsidRDefault="17849889" w:rsidP="7C65FB47">
      <w:pPr>
        <w:pStyle w:val="Bodytext1-left"/>
        <w:numPr>
          <w:ilvl w:val="0"/>
          <w:numId w:val="30"/>
        </w:numPr>
        <w:jc w:val="both"/>
        <w:rPr>
          <w:rFonts w:ascii="Nunito" w:eastAsiaTheme="minorEastAsia" w:hAnsi="Nunito"/>
          <w:sz w:val="20"/>
          <w:szCs w:val="20"/>
        </w:rPr>
      </w:pPr>
      <w:r w:rsidRPr="7C65FB47">
        <w:rPr>
          <w:rFonts w:ascii="Nunito" w:eastAsiaTheme="minorEastAsia" w:hAnsi="Nunito"/>
          <w:sz w:val="20"/>
          <w:szCs w:val="20"/>
        </w:rPr>
        <w:t>T</w:t>
      </w:r>
      <w:r w:rsidR="66F5A3D1" w:rsidRPr="7C65FB47">
        <w:rPr>
          <w:rFonts w:ascii="Nunito" w:eastAsiaTheme="minorEastAsia" w:hAnsi="Nunito"/>
          <w:sz w:val="20"/>
          <w:szCs w:val="20"/>
        </w:rPr>
        <w:t xml:space="preserve">he Secretariat will </w:t>
      </w:r>
      <w:r w:rsidR="7540DBE7" w:rsidRPr="7C65FB47">
        <w:rPr>
          <w:rFonts w:ascii="Nunito" w:eastAsiaTheme="minorEastAsia" w:hAnsi="Nunito"/>
          <w:sz w:val="20"/>
          <w:szCs w:val="20"/>
        </w:rPr>
        <w:t>circulate</w:t>
      </w:r>
      <w:r w:rsidR="66F5A3D1" w:rsidRPr="7C65FB47">
        <w:rPr>
          <w:rFonts w:ascii="Nunito" w:eastAsiaTheme="minorEastAsia" w:hAnsi="Nunito"/>
          <w:sz w:val="20"/>
          <w:szCs w:val="20"/>
        </w:rPr>
        <w:t xml:space="preserve"> </w:t>
      </w:r>
      <w:r w:rsidR="00FF627A">
        <w:rPr>
          <w:rFonts w:ascii="Nunito" w:eastAsiaTheme="minorEastAsia" w:hAnsi="Nunito"/>
          <w:sz w:val="20"/>
          <w:szCs w:val="20"/>
        </w:rPr>
        <w:t>a draft</w:t>
      </w:r>
      <w:r w:rsidR="00FF627A" w:rsidRPr="7C65FB47">
        <w:rPr>
          <w:rFonts w:ascii="Nunito" w:eastAsiaTheme="minorEastAsia" w:hAnsi="Nunito"/>
          <w:sz w:val="20"/>
          <w:szCs w:val="20"/>
        </w:rPr>
        <w:t xml:space="preserve"> </w:t>
      </w:r>
      <w:r w:rsidR="7540DBE7" w:rsidRPr="7C65FB47">
        <w:rPr>
          <w:rFonts w:ascii="Nunito" w:eastAsiaTheme="minorEastAsia" w:hAnsi="Nunito"/>
          <w:sz w:val="20"/>
          <w:szCs w:val="20"/>
        </w:rPr>
        <w:t xml:space="preserve">statement to </w:t>
      </w:r>
      <w:r w:rsidR="5AFBCDB0" w:rsidRPr="7C65FB47">
        <w:rPr>
          <w:rFonts w:ascii="Nunito" w:eastAsiaTheme="minorEastAsia" w:hAnsi="Nunito"/>
          <w:sz w:val="20"/>
          <w:szCs w:val="20"/>
        </w:rPr>
        <w:t xml:space="preserve">both </w:t>
      </w:r>
      <w:r w:rsidR="7540DBE7" w:rsidRPr="7C65FB47">
        <w:rPr>
          <w:rFonts w:ascii="Nunito" w:eastAsiaTheme="minorEastAsia" w:hAnsi="Nunito"/>
          <w:sz w:val="20"/>
          <w:szCs w:val="20"/>
        </w:rPr>
        <w:t>th</w:t>
      </w:r>
      <w:r w:rsidR="5AFBCDB0" w:rsidRPr="7C65FB47">
        <w:rPr>
          <w:rFonts w:ascii="Nunito" w:eastAsiaTheme="minorEastAsia" w:hAnsi="Nunito"/>
          <w:sz w:val="20"/>
          <w:szCs w:val="20"/>
        </w:rPr>
        <w:t>e EU and GA</w:t>
      </w:r>
      <w:r w:rsidR="2DA9A2DD" w:rsidRPr="7C65FB47">
        <w:rPr>
          <w:rFonts w:ascii="Nunito" w:eastAsiaTheme="minorEastAsia" w:hAnsi="Nunito"/>
          <w:sz w:val="20"/>
          <w:szCs w:val="20"/>
        </w:rPr>
        <w:t xml:space="preserve"> for adoption</w:t>
      </w:r>
      <w:r w:rsidR="75B5F140" w:rsidRPr="7C65FB47">
        <w:rPr>
          <w:rFonts w:ascii="Nunito" w:eastAsiaTheme="minorEastAsia" w:hAnsi="Nunito"/>
          <w:sz w:val="20"/>
          <w:szCs w:val="20"/>
        </w:rPr>
        <w:t>, with th</w:t>
      </w:r>
      <w:r w:rsidR="2DA9A2DD" w:rsidRPr="7C65FB47">
        <w:rPr>
          <w:rFonts w:ascii="Nunito" w:eastAsiaTheme="minorEastAsia" w:hAnsi="Nunito"/>
          <w:sz w:val="20"/>
          <w:szCs w:val="20"/>
        </w:rPr>
        <w:t xml:space="preserve">e aim </w:t>
      </w:r>
      <w:r w:rsidR="75B5F140" w:rsidRPr="7C65FB47">
        <w:rPr>
          <w:rFonts w:ascii="Nunito" w:eastAsiaTheme="minorEastAsia" w:hAnsi="Nunito"/>
          <w:sz w:val="20"/>
          <w:szCs w:val="20"/>
        </w:rPr>
        <w:t>t</w:t>
      </w:r>
      <w:r w:rsidR="2DA9A2DD" w:rsidRPr="7C65FB47">
        <w:rPr>
          <w:rFonts w:ascii="Nunito" w:eastAsiaTheme="minorEastAsia" w:hAnsi="Nunito"/>
          <w:sz w:val="20"/>
          <w:szCs w:val="20"/>
        </w:rPr>
        <w:t xml:space="preserve">o bring out </w:t>
      </w:r>
      <w:r w:rsidR="75B5F140" w:rsidRPr="7C65FB47">
        <w:rPr>
          <w:rFonts w:ascii="Nunito" w:eastAsiaTheme="minorEastAsia" w:hAnsi="Nunito"/>
          <w:sz w:val="20"/>
          <w:szCs w:val="20"/>
        </w:rPr>
        <w:t xml:space="preserve">a co-signed </w:t>
      </w:r>
      <w:r w:rsidR="2DA9A2DD" w:rsidRPr="7C65FB47">
        <w:rPr>
          <w:rFonts w:ascii="Nunito" w:eastAsiaTheme="minorEastAsia" w:hAnsi="Nunito"/>
          <w:sz w:val="20"/>
          <w:szCs w:val="20"/>
        </w:rPr>
        <w:t>statement</w:t>
      </w:r>
      <w:r w:rsidR="6A8045C2" w:rsidRPr="7C65FB47">
        <w:rPr>
          <w:rFonts w:ascii="Nunito" w:eastAsiaTheme="minorEastAsia" w:hAnsi="Nunito"/>
          <w:sz w:val="20"/>
          <w:szCs w:val="20"/>
        </w:rPr>
        <w:t xml:space="preserve"> with ECEG and IndustriAll.</w:t>
      </w:r>
    </w:p>
    <w:p w14:paraId="70E56771" w14:textId="77777777" w:rsidR="007B2A44" w:rsidRPr="00623BCE" w:rsidRDefault="007B2A44" w:rsidP="7C65FB47">
      <w:pPr>
        <w:pStyle w:val="H3Cemeet"/>
        <w:ind w:left="720"/>
        <w:jc w:val="both"/>
        <w:rPr>
          <w:rFonts w:ascii="Nunito" w:eastAsiaTheme="minorEastAsia" w:hAnsi="Nunito" w:cs="Times New Roman (Body CS)"/>
          <w:b w:val="0"/>
          <w:bCs w:val="0"/>
          <w:color w:val="auto"/>
          <w:spacing w:val="0"/>
          <w:sz w:val="20"/>
          <w:szCs w:val="20"/>
          <w:shd w:val="clear" w:color="auto" w:fill="auto"/>
          <w:lang w:val="en-GB"/>
        </w:rPr>
      </w:pPr>
    </w:p>
    <w:p w14:paraId="030C12BF" w14:textId="561404C5" w:rsidR="00E460F2" w:rsidRPr="00E35E23" w:rsidRDefault="1D5EEA59" w:rsidP="7C65FB47">
      <w:pPr>
        <w:pStyle w:val="H3Cemeet"/>
        <w:numPr>
          <w:ilvl w:val="0"/>
          <w:numId w:val="9"/>
        </w:numPr>
        <w:jc w:val="both"/>
        <w:rPr>
          <w:rFonts w:ascii="Nunito" w:hAnsi="Nunito"/>
          <w:sz w:val="20"/>
          <w:szCs w:val="20"/>
        </w:rPr>
      </w:pPr>
      <w:r w:rsidRPr="7C65FB47">
        <w:rPr>
          <w:rStyle w:val="H4Cemeet"/>
        </w:rPr>
        <w:t>CMRD6</w:t>
      </w:r>
      <w:r w:rsidR="00B96347">
        <w:rPr>
          <w:rStyle w:val="H4Cemeet"/>
        </w:rPr>
        <w:t xml:space="preserve"> </w:t>
      </w:r>
    </w:p>
    <w:p w14:paraId="0C6AE0AB" w14:textId="7794DEEE" w:rsidR="00AD3F10" w:rsidRDefault="00E94023" w:rsidP="00E94023">
      <w:pPr>
        <w:pStyle w:val="ListParagraph"/>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This file is</w:t>
      </w:r>
      <w:r w:rsidR="002C2634">
        <w:rPr>
          <w:rFonts w:ascii="Nunito" w:eastAsiaTheme="minorEastAsia" w:hAnsi="Nunito" w:cs="Times New Roman (Body CS)"/>
          <w:kern w:val="0"/>
          <w:sz w:val="20"/>
          <w:szCs w:val="20"/>
          <w:lang w:val="en-ID"/>
        </w:rPr>
        <w:t xml:space="preserve"> dealt with </w:t>
      </w:r>
      <w:r w:rsidR="001D639E">
        <w:rPr>
          <w:rFonts w:ascii="Nunito" w:eastAsiaTheme="minorEastAsia" w:hAnsi="Nunito" w:cs="Times New Roman (Body CS)"/>
          <w:kern w:val="0"/>
          <w:sz w:val="20"/>
          <w:szCs w:val="20"/>
          <w:lang w:val="en-ID"/>
        </w:rPr>
        <w:t xml:space="preserve">and </w:t>
      </w:r>
      <w:r w:rsidR="00AD3F10">
        <w:rPr>
          <w:rFonts w:ascii="Nunito" w:eastAsiaTheme="minorEastAsia" w:hAnsi="Nunito" w:cs="Times New Roman (Body CS)"/>
          <w:kern w:val="0"/>
          <w:sz w:val="20"/>
          <w:szCs w:val="20"/>
          <w:lang w:val="en-ID"/>
        </w:rPr>
        <w:t xml:space="preserve">has last been </w:t>
      </w:r>
      <w:r w:rsidR="001D639E">
        <w:rPr>
          <w:rFonts w:ascii="Nunito" w:eastAsiaTheme="minorEastAsia" w:hAnsi="Nunito" w:cs="Times New Roman (Body CS)"/>
          <w:kern w:val="0"/>
          <w:sz w:val="20"/>
          <w:szCs w:val="20"/>
          <w:lang w:val="en-ID"/>
        </w:rPr>
        <w:t xml:space="preserve">discussed by the </w:t>
      </w:r>
      <w:r w:rsidR="007819D4">
        <w:rPr>
          <w:rFonts w:ascii="Nunito" w:eastAsiaTheme="minorEastAsia" w:hAnsi="Nunito" w:cs="Times New Roman (Body CS)"/>
          <w:kern w:val="0"/>
          <w:sz w:val="20"/>
          <w:szCs w:val="20"/>
          <w:lang w:val="en-ID"/>
        </w:rPr>
        <w:t xml:space="preserve">members of the </w:t>
      </w:r>
      <w:r w:rsidR="001D639E">
        <w:rPr>
          <w:rFonts w:ascii="Nunito" w:eastAsiaTheme="minorEastAsia" w:hAnsi="Nunito" w:cs="Times New Roman (Body CS)"/>
          <w:kern w:val="0"/>
          <w:sz w:val="20"/>
          <w:szCs w:val="20"/>
          <w:lang w:val="en-ID"/>
        </w:rPr>
        <w:t xml:space="preserve">H&amp;S Committee </w:t>
      </w:r>
      <w:r w:rsidR="002C2634">
        <w:rPr>
          <w:rFonts w:ascii="Nunito" w:eastAsiaTheme="minorEastAsia" w:hAnsi="Nunito" w:cs="Times New Roman (Body CS)"/>
          <w:kern w:val="0"/>
          <w:sz w:val="20"/>
          <w:szCs w:val="20"/>
          <w:lang w:val="en-ID"/>
        </w:rPr>
        <w:t xml:space="preserve">on </w:t>
      </w:r>
      <w:r w:rsidR="00690BC5">
        <w:rPr>
          <w:rFonts w:ascii="Nunito" w:eastAsiaTheme="minorEastAsia" w:hAnsi="Nunito" w:cs="Times New Roman (Body CS)"/>
          <w:kern w:val="0"/>
          <w:sz w:val="20"/>
          <w:szCs w:val="20"/>
          <w:lang w:val="en-ID"/>
        </w:rPr>
        <w:t xml:space="preserve">23 April 2026. </w:t>
      </w:r>
      <w:r w:rsidR="00BE3D0E">
        <w:rPr>
          <w:rFonts w:ascii="Nunito" w:eastAsiaTheme="minorEastAsia" w:hAnsi="Nunito" w:cs="Times New Roman (Body CS)"/>
          <w:kern w:val="0"/>
          <w:sz w:val="20"/>
          <w:szCs w:val="20"/>
          <w:lang w:val="en-ID"/>
        </w:rPr>
        <w:t>Compromise a</w:t>
      </w:r>
      <w:r w:rsidR="00E7706C">
        <w:rPr>
          <w:rFonts w:ascii="Nunito" w:eastAsiaTheme="minorEastAsia" w:hAnsi="Nunito" w:cs="Times New Roman (Body CS)"/>
          <w:kern w:val="0"/>
          <w:sz w:val="20"/>
          <w:szCs w:val="20"/>
          <w:lang w:val="en-ID"/>
        </w:rPr>
        <w:t>mendments on the</w:t>
      </w:r>
      <w:r w:rsidR="00AD3F10">
        <w:rPr>
          <w:rFonts w:ascii="Nunito" w:eastAsiaTheme="minorEastAsia" w:hAnsi="Nunito" w:cs="Times New Roman (Body CS)"/>
          <w:kern w:val="0"/>
          <w:sz w:val="20"/>
          <w:szCs w:val="20"/>
          <w:lang w:val="en-ID"/>
        </w:rPr>
        <w:t xml:space="preserve"> draft report </w:t>
      </w:r>
      <w:r w:rsidR="00BE3D0E">
        <w:rPr>
          <w:rFonts w:ascii="Nunito" w:eastAsiaTheme="minorEastAsia" w:hAnsi="Nunito" w:cs="Times New Roman (Body CS)"/>
          <w:kern w:val="0"/>
          <w:sz w:val="20"/>
          <w:szCs w:val="20"/>
          <w:lang w:val="en-ID"/>
        </w:rPr>
        <w:t>of rapporteur Sommen (PPE, Belgian)</w:t>
      </w:r>
      <w:r w:rsidR="00BE3D0E" w:rsidRPr="00BE3D0E">
        <w:rPr>
          <w:rFonts w:ascii="Nunito" w:eastAsiaTheme="minorEastAsia" w:hAnsi="Nunito" w:cs="Times New Roman (Body CS)"/>
          <w:kern w:val="0"/>
          <w:sz w:val="20"/>
          <w:szCs w:val="20"/>
          <w:lang w:val="en-ID"/>
        </w:rPr>
        <w:t xml:space="preserve"> </w:t>
      </w:r>
      <w:r w:rsidR="00BE3D0E">
        <w:rPr>
          <w:rFonts w:ascii="Nunito" w:eastAsiaTheme="minorEastAsia" w:hAnsi="Nunito" w:cs="Times New Roman (Body CS)"/>
          <w:kern w:val="0"/>
          <w:sz w:val="20"/>
          <w:szCs w:val="20"/>
          <w:lang w:val="en-ID"/>
        </w:rPr>
        <w:t xml:space="preserve">in EMPL </w:t>
      </w:r>
      <w:r w:rsidR="00754D29">
        <w:rPr>
          <w:rFonts w:ascii="Nunito" w:eastAsiaTheme="minorEastAsia" w:hAnsi="Nunito" w:cs="Times New Roman (Body CS)"/>
          <w:kern w:val="0"/>
          <w:sz w:val="20"/>
          <w:szCs w:val="20"/>
          <w:lang w:val="en-ID"/>
        </w:rPr>
        <w:t xml:space="preserve">included an occupational </w:t>
      </w:r>
      <w:r w:rsidR="00F22ECA">
        <w:rPr>
          <w:rFonts w:ascii="Nunito" w:eastAsiaTheme="minorEastAsia" w:hAnsi="Nunito" w:cs="Times New Roman (Body CS)"/>
          <w:kern w:val="0"/>
          <w:sz w:val="20"/>
          <w:szCs w:val="20"/>
          <w:lang w:val="en-ID"/>
        </w:rPr>
        <w:t xml:space="preserve">exposure limit </w:t>
      </w:r>
      <w:r w:rsidR="0047739B">
        <w:rPr>
          <w:rFonts w:ascii="Nunito" w:eastAsiaTheme="minorEastAsia" w:hAnsi="Nunito" w:cs="Times New Roman (Body CS)"/>
          <w:kern w:val="0"/>
          <w:sz w:val="20"/>
          <w:szCs w:val="20"/>
          <w:lang w:val="en-ID"/>
        </w:rPr>
        <w:t xml:space="preserve">(OEL) </w:t>
      </w:r>
      <w:r w:rsidR="00F22ECA">
        <w:rPr>
          <w:rFonts w:ascii="Nunito" w:eastAsiaTheme="minorEastAsia" w:hAnsi="Nunito" w:cs="Times New Roman (Body CS)"/>
          <w:kern w:val="0"/>
          <w:sz w:val="20"/>
          <w:szCs w:val="20"/>
          <w:lang w:val="en-ID"/>
        </w:rPr>
        <w:t>for cobalt</w:t>
      </w:r>
      <w:r w:rsidR="00C560E0">
        <w:rPr>
          <w:rFonts w:ascii="Nunito" w:eastAsiaTheme="minorEastAsia" w:hAnsi="Nunito" w:cs="Times New Roman (Body CS)"/>
          <w:kern w:val="0"/>
          <w:sz w:val="20"/>
          <w:szCs w:val="20"/>
          <w:lang w:val="en-ID"/>
        </w:rPr>
        <w:t xml:space="preserve"> and </w:t>
      </w:r>
      <w:r w:rsidR="0047739B">
        <w:rPr>
          <w:rFonts w:ascii="Nunito" w:eastAsiaTheme="minorEastAsia" w:hAnsi="Nunito" w:cs="Times New Roman (Body CS)"/>
          <w:kern w:val="0"/>
          <w:sz w:val="20"/>
          <w:szCs w:val="20"/>
          <w:lang w:val="en-ID"/>
        </w:rPr>
        <w:t xml:space="preserve">suggested to </w:t>
      </w:r>
      <w:r w:rsidR="00C560E0">
        <w:rPr>
          <w:rFonts w:ascii="Nunito" w:eastAsiaTheme="minorEastAsia" w:hAnsi="Nunito" w:cs="Times New Roman (Body CS)"/>
          <w:kern w:val="0"/>
          <w:sz w:val="20"/>
          <w:szCs w:val="20"/>
          <w:lang w:val="en-ID"/>
        </w:rPr>
        <w:t>introduce</w:t>
      </w:r>
      <w:r w:rsidR="0047739B">
        <w:rPr>
          <w:rFonts w:ascii="Nunito" w:eastAsiaTheme="minorEastAsia" w:hAnsi="Nunito" w:cs="Times New Roman (Body CS)"/>
          <w:kern w:val="0"/>
          <w:sz w:val="20"/>
          <w:szCs w:val="20"/>
          <w:lang w:val="en-ID"/>
        </w:rPr>
        <w:t xml:space="preserve"> an OEL for welding fumes. </w:t>
      </w:r>
      <w:r w:rsidR="007C062F">
        <w:rPr>
          <w:rFonts w:ascii="Nunito" w:eastAsiaTheme="minorEastAsia" w:hAnsi="Nunito" w:cs="Times New Roman (Body CS)"/>
          <w:kern w:val="0"/>
          <w:sz w:val="20"/>
          <w:szCs w:val="20"/>
          <w:lang w:val="en-ID"/>
        </w:rPr>
        <w:t>The E</w:t>
      </w:r>
      <w:r w:rsidR="00A207A2">
        <w:rPr>
          <w:rFonts w:ascii="Nunito" w:eastAsiaTheme="minorEastAsia" w:hAnsi="Nunito" w:cs="Times New Roman (Body CS)"/>
          <w:kern w:val="0"/>
          <w:sz w:val="20"/>
          <w:szCs w:val="20"/>
          <w:lang w:val="en-ID"/>
        </w:rPr>
        <w:t>P E</w:t>
      </w:r>
      <w:r w:rsidR="007C062F">
        <w:rPr>
          <w:rFonts w:ascii="Nunito" w:eastAsiaTheme="minorEastAsia" w:hAnsi="Nunito" w:cs="Times New Roman (Body CS)"/>
          <w:kern w:val="0"/>
          <w:sz w:val="20"/>
          <w:szCs w:val="20"/>
          <w:lang w:val="en-ID"/>
        </w:rPr>
        <w:t xml:space="preserve">MPL committee adopted the draft </w:t>
      </w:r>
      <w:r w:rsidR="00623E44">
        <w:rPr>
          <w:rFonts w:ascii="Nunito" w:eastAsiaTheme="minorEastAsia" w:hAnsi="Nunito" w:cs="Times New Roman (Body CS)"/>
          <w:kern w:val="0"/>
          <w:sz w:val="20"/>
          <w:szCs w:val="20"/>
          <w:lang w:val="en-ID"/>
        </w:rPr>
        <w:t xml:space="preserve">report </w:t>
      </w:r>
      <w:proofErr w:type="gramStart"/>
      <w:r w:rsidR="00623E44">
        <w:rPr>
          <w:rFonts w:ascii="Nunito" w:eastAsiaTheme="minorEastAsia" w:hAnsi="Nunito" w:cs="Times New Roman (Body CS)"/>
          <w:kern w:val="0"/>
          <w:sz w:val="20"/>
          <w:szCs w:val="20"/>
          <w:lang w:val="en-ID"/>
        </w:rPr>
        <w:t>and</w:t>
      </w:r>
      <w:r w:rsidR="007C062F">
        <w:rPr>
          <w:rFonts w:ascii="Nunito" w:eastAsiaTheme="minorEastAsia" w:hAnsi="Nunito" w:cs="Times New Roman (Body CS)"/>
          <w:kern w:val="0"/>
          <w:sz w:val="20"/>
          <w:szCs w:val="20"/>
          <w:lang w:val="en-ID"/>
        </w:rPr>
        <w:t xml:space="preserve"> also</w:t>
      </w:r>
      <w:proofErr w:type="gramEnd"/>
      <w:r w:rsidR="007C062F">
        <w:rPr>
          <w:rFonts w:ascii="Nunito" w:eastAsiaTheme="minorEastAsia" w:hAnsi="Nunito" w:cs="Times New Roman (Body CS)"/>
          <w:kern w:val="0"/>
          <w:sz w:val="20"/>
          <w:szCs w:val="20"/>
          <w:lang w:val="en-ID"/>
        </w:rPr>
        <w:t xml:space="preserve"> voted to </w:t>
      </w:r>
      <w:r w:rsidR="00E22F7D">
        <w:rPr>
          <w:rFonts w:ascii="Nunito" w:eastAsiaTheme="minorEastAsia" w:hAnsi="Nunito" w:cs="Times New Roman (Body CS)"/>
          <w:kern w:val="0"/>
          <w:sz w:val="20"/>
          <w:szCs w:val="20"/>
          <w:lang w:val="en-ID"/>
        </w:rPr>
        <w:t xml:space="preserve">immediately </w:t>
      </w:r>
      <w:r w:rsidR="007C062F">
        <w:rPr>
          <w:rFonts w:ascii="Nunito" w:eastAsiaTheme="minorEastAsia" w:hAnsi="Nunito" w:cs="Times New Roman (Body CS)"/>
          <w:kern w:val="0"/>
          <w:sz w:val="20"/>
          <w:szCs w:val="20"/>
          <w:lang w:val="en-ID"/>
        </w:rPr>
        <w:t>enter interinstitutional negotiations</w:t>
      </w:r>
      <w:r w:rsidR="00E22F7D">
        <w:rPr>
          <w:rFonts w:ascii="Nunito" w:eastAsiaTheme="minorEastAsia" w:hAnsi="Nunito" w:cs="Times New Roman (Body CS)"/>
          <w:kern w:val="0"/>
          <w:sz w:val="20"/>
          <w:szCs w:val="20"/>
          <w:lang w:val="en-ID"/>
        </w:rPr>
        <w:t>, without debate nor vote in Plenary</w:t>
      </w:r>
      <w:r w:rsidR="007C062F">
        <w:rPr>
          <w:rFonts w:ascii="Nunito" w:eastAsiaTheme="minorEastAsia" w:hAnsi="Nunito" w:cs="Times New Roman (Body CS)"/>
          <w:kern w:val="0"/>
          <w:sz w:val="20"/>
          <w:szCs w:val="20"/>
          <w:lang w:val="en-ID"/>
        </w:rPr>
        <w:t xml:space="preserve">. </w:t>
      </w:r>
    </w:p>
    <w:p w14:paraId="3336DF1F" w14:textId="2B98A399" w:rsidR="00D44F2A" w:rsidRDefault="00ED4F3C" w:rsidP="00E94023">
      <w:pPr>
        <w:pStyle w:val="ListParagraph"/>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The t</w:t>
      </w:r>
      <w:r w:rsidR="0003630F">
        <w:rPr>
          <w:rFonts w:ascii="Nunito" w:eastAsiaTheme="minorEastAsia" w:hAnsi="Nunito" w:cs="Times New Roman (Body CS)"/>
          <w:kern w:val="0"/>
          <w:sz w:val="20"/>
          <w:szCs w:val="20"/>
          <w:lang w:val="en-ID"/>
        </w:rPr>
        <w:t xml:space="preserve">rilogues </w:t>
      </w:r>
      <w:r w:rsidR="00423049">
        <w:rPr>
          <w:rFonts w:ascii="Nunito" w:eastAsiaTheme="minorEastAsia" w:hAnsi="Nunito" w:cs="Times New Roman (Body CS)"/>
          <w:kern w:val="0"/>
          <w:sz w:val="20"/>
          <w:szCs w:val="20"/>
          <w:lang w:val="en-ID"/>
        </w:rPr>
        <w:t>started on 7/05/2026 and progress goes</w:t>
      </w:r>
      <w:r w:rsidR="0003630F">
        <w:rPr>
          <w:rFonts w:ascii="Nunito" w:eastAsiaTheme="minorEastAsia" w:hAnsi="Nunito" w:cs="Times New Roman (Body CS)"/>
          <w:kern w:val="0"/>
          <w:sz w:val="20"/>
          <w:szCs w:val="20"/>
          <w:lang w:val="en-ID"/>
        </w:rPr>
        <w:t xml:space="preserve"> smoothly; it is likely that an agreement will be reached on </w:t>
      </w:r>
      <w:r w:rsidR="00D44F2A" w:rsidRPr="00E94023">
        <w:rPr>
          <w:rFonts w:ascii="Nunito" w:eastAsiaTheme="minorEastAsia" w:hAnsi="Nunito" w:cs="Times New Roman (Body CS)"/>
          <w:kern w:val="0"/>
          <w:sz w:val="20"/>
          <w:szCs w:val="20"/>
          <w:lang w:val="en-ID"/>
        </w:rPr>
        <w:t>23/</w:t>
      </w:r>
      <w:r w:rsidR="0003630F">
        <w:rPr>
          <w:rFonts w:ascii="Nunito" w:eastAsiaTheme="minorEastAsia" w:hAnsi="Nunito" w:cs="Times New Roman (Body CS)"/>
          <w:kern w:val="0"/>
          <w:sz w:val="20"/>
          <w:szCs w:val="20"/>
          <w:lang w:val="en-ID"/>
        </w:rPr>
        <w:t>0</w:t>
      </w:r>
      <w:r w:rsidR="00D44F2A" w:rsidRPr="00E94023">
        <w:rPr>
          <w:rFonts w:ascii="Nunito" w:eastAsiaTheme="minorEastAsia" w:hAnsi="Nunito" w:cs="Times New Roman (Body CS)"/>
          <w:kern w:val="0"/>
          <w:sz w:val="20"/>
          <w:szCs w:val="20"/>
          <w:lang w:val="en-ID"/>
        </w:rPr>
        <w:t xml:space="preserve">6/2026. </w:t>
      </w:r>
    </w:p>
    <w:p w14:paraId="5EB4BF54" w14:textId="4F91165F" w:rsidR="008132D1" w:rsidRDefault="06A9D0CB" w:rsidP="7C65FB47">
      <w:pPr>
        <w:pStyle w:val="Bodytext1-left"/>
        <w:ind w:left="720"/>
        <w:jc w:val="both"/>
        <w:rPr>
          <w:rFonts w:ascii="Nunito" w:eastAsiaTheme="minorEastAsia" w:hAnsi="Nunito"/>
          <w:sz w:val="20"/>
          <w:szCs w:val="20"/>
        </w:rPr>
      </w:pPr>
      <w:r w:rsidRPr="7C65FB47">
        <w:rPr>
          <w:rFonts w:ascii="Nunito" w:eastAsiaTheme="minorEastAsia" w:hAnsi="Nunito"/>
          <w:sz w:val="20"/>
          <w:szCs w:val="20"/>
        </w:rPr>
        <w:t xml:space="preserve">ACTION POINT: </w:t>
      </w:r>
    </w:p>
    <w:p w14:paraId="1CCB2DE7" w14:textId="245D4226" w:rsidR="00042800" w:rsidRPr="00042800" w:rsidRDefault="77DC104D" w:rsidP="00042800">
      <w:pPr>
        <w:pStyle w:val="Bodytext1-left"/>
        <w:numPr>
          <w:ilvl w:val="0"/>
          <w:numId w:val="30"/>
        </w:numPr>
        <w:jc w:val="both"/>
        <w:rPr>
          <w:rFonts w:ascii="Nunito" w:eastAsiaTheme="minorEastAsia" w:hAnsi="Nunito"/>
          <w:sz w:val="20"/>
          <w:szCs w:val="20"/>
        </w:rPr>
      </w:pPr>
      <w:r w:rsidRPr="7C65FB47">
        <w:rPr>
          <w:rFonts w:ascii="Nunito" w:eastAsiaTheme="minorEastAsia" w:hAnsi="Nunito"/>
          <w:sz w:val="20"/>
          <w:szCs w:val="20"/>
        </w:rPr>
        <w:t>T</w:t>
      </w:r>
      <w:r w:rsidR="06A9D0CB" w:rsidRPr="7C65FB47">
        <w:rPr>
          <w:rFonts w:ascii="Nunito" w:eastAsiaTheme="minorEastAsia" w:hAnsi="Nunito"/>
          <w:sz w:val="20"/>
          <w:szCs w:val="20"/>
        </w:rPr>
        <w:t xml:space="preserve">he Secretariat will </w:t>
      </w:r>
      <w:r w:rsidR="4070FEE6" w:rsidRPr="7C65FB47">
        <w:rPr>
          <w:rFonts w:ascii="Nunito" w:eastAsiaTheme="minorEastAsia" w:hAnsi="Nunito"/>
          <w:sz w:val="20"/>
          <w:szCs w:val="20"/>
        </w:rPr>
        <w:t xml:space="preserve">continue to </w:t>
      </w:r>
      <w:r w:rsidR="06A9D0CB" w:rsidRPr="7C65FB47">
        <w:rPr>
          <w:rFonts w:ascii="Nunito" w:eastAsiaTheme="minorEastAsia" w:hAnsi="Nunito"/>
          <w:sz w:val="20"/>
          <w:szCs w:val="20"/>
        </w:rPr>
        <w:t>follow the trilogues</w:t>
      </w:r>
      <w:r w:rsidR="00042800">
        <w:rPr>
          <w:rFonts w:ascii="Nunito" w:eastAsiaTheme="minorEastAsia" w:hAnsi="Nunito"/>
          <w:sz w:val="20"/>
          <w:szCs w:val="20"/>
        </w:rPr>
        <w:t xml:space="preserve"> and lobby as needed. </w:t>
      </w:r>
    </w:p>
    <w:p w14:paraId="44F2B5D8" w14:textId="77777777" w:rsidR="00D44F2A" w:rsidRDefault="00D44F2A" w:rsidP="7C65FB47">
      <w:pPr>
        <w:pStyle w:val="H3Cemeet"/>
        <w:jc w:val="both"/>
      </w:pPr>
    </w:p>
    <w:p w14:paraId="15FABA20" w14:textId="77777777" w:rsidR="00FB4E1E" w:rsidRDefault="00FB4E1E" w:rsidP="7C65FB47">
      <w:pPr>
        <w:pStyle w:val="H3Cemeet"/>
        <w:jc w:val="both"/>
      </w:pPr>
    </w:p>
    <w:p w14:paraId="2FA15F85" w14:textId="77777777" w:rsidR="00FB4E1E" w:rsidRDefault="00FB4E1E" w:rsidP="7C65FB47">
      <w:pPr>
        <w:pStyle w:val="H3Cemeet"/>
        <w:jc w:val="both"/>
      </w:pPr>
    </w:p>
    <w:p w14:paraId="309988AA" w14:textId="77777777" w:rsidR="00C14FB9" w:rsidRDefault="1D5EEA59" w:rsidP="7C65FB47">
      <w:pPr>
        <w:pStyle w:val="H3Cemeet"/>
        <w:numPr>
          <w:ilvl w:val="0"/>
          <w:numId w:val="20"/>
        </w:numPr>
        <w:jc w:val="both"/>
      </w:pPr>
      <w:r>
        <w:lastRenderedPageBreak/>
        <w:t>On the table</w:t>
      </w:r>
    </w:p>
    <w:p w14:paraId="0589C3D1" w14:textId="77777777" w:rsidR="00C14FB9" w:rsidRDefault="238025B4" w:rsidP="7C65FB47">
      <w:pPr>
        <w:pStyle w:val="H3Cemeet"/>
        <w:numPr>
          <w:ilvl w:val="0"/>
          <w:numId w:val="4"/>
        </w:numPr>
        <w:jc w:val="both"/>
        <w:rPr>
          <w:rFonts w:ascii="Nunito" w:hAnsi="Nunito"/>
          <w:sz w:val="20"/>
          <w:szCs w:val="20"/>
        </w:rPr>
      </w:pPr>
      <w:r w:rsidRPr="7C65FB47">
        <w:rPr>
          <w:rStyle w:val="H4Cemeet"/>
        </w:rPr>
        <w:t xml:space="preserve">Quality Jobs Act (QJA) </w:t>
      </w:r>
    </w:p>
    <w:p w14:paraId="6F2571F4" w14:textId="77777777" w:rsidR="002E792E" w:rsidRDefault="348551E8"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 xml:space="preserve">We currently wait for the second stage social partner consultation of the </w:t>
      </w:r>
      <w:r w:rsidR="7675EA66" w:rsidRPr="7C65FB47">
        <w:rPr>
          <w:rFonts w:ascii="Nunito" w:eastAsiaTheme="minorEastAsia" w:hAnsi="Nunito" w:cs="Times New Roman (Body CS)"/>
          <w:b w:val="0"/>
          <w:bCs w:val="0"/>
          <w:color w:val="auto"/>
          <w:spacing w:val="0"/>
          <w:sz w:val="20"/>
          <w:szCs w:val="20"/>
          <w:shd w:val="clear" w:color="auto" w:fill="auto"/>
        </w:rPr>
        <w:t>QJA.</w:t>
      </w:r>
    </w:p>
    <w:p w14:paraId="4BF34890" w14:textId="6EAE5663" w:rsidR="00FF533A" w:rsidRPr="00FF533A" w:rsidRDefault="348551E8"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The Secretariat</w:t>
      </w:r>
      <w:r w:rsidR="7675EA66" w:rsidRPr="7C65FB47">
        <w:rPr>
          <w:rFonts w:ascii="Nunito" w:eastAsiaTheme="minorEastAsia" w:hAnsi="Nunito" w:cs="Times New Roman (Body CS)"/>
          <w:b w:val="0"/>
          <w:bCs w:val="0"/>
          <w:color w:val="auto"/>
          <w:spacing w:val="0"/>
          <w:sz w:val="20"/>
          <w:szCs w:val="20"/>
          <w:shd w:val="clear" w:color="auto" w:fill="auto"/>
        </w:rPr>
        <w:t xml:space="preserve"> </w:t>
      </w:r>
      <w:r w:rsidR="7EE743F9" w:rsidRPr="7C65FB47">
        <w:rPr>
          <w:rFonts w:ascii="Nunito" w:eastAsiaTheme="minorEastAsia" w:hAnsi="Nunito" w:cs="Times New Roman (Body CS)"/>
          <w:b w:val="0"/>
          <w:bCs w:val="0"/>
          <w:color w:val="auto"/>
          <w:spacing w:val="0"/>
          <w:sz w:val="20"/>
          <w:szCs w:val="20"/>
          <w:shd w:val="clear" w:color="auto" w:fill="auto"/>
        </w:rPr>
        <w:t xml:space="preserve">received a </w:t>
      </w:r>
      <w:r w:rsidR="46DA7678" w:rsidRPr="7C65FB47">
        <w:rPr>
          <w:rFonts w:ascii="Nunito" w:eastAsiaTheme="minorEastAsia" w:hAnsi="Nunito" w:cs="Times New Roman (Body CS)"/>
          <w:b w:val="0"/>
          <w:bCs w:val="0"/>
          <w:color w:val="auto"/>
          <w:spacing w:val="0"/>
          <w:sz w:val="20"/>
          <w:szCs w:val="20"/>
          <w:shd w:val="clear" w:color="auto" w:fill="auto"/>
        </w:rPr>
        <w:t xml:space="preserve">request to </w:t>
      </w:r>
      <w:r w:rsidR="58289685" w:rsidRPr="7C65FB47">
        <w:rPr>
          <w:rFonts w:ascii="Nunito" w:eastAsiaTheme="minorEastAsia" w:hAnsi="Nunito" w:cs="Times New Roman (Body CS)"/>
          <w:b w:val="0"/>
          <w:bCs w:val="0"/>
          <w:color w:val="auto"/>
          <w:spacing w:val="0"/>
          <w:sz w:val="20"/>
          <w:szCs w:val="20"/>
          <w:shd w:val="clear" w:color="auto" w:fill="auto"/>
        </w:rPr>
        <w:t xml:space="preserve">circulate </w:t>
      </w:r>
      <w:r w:rsidR="3AB32C34" w:rsidRPr="7C65FB47">
        <w:rPr>
          <w:rFonts w:ascii="Nunito" w:eastAsiaTheme="minorEastAsia" w:hAnsi="Nunito" w:cs="Times New Roman (Body CS)"/>
          <w:b w:val="0"/>
          <w:bCs w:val="0"/>
          <w:color w:val="auto"/>
          <w:spacing w:val="0"/>
          <w:sz w:val="20"/>
          <w:szCs w:val="20"/>
          <w:shd w:val="clear" w:color="auto" w:fill="auto"/>
        </w:rPr>
        <w:t xml:space="preserve">a survey </w:t>
      </w:r>
      <w:r w:rsidR="04544B98" w:rsidRPr="7C65FB47">
        <w:rPr>
          <w:rFonts w:ascii="Nunito" w:eastAsiaTheme="minorEastAsia" w:hAnsi="Nunito" w:cs="Times New Roman (Body CS)"/>
          <w:b w:val="0"/>
          <w:bCs w:val="0"/>
          <w:color w:val="auto"/>
          <w:spacing w:val="0"/>
          <w:sz w:val="20"/>
          <w:szCs w:val="20"/>
          <w:shd w:val="clear" w:color="auto" w:fill="auto"/>
        </w:rPr>
        <w:t xml:space="preserve">to </w:t>
      </w:r>
      <w:r w:rsidR="4C0DCAF8" w:rsidRPr="7C65FB47">
        <w:rPr>
          <w:rFonts w:ascii="Nunito" w:eastAsiaTheme="minorEastAsia" w:hAnsi="Nunito" w:cs="Times New Roman (Body CS)"/>
          <w:b w:val="0"/>
          <w:bCs w:val="0"/>
          <w:color w:val="auto"/>
          <w:spacing w:val="0"/>
          <w:sz w:val="20"/>
          <w:szCs w:val="20"/>
          <w:shd w:val="clear" w:color="auto" w:fill="auto"/>
        </w:rPr>
        <w:t xml:space="preserve">our members and </w:t>
      </w:r>
      <w:r w:rsidR="04544B98" w:rsidRPr="7C65FB47">
        <w:rPr>
          <w:rFonts w:ascii="Nunito" w:eastAsiaTheme="minorEastAsia" w:hAnsi="Nunito" w:cs="Times New Roman (Body CS)"/>
          <w:b w:val="0"/>
          <w:bCs w:val="0"/>
          <w:color w:val="auto"/>
          <w:spacing w:val="0"/>
          <w:sz w:val="20"/>
          <w:szCs w:val="20"/>
          <w:shd w:val="clear" w:color="auto" w:fill="auto"/>
        </w:rPr>
        <w:t>invite</w:t>
      </w:r>
      <w:r w:rsidR="4C0DCAF8" w:rsidRPr="7C65FB47">
        <w:rPr>
          <w:rFonts w:ascii="Nunito" w:eastAsiaTheme="minorEastAsia" w:hAnsi="Nunito" w:cs="Times New Roman (Body CS)"/>
          <w:b w:val="0"/>
          <w:bCs w:val="0"/>
          <w:color w:val="auto"/>
          <w:spacing w:val="0"/>
          <w:sz w:val="20"/>
          <w:szCs w:val="20"/>
          <w:shd w:val="clear" w:color="auto" w:fill="auto"/>
        </w:rPr>
        <w:t xml:space="preserve"> them to send it to their member companies. The </w:t>
      </w:r>
      <w:r w:rsidR="58289685" w:rsidRPr="7C65FB47">
        <w:rPr>
          <w:rFonts w:ascii="Nunito" w:eastAsiaTheme="minorEastAsia" w:hAnsi="Nunito" w:cs="Times New Roman (Body CS)"/>
          <w:b w:val="0"/>
          <w:bCs w:val="0"/>
          <w:color w:val="auto"/>
          <w:spacing w:val="0"/>
          <w:sz w:val="20"/>
          <w:szCs w:val="20"/>
          <w:shd w:val="clear" w:color="auto" w:fill="auto"/>
        </w:rPr>
        <w:t xml:space="preserve">survey on the </w:t>
      </w:r>
      <w:r w:rsidR="09BBE647" w:rsidRPr="7C65FB47">
        <w:rPr>
          <w:rFonts w:ascii="Nunito" w:eastAsiaTheme="minorEastAsia" w:hAnsi="Nunito" w:cs="Times New Roman (Body CS)"/>
          <w:b w:val="0"/>
          <w:bCs w:val="0"/>
          <w:color w:val="auto"/>
          <w:spacing w:val="0"/>
          <w:sz w:val="20"/>
          <w:szCs w:val="20"/>
          <w:shd w:val="clear" w:color="auto" w:fill="auto"/>
        </w:rPr>
        <w:t>protection of workers’ rights in subcontracting chains</w:t>
      </w:r>
      <w:r w:rsidR="5599E13B" w:rsidRPr="7C65FB47">
        <w:rPr>
          <w:rFonts w:ascii="Nunito" w:eastAsiaTheme="minorEastAsia" w:hAnsi="Nunito" w:cs="Times New Roman (Body CS)"/>
          <w:b w:val="0"/>
          <w:bCs w:val="0"/>
          <w:color w:val="auto"/>
          <w:spacing w:val="0"/>
          <w:sz w:val="20"/>
          <w:szCs w:val="20"/>
          <w:shd w:val="clear" w:color="auto" w:fill="auto"/>
        </w:rPr>
        <w:t xml:space="preserve"> will be open until </w:t>
      </w:r>
      <w:r w:rsidR="09BBE647" w:rsidRPr="7C65FB47">
        <w:rPr>
          <w:rFonts w:ascii="Nunito" w:eastAsiaTheme="minorEastAsia" w:hAnsi="Nunito" w:cs="Times New Roman (Body CS)"/>
          <w:b w:val="0"/>
          <w:bCs w:val="0"/>
          <w:color w:val="auto"/>
          <w:spacing w:val="0"/>
          <w:sz w:val="20"/>
          <w:szCs w:val="20"/>
          <w:shd w:val="clear" w:color="auto" w:fill="auto"/>
        </w:rPr>
        <w:t>5</w:t>
      </w:r>
      <w:r w:rsidR="5599E13B" w:rsidRPr="7C65FB47">
        <w:rPr>
          <w:rFonts w:ascii="Nunito" w:eastAsiaTheme="minorEastAsia" w:hAnsi="Nunito" w:cs="Times New Roman (Body CS)"/>
          <w:b w:val="0"/>
          <w:bCs w:val="0"/>
          <w:color w:val="auto"/>
          <w:spacing w:val="0"/>
          <w:sz w:val="20"/>
          <w:szCs w:val="20"/>
          <w:shd w:val="clear" w:color="auto" w:fill="auto"/>
        </w:rPr>
        <w:t>/06/2026</w:t>
      </w:r>
      <w:r w:rsidR="3993AE5E" w:rsidRPr="7C65FB47">
        <w:rPr>
          <w:rFonts w:ascii="Nunito" w:eastAsiaTheme="minorEastAsia" w:hAnsi="Nunito" w:cs="Times New Roman (Body CS)"/>
          <w:b w:val="0"/>
          <w:bCs w:val="0"/>
          <w:color w:val="auto"/>
          <w:spacing w:val="0"/>
          <w:sz w:val="20"/>
          <w:szCs w:val="20"/>
          <w:shd w:val="clear" w:color="auto" w:fill="auto"/>
        </w:rPr>
        <w:t xml:space="preserve">. </w:t>
      </w:r>
    </w:p>
    <w:p w14:paraId="59F344A9" w14:textId="77777777" w:rsidR="009D4A6B" w:rsidRDefault="009D4A6B" w:rsidP="7C65FB47">
      <w:pPr>
        <w:pStyle w:val="Bodytext1-left"/>
        <w:ind w:left="720"/>
        <w:jc w:val="both"/>
        <w:rPr>
          <w:rFonts w:ascii="Nunito" w:eastAsiaTheme="minorEastAsia" w:hAnsi="Nunito"/>
          <w:sz w:val="20"/>
          <w:szCs w:val="20"/>
        </w:rPr>
      </w:pPr>
    </w:p>
    <w:p w14:paraId="595A56E2" w14:textId="6946BDFB" w:rsidR="00B20A2D" w:rsidRDefault="2ABB6F8C" w:rsidP="7C65FB47">
      <w:pPr>
        <w:pStyle w:val="Bodytext1-left"/>
        <w:ind w:left="720"/>
        <w:jc w:val="both"/>
        <w:rPr>
          <w:rFonts w:ascii="Nunito" w:eastAsiaTheme="minorEastAsia" w:hAnsi="Nunito"/>
          <w:sz w:val="20"/>
          <w:szCs w:val="20"/>
        </w:rPr>
      </w:pPr>
      <w:r w:rsidRPr="7C65FB47">
        <w:rPr>
          <w:rFonts w:ascii="Nunito" w:eastAsiaTheme="minorEastAsia" w:hAnsi="Nunito"/>
          <w:sz w:val="20"/>
          <w:szCs w:val="20"/>
        </w:rPr>
        <w:t>ACTION POINT</w:t>
      </w:r>
      <w:r w:rsidR="41FA7A0A" w:rsidRPr="7C65FB47">
        <w:rPr>
          <w:rFonts w:ascii="Nunito" w:eastAsiaTheme="minorEastAsia" w:hAnsi="Nunito"/>
          <w:sz w:val="20"/>
          <w:szCs w:val="20"/>
        </w:rPr>
        <w:t>S</w:t>
      </w:r>
      <w:r w:rsidRPr="7C65FB47">
        <w:rPr>
          <w:rFonts w:ascii="Nunito" w:eastAsiaTheme="minorEastAsia" w:hAnsi="Nunito"/>
          <w:sz w:val="20"/>
          <w:szCs w:val="20"/>
        </w:rPr>
        <w:t xml:space="preserve">: </w:t>
      </w:r>
    </w:p>
    <w:p w14:paraId="5DCC08D7" w14:textId="0A830B5E" w:rsidR="00FF533A" w:rsidRDefault="5599E13B" w:rsidP="7C65FB47">
      <w:pPr>
        <w:pStyle w:val="Bodytext1-left"/>
        <w:numPr>
          <w:ilvl w:val="0"/>
          <w:numId w:val="26"/>
        </w:numPr>
        <w:jc w:val="both"/>
        <w:rPr>
          <w:rFonts w:ascii="Nunito" w:eastAsiaTheme="minorEastAsia" w:hAnsi="Nunito"/>
          <w:sz w:val="20"/>
          <w:szCs w:val="20"/>
        </w:rPr>
      </w:pPr>
      <w:r w:rsidRPr="7C65FB47">
        <w:rPr>
          <w:rFonts w:ascii="Nunito" w:eastAsiaTheme="minorEastAsia" w:hAnsi="Nunito"/>
          <w:sz w:val="20"/>
          <w:szCs w:val="20"/>
        </w:rPr>
        <w:t>T</w:t>
      </w:r>
      <w:r w:rsidR="2ABB6F8C" w:rsidRPr="7C65FB47">
        <w:rPr>
          <w:rFonts w:ascii="Nunito" w:eastAsiaTheme="minorEastAsia" w:hAnsi="Nunito"/>
          <w:sz w:val="20"/>
          <w:szCs w:val="20"/>
        </w:rPr>
        <w:t xml:space="preserve">he Secretariat will send a Circular to the EU Committee </w:t>
      </w:r>
      <w:r w:rsidR="5073E216" w:rsidRPr="7C65FB47">
        <w:rPr>
          <w:rFonts w:ascii="Nunito" w:eastAsiaTheme="minorEastAsia" w:hAnsi="Nunito"/>
          <w:sz w:val="20"/>
          <w:szCs w:val="20"/>
        </w:rPr>
        <w:t>regarding</w:t>
      </w:r>
      <w:r w:rsidR="2ABB6F8C" w:rsidRPr="7C65FB47">
        <w:rPr>
          <w:rFonts w:ascii="Nunito" w:eastAsiaTheme="minorEastAsia" w:hAnsi="Nunito"/>
          <w:sz w:val="20"/>
          <w:szCs w:val="20"/>
        </w:rPr>
        <w:t xml:space="preserve"> the survey. </w:t>
      </w:r>
    </w:p>
    <w:p w14:paraId="67332579" w14:textId="27C6ACB5" w:rsidR="00A33F3C" w:rsidRDefault="4DA01358" w:rsidP="7C65FB47">
      <w:pPr>
        <w:pStyle w:val="Bodytext1-left"/>
        <w:numPr>
          <w:ilvl w:val="0"/>
          <w:numId w:val="26"/>
        </w:numPr>
        <w:jc w:val="both"/>
        <w:rPr>
          <w:rFonts w:ascii="Nunito" w:eastAsiaTheme="minorEastAsia" w:hAnsi="Nunito"/>
          <w:sz w:val="20"/>
          <w:szCs w:val="20"/>
        </w:rPr>
      </w:pPr>
      <w:r w:rsidRPr="7C65FB47">
        <w:rPr>
          <w:rFonts w:ascii="Nunito" w:eastAsiaTheme="minorEastAsia" w:hAnsi="Nunito"/>
          <w:sz w:val="20"/>
          <w:szCs w:val="20"/>
        </w:rPr>
        <w:t xml:space="preserve">The Secretariat will inform the members </w:t>
      </w:r>
      <w:r w:rsidR="35F15D2C" w:rsidRPr="7C65FB47">
        <w:rPr>
          <w:rFonts w:ascii="Nunito" w:eastAsiaTheme="minorEastAsia" w:hAnsi="Nunito"/>
          <w:sz w:val="20"/>
          <w:szCs w:val="20"/>
        </w:rPr>
        <w:t>after t</w:t>
      </w:r>
      <w:r w:rsidR="2862D61B" w:rsidRPr="7C65FB47">
        <w:rPr>
          <w:rFonts w:ascii="Nunito" w:eastAsiaTheme="minorEastAsia" w:hAnsi="Nunito"/>
          <w:sz w:val="20"/>
          <w:szCs w:val="20"/>
        </w:rPr>
        <w:t xml:space="preserve">he second stage </w:t>
      </w:r>
      <w:r w:rsidR="08CD0C87" w:rsidRPr="7C65FB47">
        <w:rPr>
          <w:rFonts w:ascii="Nunito" w:eastAsiaTheme="minorEastAsia" w:hAnsi="Nunito"/>
          <w:sz w:val="20"/>
          <w:szCs w:val="20"/>
        </w:rPr>
        <w:t xml:space="preserve">social partner consultation </w:t>
      </w:r>
      <w:r w:rsidR="35F15D2C" w:rsidRPr="7C65FB47">
        <w:rPr>
          <w:rFonts w:ascii="Nunito" w:eastAsiaTheme="minorEastAsia" w:hAnsi="Nunito"/>
          <w:sz w:val="20"/>
          <w:szCs w:val="20"/>
        </w:rPr>
        <w:t xml:space="preserve">is </w:t>
      </w:r>
      <w:r w:rsidR="76E12591" w:rsidRPr="7C65FB47">
        <w:rPr>
          <w:rFonts w:ascii="Nunito" w:eastAsiaTheme="minorEastAsia" w:hAnsi="Nunito"/>
          <w:sz w:val="20"/>
          <w:szCs w:val="20"/>
        </w:rPr>
        <w:t xml:space="preserve">launched and will prepare a reply. </w:t>
      </w:r>
    </w:p>
    <w:p w14:paraId="2F6B6851" w14:textId="583AE38F" w:rsidR="006E36F6" w:rsidRDefault="5073E216" w:rsidP="7C65FB47">
      <w:pPr>
        <w:pStyle w:val="Bodytext1-left"/>
        <w:numPr>
          <w:ilvl w:val="0"/>
          <w:numId w:val="26"/>
        </w:numPr>
        <w:jc w:val="both"/>
        <w:rPr>
          <w:rFonts w:ascii="Nunito" w:eastAsiaTheme="minorEastAsia" w:hAnsi="Nunito"/>
          <w:sz w:val="20"/>
          <w:szCs w:val="20"/>
        </w:rPr>
      </w:pPr>
      <w:r w:rsidRPr="7C65FB47">
        <w:rPr>
          <w:rFonts w:ascii="Nunito" w:eastAsiaTheme="minorEastAsia" w:hAnsi="Nunito"/>
          <w:sz w:val="20"/>
          <w:szCs w:val="20"/>
        </w:rPr>
        <w:t xml:space="preserve">A meeting with the Cabinet of EVP Mînzatu is scheduled </w:t>
      </w:r>
      <w:r w:rsidR="590310A0" w:rsidRPr="7C65FB47">
        <w:rPr>
          <w:rFonts w:ascii="Nunito" w:eastAsiaTheme="minorEastAsia" w:hAnsi="Nunito"/>
          <w:sz w:val="20"/>
          <w:szCs w:val="20"/>
        </w:rPr>
        <w:t>on</w:t>
      </w:r>
      <w:r w:rsidRPr="7C65FB47">
        <w:rPr>
          <w:rFonts w:ascii="Nunito" w:eastAsiaTheme="minorEastAsia" w:hAnsi="Nunito"/>
          <w:sz w:val="20"/>
          <w:szCs w:val="20"/>
        </w:rPr>
        <w:t xml:space="preserve"> 20/05/2026</w:t>
      </w:r>
      <w:r w:rsidR="590310A0" w:rsidRPr="7C65FB47">
        <w:rPr>
          <w:rFonts w:ascii="Nunito" w:eastAsiaTheme="minorEastAsia" w:hAnsi="Nunito"/>
          <w:sz w:val="20"/>
          <w:szCs w:val="20"/>
        </w:rPr>
        <w:t xml:space="preserve">. </w:t>
      </w:r>
    </w:p>
    <w:p w14:paraId="3C7402C3" w14:textId="77777777" w:rsidR="00A14651" w:rsidRPr="00A14651" w:rsidRDefault="00A14651" w:rsidP="7C65FB47">
      <w:pPr>
        <w:pStyle w:val="Bodytext1-left"/>
        <w:ind w:left="1152"/>
        <w:jc w:val="both"/>
        <w:rPr>
          <w:rFonts w:ascii="Nunito" w:eastAsiaTheme="minorEastAsia" w:hAnsi="Nunito"/>
          <w:sz w:val="20"/>
          <w:szCs w:val="20"/>
        </w:rPr>
      </w:pPr>
    </w:p>
    <w:p w14:paraId="2896B85D" w14:textId="383AFBA9" w:rsidR="00C14FB9" w:rsidRDefault="238025B4" w:rsidP="7C65FB47">
      <w:pPr>
        <w:pStyle w:val="H3Cemeet"/>
        <w:numPr>
          <w:ilvl w:val="0"/>
          <w:numId w:val="4"/>
        </w:numPr>
        <w:jc w:val="both"/>
        <w:rPr>
          <w:rFonts w:ascii="Nunito" w:hAnsi="Nunito"/>
          <w:sz w:val="20"/>
          <w:szCs w:val="20"/>
        </w:rPr>
      </w:pPr>
      <w:r w:rsidRPr="7C65FB47">
        <w:rPr>
          <w:rStyle w:val="H4Cemeet"/>
        </w:rPr>
        <w:t>Psychosocial risk</w:t>
      </w:r>
      <w:r w:rsidR="787606E2" w:rsidRPr="7C65FB47">
        <w:rPr>
          <w:rStyle w:val="H4Cemeet"/>
        </w:rPr>
        <w:t xml:space="preserve"> (PSR)</w:t>
      </w:r>
      <w:r w:rsidRPr="7C65FB47">
        <w:rPr>
          <w:rStyle w:val="H4Cemeet"/>
        </w:rPr>
        <w:t>, stress &amp; mental health at work: Ceulemans draft report (INL)</w:t>
      </w:r>
    </w:p>
    <w:p w14:paraId="2E92F977" w14:textId="77777777" w:rsidR="00662C04" w:rsidRDefault="01B188B3"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 xml:space="preserve">Mental health will be one of the topics in the QJA. </w:t>
      </w:r>
    </w:p>
    <w:p w14:paraId="4A44C6C3" w14:textId="43D5EB24" w:rsidR="000737BE" w:rsidRDefault="628E4479" w:rsidP="7C65FB47">
      <w:pPr>
        <w:pStyle w:val="H3Cemeet"/>
        <w:ind w:left="792"/>
        <w:jc w:val="both"/>
        <w:rPr>
          <w:rFonts w:ascii="Nunito" w:eastAsiaTheme="minorEastAsia" w:hAnsi="Nunito" w:cs="Times New Roman (Body CS)"/>
          <w:b w:val="0"/>
          <w:bCs w:val="0"/>
          <w:color w:val="auto"/>
          <w:spacing w:val="0"/>
          <w:sz w:val="20"/>
          <w:szCs w:val="20"/>
          <w:shd w:val="clear" w:color="auto" w:fill="auto"/>
        </w:rPr>
      </w:pPr>
      <w:r w:rsidRPr="7C65FB47">
        <w:rPr>
          <w:rFonts w:ascii="Nunito" w:eastAsiaTheme="minorEastAsia" w:hAnsi="Nunito" w:cs="Times New Roman (Body CS)"/>
          <w:b w:val="0"/>
          <w:bCs w:val="0"/>
          <w:color w:val="auto"/>
          <w:spacing w:val="0"/>
          <w:sz w:val="20"/>
          <w:szCs w:val="20"/>
          <w:shd w:val="clear" w:color="auto" w:fill="auto"/>
        </w:rPr>
        <w:t xml:space="preserve">The H&amp;S Committee </w:t>
      </w:r>
      <w:r w:rsidR="787606E2" w:rsidRPr="7C65FB47">
        <w:rPr>
          <w:rFonts w:ascii="Nunito" w:eastAsiaTheme="minorEastAsia" w:hAnsi="Nunito" w:cs="Times New Roman (Body CS)"/>
          <w:b w:val="0"/>
          <w:bCs w:val="0"/>
          <w:color w:val="auto"/>
          <w:spacing w:val="0"/>
          <w:sz w:val="20"/>
          <w:szCs w:val="20"/>
          <w:shd w:val="clear" w:color="auto" w:fill="auto"/>
        </w:rPr>
        <w:t>has worked on amendments on the draft report of MEP Ceulemans (S&amp;D, Belgian) on PSR. The Secretariat had meetings with the shadow rapporteurs</w:t>
      </w:r>
      <w:r w:rsidR="08D72D9B" w:rsidRPr="7C65FB47">
        <w:rPr>
          <w:rFonts w:ascii="Nunito" w:eastAsiaTheme="minorEastAsia" w:hAnsi="Nunito" w:cs="Times New Roman (Body CS)"/>
          <w:b w:val="0"/>
          <w:bCs w:val="0"/>
          <w:color w:val="auto"/>
          <w:spacing w:val="0"/>
          <w:sz w:val="20"/>
          <w:szCs w:val="20"/>
          <w:shd w:val="clear" w:color="auto" w:fill="auto"/>
        </w:rPr>
        <w:t xml:space="preserve"> of ECR and Renew. </w:t>
      </w:r>
    </w:p>
    <w:p w14:paraId="1B57641F" w14:textId="77777777" w:rsidR="009D4A6B" w:rsidRDefault="009D4A6B" w:rsidP="7C65FB47">
      <w:pPr>
        <w:pStyle w:val="Bodytext1-left"/>
        <w:ind w:left="792"/>
        <w:jc w:val="both"/>
        <w:rPr>
          <w:rFonts w:ascii="Nunito" w:eastAsiaTheme="minorEastAsia" w:hAnsi="Nunito"/>
          <w:sz w:val="20"/>
          <w:szCs w:val="20"/>
        </w:rPr>
      </w:pPr>
    </w:p>
    <w:p w14:paraId="33BECA7D" w14:textId="649DF89C" w:rsidR="00816B45" w:rsidRDefault="08D72D9B"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t>ACTION POINT</w:t>
      </w:r>
      <w:r w:rsidR="33F09874" w:rsidRPr="7C65FB47">
        <w:rPr>
          <w:rFonts w:ascii="Nunito" w:eastAsiaTheme="minorEastAsia" w:hAnsi="Nunito"/>
          <w:sz w:val="20"/>
          <w:szCs w:val="20"/>
        </w:rPr>
        <w:t>S</w:t>
      </w:r>
      <w:r w:rsidRPr="7C65FB47">
        <w:rPr>
          <w:rFonts w:ascii="Nunito" w:eastAsiaTheme="minorEastAsia" w:hAnsi="Nunito"/>
          <w:sz w:val="20"/>
          <w:szCs w:val="20"/>
        </w:rPr>
        <w:t xml:space="preserve">: </w:t>
      </w:r>
    </w:p>
    <w:p w14:paraId="4177AED0" w14:textId="39429949" w:rsidR="00816B45" w:rsidRDefault="08D72D9B" w:rsidP="7C65FB47">
      <w:pPr>
        <w:pStyle w:val="Bodytext1-left"/>
        <w:numPr>
          <w:ilvl w:val="0"/>
          <w:numId w:val="27"/>
        </w:numPr>
        <w:jc w:val="both"/>
        <w:rPr>
          <w:rFonts w:ascii="Nunito" w:eastAsiaTheme="minorEastAsia" w:hAnsi="Nunito"/>
          <w:sz w:val="20"/>
          <w:szCs w:val="20"/>
        </w:rPr>
      </w:pPr>
      <w:r w:rsidRPr="7C65FB47">
        <w:rPr>
          <w:rFonts w:ascii="Nunito" w:eastAsiaTheme="minorEastAsia" w:hAnsi="Nunito"/>
          <w:sz w:val="20"/>
          <w:szCs w:val="20"/>
        </w:rPr>
        <w:t>The Secretariat plans further meetings with the rapporteur and shadow rapporteurs.</w:t>
      </w:r>
    </w:p>
    <w:p w14:paraId="2083D332" w14:textId="473AF348" w:rsidR="00816B45" w:rsidRPr="00886CC7" w:rsidRDefault="1E532DA0" w:rsidP="7C65FB47">
      <w:pPr>
        <w:pStyle w:val="Bodytext1-left"/>
        <w:numPr>
          <w:ilvl w:val="0"/>
          <w:numId w:val="27"/>
        </w:numPr>
        <w:jc w:val="both"/>
        <w:rPr>
          <w:rFonts w:ascii="Nunito" w:eastAsiaTheme="minorEastAsia" w:hAnsi="Nunito"/>
          <w:sz w:val="20"/>
          <w:szCs w:val="20"/>
        </w:rPr>
      </w:pPr>
      <w:r w:rsidRPr="7C65FB47">
        <w:rPr>
          <w:rFonts w:ascii="Nunito" w:eastAsiaTheme="minorEastAsia" w:hAnsi="Nunito"/>
          <w:sz w:val="20"/>
          <w:szCs w:val="20"/>
        </w:rPr>
        <w:t xml:space="preserve">The Secretariat </w:t>
      </w:r>
      <w:r w:rsidR="597EB763" w:rsidRPr="7C65FB47">
        <w:rPr>
          <w:rFonts w:ascii="Nunito" w:eastAsiaTheme="minorEastAsia" w:hAnsi="Nunito"/>
          <w:sz w:val="20"/>
          <w:szCs w:val="20"/>
        </w:rPr>
        <w:t>will</w:t>
      </w:r>
      <w:r w:rsidRPr="7C65FB47">
        <w:rPr>
          <w:rFonts w:ascii="Nunito" w:eastAsiaTheme="minorEastAsia" w:hAnsi="Nunito"/>
          <w:sz w:val="20"/>
          <w:szCs w:val="20"/>
        </w:rPr>
        <w:t xml:space="preserve"> join the BusinessEurope </w:t>
      </w:r>
      <w:r w:rsidR="25CB705A" w:rsidRPr="7C65FB47">
        <w:rPr>
          <w:rFonts w:ascii="Nunito" w:eastAsiaTheme="minorEastAsia" w:hAnsi="Nunito"/>
          <w:sz w:val="20"/>
          <w:szCs w:val="20"/>
        </w:rPr>
        <w:t>advocacy group on mental health and PSR</w:t>
      </w:r>
      <w:r w:rsidR="227680BE" w:rsidRPr="7C65FB47">
        <w:rPr>
          <w:rFonts w:ascii="Nunito" w:eastAsiaTheme="minorEastAsia" w:hAnsi="Nunito"/>
          <w:sz w:val="20"/>
          <w:szCs w:val="20"/>
        </w:rPr>
        <w:t xml:space="preserve"> to align positions</w:t>
      </w:r>
      <w:r w:rsidR="721B40B0" w:rsidRPr="7C65FB47">
        <w:rPr>
          <w:rFonts w:ascii="Nunito" w:eastAsiaTheme="minorEastAsia" w:hAnsi="Nunito"/>
          <w:sz w:val="20"/>
          <w:szCs w:val="20"/>
        </w:rPr>
        <w:t xml:space="preserve"> and advocacy</w:t>
      </w:r>
      <w:r w:rsidR="227680BE" w:rsidRPr="7C65FB47">
        <w:rPr>
          <w:rFonts w:ascii="Nunito" w:eastAsiaTheme="minorEastAsia" w:hAnsi="Nunito"/>
          <w:sz w:val="20"/>
          <w:szCs w:val="20"/>
        </w:rPr>
        <w:t xml:space="preserve">. </w:t>
      </w:r>
    </w:p>
    <w:p w14:paraId="7CBDA7BA" w14:textId="77777777" w:rsidR="0055652E" w:rsidRPr="0055652E" w:rsidRDefault="0055652E" w:rsidP="7C65FB47">
      <w:pPr>
        <w:pStyle w:val="H3Cemeet"/>
        <w:ind w:left="792"/>
        <w:jc w:val="both"/>
        <w:rPr>
          <w:rFonts w:ascii="Nunito" w:hAnsi="Nunito"/>
          <w:b w:val="0"/>
          <w:bCs w:val="0"/>
          <w:color w:val="002060"/>
          <w:sz w:val="20"/>
          <w:szCs w:val="20"/>
        </w:rPr>
      </w:pPr>
    </w:p>
    <w:p w14:paraId="32528D59" w14:textId="65F822A9" w:rsidR="00793454" w:rsidRPr="00793454" w:rsidRDefault="238025B4" w:rsidP="7C65FB47">
      <w:pPr>
        <w:pStyle w:val="H3Cemeet"/>
        <w:numPr>
          <w:ilvl w:val="0"/>
          <w:numId w:val="4"/>
        </w:numPr>
        <w:jc w:val="both"/>
        <w:rPr>
          <w:rFonts w:ascii="Nunito" w:hAnsi="Nunito"/>
          <w:sz w:val="20"/>
          <w:szCs w:val="20"/>
        </w:rPr>
      </w:pPr>
      <w:r w:rsidRPr="7C65FB47">
        <w:rPr>
          <w:rStyle w:val="H4Cemeet"/>
        </w:rPr>
        <w:t>Fair Labour Mobility Package (FLMP)</w:t>
      </w:r>
    </w:p>
    <w:p w14:paraId="1A3888B3" w14:textId="1FADF439" w:rsidR="000153E4" w:rsidRDefault="000153E4" w:rsidP="00793454">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The FLMP is expected to be launched in Q3 2026. </w:t>
      </w:r>
      <w:r w:rsidR="00FE197B">
        <w:rPr>
          <w:rFonts w:ascii="Nunito" w:eastAsiaTheme="minorEastAsia" w:hAnsi="Nunito" w:cs="Times New Roman (Body CS)"/>
          <w:kern w:val="0"/>
          <w:sz w:val="20"/>
          <w:szCs w:val="20"/>
          <w:lang w:val="en-ID"/>
        </w:rPr>
        <w:t xml:space="preserve">The Secretariat will prepare a general draft position paper on labour mobility that will serve as a basis for </w:t>
      </w:r>
      <w:r w:rsidR="00640CF3">
        <w:rPr>
          <w:rFonts w:ascii="Nunito" w:eastAsiaTheme="minorEastAsia" w:hAnsi="Nunito" w:cs="Times New Roman (Body CS)"/>
          <w:kern w:val="0"/>
          <w:sz w:val="20"/>
          <w:szCs w:val="20"/>
          <w:lang w:val="en-ID"/>
        </w:rPr>
        <w:t xml:space="preserve">Ceemet’s response to </w:t>
      </w:r>
      <w:r w:rsidR="00FE197B">
        <w:rPr>
          <w:rFonts w:ascii="Nunito" w:eastAsiaTheme="minorEastAsia" w:hAnsi="Nunito" w:cs="Times New Roman (Body CS)"/>
          <w:kern w:val="0"/>
          <w:sz w:val="20"/>
          <w:szCs w:val="20"/>
          <w:lang w:val="en-ID"/>
        </w:rPr>
        <w:t xml:space="preserve">the FLMP. </w:t>
      </w:r>
    </w:p>
    <w:p w14:paraId="642AC880" w14:textId="6BFC7898" w:rsidR="00793454" w:rsidRPr="00D153B0" w:rsidRDefault="006033F2" w:rsidP="00D153B0">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The </w:t>
      </w:r>
      <w:r w:rsidR="00793454" w:rsidRPr="00793454">
        <w:rPr>
          <w:rFonts w:ascii="Nunito" w:eastAsiaTheme="minorEastAsia" w:hAnsi="Nunito" w:cs="Times New Roman (Body CS)"/>
          <w:kern w:val="0"/>
          <w:sz w:val="20"/>
          <w:szCs w:val="20"/>
          <w:lang w:val="en-ID"/>
        </w:rPr>
        <w:t xml:space="preserve">ELA Manufacturing </w:t>
      </w:r>
      <w:r w:rsidR="00375BBC">
        <w:rPr>
          <w:rFonts w:ascii="Nunito" w:eastAsiaTheme="minorEastAsia" w:hAnsi="Nunito" w:cs="Times New Roman (Body CS)"/>
          <w:kern w:val="0"/>
          <w:sz w:val="20"/>
          <w:szCs w:val="20"/>
          <w:lang w:val="en-ID"/>
        </w:rPr>
        <w:t>campaign</w:t>
      </w:r>
      <w:r>
        <w:rPr>
          <w:rFonts w:ascii="Nunito" w:eastAsiaTheme="minorEastAsia" w:hAnsi="Nunito" w:cs="Times New Roman (Body CS)"/>
          <w:kern w:val="0"/>
          <w:sz w:val="20"/>
          <w:szCs w:val="20"/>
          <w:lang w:val="en-ID"/>
        </w:rPr>
        <w:t xml:space="preserve">, targeting posting </w:t>
      </w:r>
      <w:r w:rsidR="00D153B0" w:rsidRPr="00D153B0">
        <w:rPr>
          <w:rFonts w:ascii="Nunito" w:eastAsiaTheme="minorEastAsia" w:hAnsi="Nunito" w:cs="Times New Roman (Body CS)"/>
          <w:kern w:val="0"/>
          <w:sz w:val="20"/>
          <w:szCs w:val="20"/>
          <w:lang w:val="en-ID"/>
        </w:rPr>
        <w:t>e</w:t>
      </w:r>
      <w:r w:rsidR="00793454" w:rsidRPr="00D153B0">
        <w:rPr>
          <w:rFonts w:ascii="Nunito" w:eastAsiaTheme="minorEastAsia" w:hAnsi="Nunito" w:cs="Times New Roman (Body CS)"/>
          <w:kern w:val="0"/>
          <w:sz w:val="20"/>
          <w:szCs w:val="20"/>
          <w:lang w:val="en-ID"/>
        </w:rPr>
        <w:t xml:space="preserve">specially </w:t>
      </w:r>
      <w:r w:rsidR="008841BA">
        <w:rPr>
          <w:rFonts w:ascii="Nunito" w:eastAsiaTheme="minorEastAsia" w:hAnsi="Nunito" w:cs="Times New Roman (Body CS)"/>
          <w:kern w:val="0"/>
          <w:sz w:val="20"/>
          <w:szCs w:val="20"/>
          <w:lang w:val="en-ID"/>
        </w:rPr>
        <w:t>related to activities of</w:t>
      </w:r>
      <w:r w:rsidR="00793454" w:rsidRPr="00D153B0">
        <w:rPr>
          <w:rFonts w:ascii="Nunito" w:eastAsiaTheme="minorEastAsia" w:hAnsi="Nunito" w:cs="Times New Roman (Body CS)"/>
          <w:kern w:val="0"/>
          <w:sz w:val="20"/>
          <w:szCs w:val="20"/>
          <w:lang w:val="en-ID"/>
        </w:rPr>
        <w:t xml:space="preserve"> NACE codes C28</w:t>
      </w:r>
      <w:r w:rsidR="00D153B0" w:rsidRPr="00D153B0">
        <w:rPr>
          <w:rFonts w:ascii="Nunito" w:eastAsiaTheme="minorEastAsia" w:hAnsi="Nunito" w:cs="Times New Roman (Body CS)"/>
          <w:kern w:val="0"/>
          <w:sz w:val="20"/>
          <w:szCs w:val="20"/>
          <w:lang w:val="en-ID"/>
        </w:rPr>
        <w:t xml:space="preserve"> (</w:t>
      </w:r>
      <w:r w:rsidR="00793454" w:rsidRPr="00D153B0">
        <w:rPr>
          <w:rFonts w:ascii="Nunito" w:eastAsiaTheme="minorEastAsia" w:hAnsi="Nunito" w:cs="Times New Roman (Body CS)"/>
          <w:kern w:val="0"/>
          <w:sz w:val="20"/>
          <w:szCs w:val="20"/>
          <w:lang w:val="en-ID"/>
        </w:rPr>
        <w:t xml:space="preserve">manufacture of Machinery and equipment </w:t>
      </w:r>
      <w:proofErr w:type="spellStart"/>
      <w:r w:rsidR="00793454" w:rsidRPr="00D153B0">
        <w:rPr>
          <w:rFonts w:ascii="Nunito" w:eastAsiaTheme="minorEastAsia" w:hAnsi="Nunito" w:cs="Times New Roman (Body CS)"/>
          <w:kern w:val="0"/>
          <w:sz w:val="20"/>
          <w:szCs w:val="20"/>
          <w:lang w:val="en-ID"/>
        </w:rPr>
        <w:t>n.e.c.</w:t>
      </w:r>
      <w:proofErr w:type="spellEnd"/>
      <w:r w:rsidR="00D153B0" w:rsidRPr="00D153B0">
        <w:rPr>
          <w:rFonts w:ascii="Nunito" w:eastAsiaTheme="minorEastAsia" w:hAnsi="Nunito" w:cs="Times New Roman (Body CS)"/>
          <w:kern w:val="0"/>
          <w:sz w:val="20"/>
          <w:szCs w:val="20"/>
          <w:lang w:val="en-ID"/>
        </w:rPr>
        <w:t>)</w:t>
      </w:r>
      <w:r w:rsidR="004664F7" w:rsidRPr="00D153B0">
        <w:rPr>
          <w:rFonts w:ascii="Nunito" w:eastAsiaTheme="minorEastAsia" w:hAnsi="Nunito" w:cs="Times New Roman (Body CS)"/>
          <w:kern w:val="0"/>
          <w:sz w:val="20"/>
          <w:szCs w:val="20"/>
          <w:lang w:val="en-ID"/>
        </w:rPr>
        <w:t xml:space="preserve"> a</w:t>
      </w:r>
      <w:r w:rsidR="00793454" w:rsidRPr="00D153B0">
        <w:rPr>
          <w:rFonts w:ascii="Nunito" w:eastAsiaTheme="minorEastAsia" w:hAnsi="Nunito" w:cs="Times New Roman (Body CS)"/>
          <w:kern w:val="0"/>
          <w:sz w:val="20"/>
          <w:szCs w:val="20"/>
          <w:lang w:val="en-ID"/>
        </w:rPr>
        <w:t>nd C33</w:t>
      </w:r>
      <w:r w:rsidR="00D153B0" w:rsidRPr="00D153B0">
        <w:rPr>
          <w:rFonts w:ascii="Nunito" w:eastAsiaTheme="minorEastAsia" w:hAnsi="Nunito" w:cs="Times New Roman (Body CS)"/>
          <w:kern w:val="0"/>
          <w:sz w:val="20"/>
          <w:szCs w:val="20"/>
          <w:lang w:val="en-ID"/>
        </w:rPr>
        <w:t xml:space="preserve"> (</w:t>
      </w:r>
      <w:r w:rsidR="00793454" w:rsidRPr="00D153B0">
        <w:rPr>
          <w:rFonts w:ascii="Nunito" w:eastAsiaTheme="minorEastAsia" w:hAnsi="Nunito" w:cs="Times New Roman (Body CS)"/>
          <w:kern w:val="0"/>
          <w:sz w:val="20"/>
          <w:szCs w:val="20"/>
          <w:lang w:val="en-ID"/>
        </w:rPr>
        <w:t>repair and installation of machinery and equipment</w:t>
      </w:r>
      <w:r w:rsidR="00D153B0" w:rsidRPr="00D153B0">
        <w:rPr>
          <w:rFonts w:ascii="Nunito" w:eastAsiaTheme="minorEastAsia" w:hAnsi="Nunito" w:cs="Times New Roman (Body CS)"/>
          <w:kern w:val="0"/>
          <w:sz w:val="20"/>
          <w:szCs w:val="20"/>
          <w:lang w:val="en-ID"/>
        </w:rPr>
        <w:t xml:space="preserve">) will start </w:t>
      </w:r>
      <w:r w:rsidR="008841BA">
        <w:rPr>
          <w:rFonts w:ascii="Nunito" w:eastAsiaTheme="minorEastAsia" w:hAnsi="Nunito" w:cs="Times New Roman (Body CS)"/>
          <w:kern w:val="0"/>
          <w:sz w:val="20"/>
          <w:szCs w:val="20"/>
          <w:lang w:val="en-ID"/>
        </w:rPr>
        <w:t>with an overview of the</w:t>
      </w:r>
      <w:r w:rsidR="00793454" w:rsidRPr="00D153B0">
        <w:rPr>
          <w:rFonts w:ascii="Nunito" w:eastAsiaTheme="minorEastAsia" w:hAnsi="Nunito" w:cs="Times New Roman (Body CS)"/>
          <w:kern w:val="0"/>
          <w:sz w:val="20"/>
          <w:szCs w:val="20"/>
          <w:lang w:val="en-ID"/>
        </w:rPr>
        <w:t xml:space="preserve"> </w:t>
      </w:r>
      <w:r w:rsidR="00D153B0" w:rsidRPr="00D153B0">
        <w:rPr>
          <w:rFonts w:ascii="Nunito" w:eastAsiaTheme="minorEastAsia" w:hAnsi="Nunito" w:cs="Times New Roman (Body CS)"/>
          <w:kern w:val="0"/>
          <w:sz w:val="20"/>
          <w:szCs w:val="20"/>
          <w:lang w:val="en-ID"/>
        </w:rPr>
        <w:t>main messages</w:t>
      </w:r>
      <w:r w:rsidR="0063337E">
        <w:rPr>
          <w:rFonts w:ascii="Nunito" w:eastAsiaTheme="minorEastAsia" w:hAnsi="Nunito" w:cs="Times New Roman (Body CS)"/>
          <w:kern w:val="0"/>
          <w:sz w:val="20"/>
          <w:szCs w:val="20"/>
          <w:lang w:val="en-ID"/>
        </w:rPr>
        <w:t xml:space="preserve"> which will be the basis for campaigns in 2027. </w:t>
      </w:r>
    </w:p>
    <w:p w14:paraId="585AC8EA" w14:textId="24809575" w:rsidR="00793454" w:rsidRDefault="00050324" w:rsidP="564E67B9">
      <w:pPr>
        <w:pStyle w:val="ListParagraph"/>
        <w:ind w:left="792"/>
        <w:jc w:val="both"/>
        <w:rPr>
          <w:rFonts w:ascii="Nunito" w:eastAsiaTheme="minorEastAsia" w:hAnsi="Nunito" w:cs="Times New Roman (Body CS)"/>
          <w:kern w:val="0"/>
          <w:sz w:val="20"/>
          <w:szCs w:val="20"/>
          <w:lang w:val="en-ID"/>
        </w:rPr>
      </w:pPr>
      <w:r w:rsidRPr="564E67B9">
        <w:rPr>
          <w:rFonts w:ascii="Nunito" w:eastAsiaTheme="minorEastAsia" w:hAnsi="Nunito" w:cs="Times New Roman (Body CS)"/>
          <w:kern w:val="0"/>
          <w:sz w:val="20"/>
          <w:szCs w:val="20"/>
          <w:lang w:val="en-ID"/>
        </w:rPr>
        <w:t xml:space="preserve">DG GROW has launched a </w:t>
      </w:r>
      <w:r w:rsidR="001249EB" w:rsidRPr="564E67B9">
        <w:rPr>
          <w:rFonts w:ascii="Nunito" w:eastAsiaTheme="minorEastAsia" w:hAnsi="Nunito" w:cs="Times New Roman (Body CS)"/>
          <w:kern w:val="0"/>
          <w:sz w:val="20"/>
          <w:szCs w:val="20"/>
          <w:lang w:val="en-ID"/>
        </w:rPr>
        <w:t>s</w:t>
      </w:r>
      <w:r w:rsidR="00793454" w:rsidRPr="564E67B9">
        <w:rPr>
          <w:rFonts w:ascii="Nunito" w:eastAsiaTheme="minorEastAsia" w:hAnsi="Nunito" w:cs="Times New Roman (Body CS)"/>
          <w:kern w:val="0"/>
          <w:sz w:val="20"/>
          <w:szCs w:val="20"/>
          <w:lang w:val="en-ID"/>
        </w:rPr>
        <w:t>urvey on cross border provision of industry-related services</w:t>
      </w:r>
      <w:r w:rsidR="003B03DD" w:rsidRPr="564E67B9">
        <w:rPr>
          <w:rFonts w:ascii="Nunito" w:eastAsiaTheme="minorEastAsia" w:hAnsi="Nunito" w:cs="Times New Roman (Body CS)"/>
          <w:kern w:val="0"/>
          <w:sz w:val="20"/>
          <w:szCs w:val="20"/>
          <w:lang w:val="en-ID"/>
        </w:rPr>
        <w:t xml:space="preserve">, </w:t>
      </w:r>
      <w:r w:rsidR="00DE0036" w:rsidRPr="564E67B9">
        <w:rPr>
          <w:rFonts w:ascii="Nunito" w:eastAsiaTheme="minorEastAsia" w:hAnsi="Nunito" w:cs="Times New Roman (Body CS)"/>
          <w:kern w:val="0"/>
          <w:sz w:val="20"/>
          <w:szCs w:val="20"/>
          <w:lang w:val="en-ID"/>
        </w:rPr>
        <w:t>which was shared with the Members in</w:t>
      </w:r>
      <w:r w:rsidR="003B03DD" w:rsidRPr="564E67B9">
        <w:rPr>
          <w:rFonts w:ascii="Nunito" w:eastAsiaTheme="minorEastAsia" w:hAnsi="Nunito" w:cs="Times New Roman (Body CS)"/>
          <w:kern w:val="0"/>
          <w:sz w:val="20"/>
          <w:szCs w:val="20"/>
          <w:lang w:val="en-ID"/>
        </w:rPr>
        <w:t xml:space="preserve"> </w:t>
      </w:r>
      <w:r w:rsidR="00793454" w:rsidRPr="564E67B9">
        <w:rPr>
          <w:rFonts w:ascii="Nunito" w:eastAsiaTheme="minorEastAsia" w:hAnsi="Nunito" w:cs="Times New Roman (Body CS)"/>
          <w:kern w:val="0"/>
          <w:sz w:val="20"/>
          <w:szCs w:val="20"/>
          <w:lang w:val="en-ID"/>
        </w:rPr>
        <w:t>Circular 111/26 of 28</w:t>
      </w:r>
      <w:r w:rsidR="0A4A591C" w:rsidRPr="564E67B9">
        <w:rPr>
          <w:rFonts w:ascii="Nunito" w:eastAsiaTheme="minorEastAsia" w:hAnsi="Nunito" w:cs="Times New Roman (Body CS)"/>
          <w:kern w:val="0"/>
          <w:sz w:val="20"/>
          <w:szCs w:val="20"/>
          <w:lang w:val="en-ID"/>
        </w:rPr>
        <w:t>/04/</w:t>
      </w:r>
      <w:r w:rsidR="00793454" w:rsidRPr="564E67B9">
        <w:rPr>
          <w:rFonts w:ascii="Nunito" w:eastAsiaTheme="minorEastAsia" w:hAnsi="Nunito" w:cs="Times New Roman (Body CS)"/>
          <w:kern w:val="0"/>
          <w:sz w:val="20"/>
          <w:szCs w:val="20"/>
          <w:lang w:val="en-ID"/>
        </w:rPr>
        <w:t xml:space="preserve">2026. </w:t>
      </w:r>
    </w:p>
    <w:p w14:paraId="2C667DF9" w14:textId="77777777" w:rsidR="003B03DD" w:rsidRDefault="33F09874"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t xml:space="preserve">ACTION POINTS: </w:t>
      </w:r>
    </w:p>
    <w:p w14:paraId="28F54869" w14:textId="4B401F62" w:rsidR="00DE0036" w:rsidRDefault="1D16C145" w:rsidP="7C65FB47">
      <w:pPr>
        <w:pStyle w:val="Bodytext1-left"/>
        <w:numPr>
          <w:ilvl w:val="0"/>
          <w:numId w:val="27"/>
        </w:numPr>
        <w:jc w:val="both"/>
        <w:rPr>
          <w:rFonts w:ascii="Nunito" w:eastAsiaTheme="minorEastAsia" w:hAnsi="Nunito"/>
          <w:sz w:val="20"/>
          <w:szCs w:val="20"/>
        </w:rPr>
      </w:pPr>
      <w:r w:rsidRPr="7C65FB47">
        <w:rPr>
          <w:rFonts w:ascii="Nunito" w:eastAsiaTheme="minorEastAsia" w:hAnsi="Nunito"/>
          <w:sz w:val="20"/>
          <w:szCs w:val="20"/>
        </w:rPr>
        <w:t xml:space="preserve">Members are invited to encourage their </w:t>
      </w:r>
      <w:r w:rsidR="1DDB0A58" w:rsidRPr="7C65FB47">
        <w:rPr>
          <w:rFonts w:ascii="Nunito" w:eastAsiaTheme="minorEastAsia" w:hAnsi="Nunito"/>
          <w:sz w:val="20"/>
          <w:szCs w:val="20"/>
        </w:rPr>
        <w:t xml:space="preserve">member companies to take part in the survey. </w:t>
      </w:r>
    </w:p>
    <w:p w14:paraId="600CB24A" w14:textId="5E060B88" w:rsidR="003B03DD" w:rsidRDefault="33F09874" w:rsidP="7C65FB47">
      <w:pPr>
        <w:pStyle w:val="Bodytext1-left"/>
        <w:numPr>
          <w:ilvl w:val="0"/>
          <w:numId w:val="27"/>
        </w:numPr>
        <w:jc w:val="both"/>
        <w:rPr>
          <w:rFonts w:ascii="Nunito" w:eastAsiaTheme="minorEastAsia" w:hAnsi="Nunito"/>
          <w:sz w:val="20"/>
          <w:szCs w:val="20"/>
        </w:rPr>
      </w:pPr>
      <w:r w:rsidRPr="7C65FB47">
        <w:rPr>
          <w:rFonts w:ascii="Nunito" w:eastAsiaTheme="minorEastAsia" w:hAnsi="Nunito"/>
          <w:sz w:val="20"/>
          <w:szCs w:val="20"/>
        </w:rPr>
        <w:t xml:space="preserve">The Secretariat will </w:t>
      </w:r>
      <w:r w:rsidR="1DEAFB06" w:rsidRPr="7C65FB47">
        <w:rPr>
          <w:rFonts w:ascii="Nunito" w:eastAsiaTheme="minorEastAsia" w:hAnsi="Nunito"/>
          <w:sz w:val="20"/>
          <w:szCs w:val="20"/>
        </w:rPr>
        <w:t>have a meeting with DG GROW</w:t>
      </w:r>
      <w:r w:rsidR="5F407C31" w:rsidRPr="7C65FB47">
        <w:rPr>
          <w:rFonts w:ascii="Nunito" w:eastAsiaTheme="minorEastAsia" w:hAnsi="Nunito"/>
          <w:sz w:val="20"/>
          <w:szCs w:val="20"/>
        </w:rPr>
        <w:t xml:space="preserve"> on 19/05/2026</w:t>
      </w:r>
      <w:r w:rsidR="61400C07" w:rsidRPr="7C65FB47">
        <w:rPr>
          <w:rFonts w:ascii="Nunito" w:eastAsiaTheme="minorEastAsia" w:hAnsi="Nunito"/>
          <w:sz w:val="20"/>
          <w:szCs w:val="20"/>
        </w:rPr>
        <w:t>.</w:t>
      </w:r>
    </w:p>
    <w:p w14:paraId="1AF3648F" w14:textId="77777777" w:rsidR="00050C20" w:rsidRDefault="00050C20" w:rsidP="00050C20">
      <w:pPr>
        <w:pStyle w:val="Bodytext1-left"/>
        <w:ind w:left="1152"/>
        <w:jc w:val="both"/>
        <w:rPr>
          <w:rFonts w:ascii="Nunito" w:eastAsiaTheme="minorEastAsia" w:hAnsi="Nunito"/>
          <w:sz w:val="20"/>
          <w:szCs w:val="20"/>
        </w:rPr>
      </w:pPr>
    </w:p>
    <w:p w14:paraId="3B238A7E" w14:textId="77777777" w:rsidR="00FB4E1E" w:rsidRDefault="00FB4E1E" w:rsidP="00050C20">
      <w:pPr>
        <w:pStyle w:val="Bodytext1-left"/>
        <w:ind w:left="1152"/>
        <w:jc w:val="both"/>
        <w:rPr>
          <w:rFonts w:ascii="Nunito" w:eastAsiaTheme="minorEastAsia" w:hAnsi="Nunito"/>
          <w:sz w:val="20"/>
          <w:szCs w:val="20"/>
        </w:rPr>
      </w:pPr>
    </w:p>
    <w:p w14:paraId="4B39D899" w14:textId="77777777" w:rsidR="00FB4E1E" w:rsidRDefault="00FB4E1E" w:rsidP="00050C20">
      <w:pPr>
        <w:pStyle w:val="Bodytext1-left"/>
        <w:ind w:left="1152"/>
        <w:jc w:val="both"/>
        <w:rPr>
          <w:rFonts w:ascii="Nunito" w:eastAsiaTheme="minorEastAsia" w:hAnsi="Nunito"/>
          <w:sz w:val="20"/>
          <w:szCs w:val="20"/>
        </w:rPr>
      </w:pPr>
    </w:p>
    <w:p w14:paraId="338BC3C7" w14:textId="77777777" w:rsidR="00FB4E1E" w:rsidRDefault="00FB4E1E" w:rsidP="00050C20">
      <w:pPr>
        <w:pStyle w:val="Bodytext1-left"/>
        <w:ind w:left="1152"/>
        <w:jc w:val="both"/>
        <w:rPr>
          <w:rFonts w:ascii="Nunito" w:eastAsiaTheme="minorEastAsia" w:hAnsi="Nunito"/>
          <w:sz w:val="20"/>
          <w:szCs w:val="20"/>
        </w:rPr>
      </w:pPr>
    </w:p>
    <w:p w14:paraId="731E28E9" w14:textId="77777777" w:rsidR="00FB4E1E" w:rsidRDefault="00FB4E1E" w:rsidP="00050C20">
      <w:pPr>
        <w:pStyle w:val="Bodytext1-left"/>
        <w:ind w:left="1152"/>
        <w:jc w:val="both"/>
        <w:rPr>
          <w:rFonts w:ascii="Nunito" w:eastAsiaTheme="minorEastAsia" w:hAnsi="Nunito"/>
          <w:sz w:val="20"/>
          <w:szCs w:val="20"/>
        </w:rPr>
      </w:pPr>
    </w:p>
    <w:p w14:paraId="13E33EE6" w14:textId="77777777" w:rsidR="00FB4E1E" w:rsidRPr="009D2254" w:rsidRDefault="00FB4E1E" w:rsidP="00050C20">
      <w:pPr>
        <w:pStyle w:val="Bodytext1-left"/>
        <w:ind w:left="1152"/>
        <w:jc w:val="both"/>
        <w:rPr>
          <w:rFonts w:ascii="Nunito" w:eastAsiaTheme="minorEastAsia" w:hAnsi="Nunito"/>
          <w:sz w:val="20"/>
          <w:szCs w:val="20"/>
        </w:rPr>
      </w:pPr>
    </w:p>
    <w:p w14:paraId="305B611C" w14:textId="1B52A449" w:rsidR="00C14FB9" w:rsidRDefault="238025B4" w:rsidP="7C65FB47">
      <w:pPr>
        <w:pStyle w:val="H3Cemeet"/>
        <w:numPr>
          <w:ilvl w:val="0"/>
          <w:numId w:val="4"/>
        </w:numPr>
        <w:jc w:val="both"/>
        <w:rPr>
          <w:rFonts w:ascii="Nunito" w:hAnsi="Nunito"/>
          <w:sz w:val="20"/>
          <w:szCs w:val="20"/>
        </w:rPr>
      </w:pPr>
      <w:r w:rsidRPr="7C65FB47">
        <w:rPr>
          <w:rStyle w:val="H4Cemeet"/>
        </w:rPr>
        <w:lastRenderedPageBreak/>
        <w:t>Gender equality strategy</w:t>
      </w:r>
    </w:p>
    <w:p w14:paraId="2A5E8087" w14:textId="5761B1FB" w:rsidR="005502EA" w:rsidRDefault="001E16A7" w:rsidP="009D4A6B">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T</w:t>
      </w:r>
      <w:r w:rsidR="001462A6">
        <w:rPr>
          <w:rFonts w:ascii="Nunito" w:eastAsiaTheme="minorEastAsia" w:hAnsi="Nunito" w:cs="Times New Roman (Body CS)"/>
          <w:kern w:val="0"/>
          <w:sz w:val="20"/>
          <w:szCs w:val="20"/>
          <w:lang w:val="en-ID"/>
        </w:rPr>
        <w:t xml:space="preserve">he </w:t>
      </w:r>
      <w:r w:rsidRPr="001E16A7">
        <w:rPr>
          <w:rFonts w:ascii="Nunito" w:eastAsiaTheme="minorEastAsia" w:hAnsi="Nunito" w:cs="Times New Roman (Body CS)"/>
          <w:kern w:val="0"/>
          <w:sz w:val="20"/>
          <w:szCs w:val="20"/>
          <w:lang w:val="en-ID"/>
        </w:rPr>
        <w:t>Com</w:t>
      </w:r>
      <w:r w:rsidR="001462A6">
        <w:rPr>
          <w:rFonts w:ascii="Nunito" w:eastAsiaTheme="minorEastAsia" w:hAnsi="Nunito" w:cs="Times New Roman (Body CS)"/>
          <w:kern w:val="0"/>
          <w:sz w:val="20"/>
          <w:szCs w:val="20"/>
          <w:lang w:val="en-ID"/>
        </w:rPr>
        <w:t>mission</w:t>
      </w:r>
      <w:r w:rsidRPr="001E16A7">
        <w:rPr>
          <w:rFonts w:ascii="Nunito" w:eastAsiaTheme="minorEastAsia" w:hAnsi="Nunito" w:cs="Times New Roman (Body CS)"/>
          <w:kern w:val="0"/>
          <w:sz w:val="20"/>
          <w:szCs w:val="20"/>
          <w:lang w:val="en-ID"/>
        </w:rPr>
        <w:t xml:space="preserve"> keeps </w:t>
      </w:r>
      <w:r w:rsidR="001462A6">
        <w:rPr>
          <w:rFonts w:ascii="Nunito" w:eastAsiaTheme="minorEastAsia" w:hAnsi="Nunito" w:cs="Times New Roman (Body CS)"/>
          <w:kern w:val="0"/>
          <w:sz w:val="20"/>
          <w:szCs w:val="20"/>
          <w:lang w:val="en-ID"/>
        </w:rPr>
        <w:t xml:space="preserve">its </w:t>
      </w:r>
      <w:r w:rsidRPr="001E16A7">
        <w:rPr>
          <w:rFonts w:ascii="Nunito" w:eastAsiaTheme="minorEastAsia" w:hAnsi="Nunito" w:cs="Times New Roman (Body CS)"/>
          <w:kern w:val="0"/>
          <w:sz w:val="20"/>
          <w:szCs w:val="20"/>
          <w:lang w:val="en-ID"/>
        </w:rPr>
        <w:t xml:space="preserve">cards </w:t>
      </w:r>
      <w:r w:rsidR="001462A6">
        <w:rPr>
          <w:rFonts w:ascii="Nunito" w:eastAsiaTheme="minorEastAsia" w:hAnsi="Nunito" w:cs="Times New Roman (Body CS)"/>
          <w:kern w:val="0"/>
          <w:sz w:val="20"/>
          <w:szCs w:val="20"/>
          <w:lang w:val="en-ID"/>
        </w:rPr>
        <w:t>close,</w:t>
      </w:r>
      <w:r w:rsidR="00BA4EC5">
        <w:rPr>
          <w:rFonts w:ascii="Nunito" w:eastAsiaTheme="minorEastAsia" w:hAnsi="Nunito" w:cs="Times New Roman (Body CS)"/>
          <w:kern w:val="0"/>
          <w:sz w:val="20"/>
          <w:szCs w:val="20"/>
          <w:lang w:val="en-ID"/>
        </w:rPr>
        <w:t xml:space="preserve"> n</w:t>
      </w:r>
      <w:r w:rsidRPr="001E16A7">
        <w:rPr>
          <w:rFonts w:ascii="Nunito" w:eastAsiaTheme="minorEastAsia" w:hAnsi="Nunito" w:cs="Times New Roman (Body CS)"/>
          <w:kern w:val="0"/>
          <w:sz w:val="20"/>
          <w:szCs w:val="20"/>
          <w:lang w:val="en-ID"/>
        </w:rPr>
        <w:t>o news so far.</w:t>
      </w:r>
    </w:p>
    <w:p w14:paraId="4C645E2F" w14:textId="23B771AF" w:rsidR="006D0789" w:rsidRDefault="1DDB0A58"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t xml:space="preserve">ACTION POINT: </w:t>
      </w:r>
    </w:p>
    <w:p w14:paraId="2B74C32C" w14:textId="47CB19D6" w:rsidR="006D0789" w:rsidRDefault="006D0789" w:rsidP="001972E5">
      <w:pPr>
        <w:pStyle w:val="Bodytext1-left"/>
        <w:numPr>
          <w:ilvl w:val="0"/>
          <w:numId w:val="27"/>
        </w:numPr>
        <w:jc w:val="both"/>
        <w:rPr>
          <w:rFonts w:ascii="Nunito" w:eastAsiaTheme="minorEastAsia" w:hAnsi="Nunito"/>
          <w:sz w:val="20"/>
          <w:szCs w:val="20"/>
        </w:rPr>
      </w:pPr>
      <w:r w:rsidRPr="001972E5">
        <w:rPr>
          <w:rFonts w:ascii="Nunito" w:eastAsiaTheme="minorEastAsia" w:hAnsi="Nunito"/>
          <w:sz w:val="20"/>
          <w:szCs w:val="20"/>
        </w:rPr>
        <w:t>The Secretariat continues to monitor this file</w:t>
      </w:r>
      <w:r w:rsidR="00994600">
        <w:rPr>
          <w:rFonts w:ascii="Nunito" w:eastAsiaTheme="minorEastAsia" w:hAnsi="Nunito"/>
          <w:sz w:val="20"/>
          <w:szCs w:val="20"/>
        </w:rPr>
        <w:t xml:space="preserve">, specifically for topics of interest for MET companies. </w:t>
      </w:r>
    </w:p>
    <w:p w14:paraId="05E6EDB3" w14:textId="77777777" w:rsidR="001972E5" w:rsidRPr="001972E5" w:rsidRDefault="001972E5" w:rsidP="001972E5">
      <w:pPr>
        <w:pStyle w:val="Bodytext1-left"/>
        <w:jc w:val="both"/>
        <w:rPr>
          <w:rFonts w:ascii="Nunito" w:eastAsiaTheme="minorEastAsia" w:hAnsi="Nunito"/>
          <w:sz w:val="20"/>
          <w:szCs w:val="20"/>
        </w:rPr>
      </w:pPr>
    </w:p>
    <w:p w14:paraId="39811F8D" w14:textId="77777777" w:rsidR="00E35E23" w:rsidRDefault="1D5EEA59" w:rsidP="7C65FB47">
      <w:pPr>
        <w:pStyle w:val="H3Cemeet"/>
        <w:numPr>
          <w:ilvl w:val="0"/>
          <w:numId w:val="20"/>
        </w:numPr>
        <w:jc w:val="both"/>
      </w:pPr>
      <w:r>
        <w:t>Implementation and follow-up of adopted Directives</w:t>
      </w:r>
    </w:p>
    <w:p w14:paraId="33DF39ED" w14:textId="11D02A68" w:rsidR="00E35E23" w:rsidRPr="00BA4EC5" w:rsidRDefault="371B191F" w:rsidP="7C65FB47">
      <w:pPr>
        <w:pStyle w:val="H3Cemeet"/>
        <w:numPr>
          <w:ilvl w:val="0"/>
          <w:numId w:val="2"/>
        </w:numPr>
        <w:jc w:val="both"/>
        <w:rPr>
          <w:rFonts w:ascii="Nunito" w:hAnsi="Nunito"/>
          <w:sz w:val="20"/>
          <w:szCs w:val="20"/>
        </w:rPr>
      </w:pPr>
      <w:r w:rsidRPr="7C65FB47">
        <w:rPr>
          <w:rStyle w:val="H4Cemeet"/>
        </w:rPr>
        <w:t xml:space="preserve">Pay </w:t>
      </w:r>
      <w:r w:rsidR="541ACD3E" w:rsidRPr="7C65FB47">
        <w:rPr>
          <w:rStyle w:val="H4Cemeet"/>
        </w:rPr>
        <w:t>T</w:t>
      </w:r>
      <w:r w:rsidRPr="7C65FB47">
        <w:rPr>
          <w:rStyle w:val="H4Cemeet"/>
        </w:rPr>
        <w:t>ransparency Directive (to be implemented by 7/06/2026)</w:t>
      </w:r>
    </w:p>
    <w:p w14:paraId="5C445D90" w14:textId="4A1D9E34" w:rsidR="00434A68" w:rsidRDefault="00434A68" w:rsidP="00434A68">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The latest state of play is that only </w:t>
      </w:r>
      <w:r w:rsidR="00C76BF8">
        <w:rPr>
          <w:rFonts w:ascii="Nunito" w:eastAsiaTheme="minorEastAsia" w:hAnsi="Nunito" w:cs="Times New Roman (Body CS)"/>
          <w:kern w:val="0"/>
          <w:sz w:val="20"/>
          <w:szCs w:val="20"/>
          <w:lang w:val="en-ID"/>
        </w:rPr>
        <w:t xml:space="preserve">IT, MT and SK will be on time to transpose the PTD </w:t>
      </w:r>
      <w:r w:rsidR="00421066">
        <w:rPr>
          <w:rFonts w:ascii="Nunito" w:eastAsiaTheme="minorEastAsia" w:hAnsi="Nunito" w:cs="Times New Roman (Body CS)"/>
          <w:kern w:val="0"/>
          <w:sz w:val="20"/>
          <w:szCs w:val="20"/>
          <w:lang w:val="en-ID"/>
        </w:rPr>
        <w:t xml:space="preserve">on time. </w:t>
      </w:r>
    </w:p>
    <w:p w14:paraId="0263FDBF" w14:textId="76809B72" w:rsidR="00EF68C2" w:rsidRDefault="00EF68C2" w:rsidP="00434A68">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Sweden has officially </w:t>
      </w:r>
      <w:r w:rsidR="005C0B9F">
        <w:rPr>
          <w:rFonts w:ascii="Nunito" w:eastAsiaTheme="minorEastAsia" w:hAnsi="Nunito" w:cs="Times New Roman (Body CS)"/>
          <w:kern w:val="0"/>
          <w:sz w:val="20"/>
          <w:szCs w:val="20"/>
          <w:lang w:val="en-ID"/>
        </w:rPr>
        <w:t>called</w:t>
      </w:r>
      <w:r>
        <w:rPr>
          <w:rFonts w:ascii="Nunito" w:eastAsiaTheme="minorEastAsia" w:hAnsi="Nunito" w:cs="Times New Roman (Body CS)"/>
          <w:kern w:val="0"/>
          <w:sz w:val="20"/>
          <w:szCs w:val="20"/>
          <w:lang w:val="en-ID"/>
        </w:rPr>
        <w:t xml:space="preserve"> for a stop-the-</w:t>
      </w:r>
      <w:r w:rsidR="00B17C7D">
        <w:rPr>
          <w:rFonts w:ascii="Nunito" w:eastAsiaTheme="minorEastAsia" w:hAnsi="Nunito" w:cs="Times New Roman (Body CS)"/>
          <w:kern w:val="0"/>
          <w:sz w:val="20"/>
          <w:szCs w:val="20"/>
          <w:lang w:val="en-ID"/>
        </w:rPr>
        <w:t>clock and</w:t>
      </w:r>
      <w:r w:rsidR="005C0B9F">
        <w:rPr>
          <w:rFonts w:ascii="Nunito" w:eastAsiaTheme="minorEastAsia" w:hAnsi="Nunito" w:cs="Times New Roman (Body CS)"/>
          <w:kern w:val="0"/>
          <w:sz w:val="20"/>
          <w:szCs w:val="20"/>
          <w:lang w:val="en-ID"/>
        </w:rPr>
        <w:t xml:space="preserve"> reaches out to other Member States</w:t>
      </w:r>
      <w:r w:rsidR="00B17C7D">
        <w:rPr>
          <w:rFonts w:ascii="Nunito" w:eastAsiaTheme="minorEastAsia" w:hAnsi="Nunito" w:cs="Times New Roman (Body CS)"/>
          <w:kern w:val="0"/>
          <w:sz w:val="20"/>
          <w:szCs w:val="20"/>
          <w:lang w:val="en-ID"/>
        </w:rPr>
        <w:t>.</w:t>
      </w:r>
      <w:r w:rsidR="00997F14">
        <w:rPr>
          <w:rFonts w:ascii="Nunito" w:eastAsiaTheme="minorEastAsia" w:hAnsi="Nunito" w:cs="Times New Roman (Body CS)"/>
          <w:kern w:val="0"/>
          <w:sz w:val="20"/>
          <w:szCs w:val="20"/>
          <w:lang w:val="en-ID"/>
        </w:rPr>
        <w:t xml:space="preserve"> Estonia</w:t>
      </w:r>
      <w:r w:rsidR="00997F14" w:rsidRPr="00997F14">
        <w:rPr>
          <w:rFonts w:ascii="Nunito" w:eastAsiaTheme="minorEastAsia" w:hAnsi="Nunito" w:cs="Times New Roman (Body CS)"/>
          <w:kern w:val="0"/>
          <w:sz w:val="20"/>
          <w:szCs w:val="20"/>
          <w:lang w:val="en-ID"/>
        </w:rPr>
        <w:t xml:space="preserve"> </w:t>
      </w:r>
      <w:r w:rsidR="00997F14" w:rsidRPr="00434A68">
        <w:rPr>
          <w:rFonts w:ascii="Nunito" w:eastAsiaTheme="minorEastAsia" w:hAnsi="Nunito" w:cs="Times New Roman (Body CS)"/>
          <w:kern w:val="0"/>
          <w:sz w:val="20"/>
          <w:szCs w:val="20"/>
          <w:lang w:val="en-ID"/>
        </w:rPr>
        <w:t>will only implement some parts of the text</w:t>
      </w:r>
      <w:r w:rsidR="00D46872">
        <w:rPr>
          <w:rFonts w:ascii="Nunito" w:eastAsiaTheme="minorEastAsia" w:hAnsi="Nunito" w:cs="Times New Roman (Body CS)"/>
          <w:kern w:val="0"/>
          <w:sz w:val="20"/>
          <w:szCs w:val="20"/>
          <w:lang w:val="en-ID"/>
        </w:rPr>
        <w:t xml:space="preserve">, asking for a </w:t>
      </w:r>
      <w:r w:rsidR="00997F14" w:rsidRPr="00434A68">
        <w:rPr>
          <w:rFonts w:ascii="Nunito" w:eastAsiaTheme="minorEastAsia" w:hAnsi="Nunito" w:cs="Times New Roman (Body CS)"/>
          <w:kern w:val="0"/>
          <w:sz w:val="20"/>
          <w:szCs w:val="20"/>
          <w:lang w:val="en-ID"/>
        </w:rPr>
        <w:t>postponement for other issues.</w:t>
      </w:r>
    </w:p>
    <w:p w14:paraId="195F1EF8" w14:textId="45FA5507" w:rsidR="00421066" w:rsidRDefault="00133A1D" w:rsidP="00434A68">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Some countries will miss the deadline but have a proposal</w:t>
      </w:r>
      <w:r w:rsidR="00D46872">
        <w:rPr>
          <w:rFonts w:ascii="Nunito" w:eastAsiaTheme="minorEastAsia" w:hAnsi="Nunito" w:cs="Times New Roman (Body CS)"/>
          <w:kern w:val="0"/>
          <w:sz w:val="20"/>
          <w:szCs w:val="20"/>
          <w:lang w:val="en-ID"/>
        </w:rPr>
        <w:t xml:space="preserve">: </w:t>
      </w:r>
      <w:r w:rsidR="00611EF2">
        <w:rPr>
          <w:rFonts w:ascii="Nunito" w:eastAsiaTheme="minorEastAsia" w:hAnsi="Nunito" w:cs="Times New Roman (Body CS)"/>
          <w:kern w:val="0"/>
          <w:sz w:val="20"/>
          <w:szCs w:val="20"/>
          <w:lang w:val="en-ID"/>
        </w:rPr>
        <w:t>F</w:t>
      </w:r>
      <w:r w:rsidR="002A7C6D">
        <w:rPr>
          <w:rFonts w:ascii="Nunito" w:eastAsiaTheme="minorEastAsia" w:hAnsi="Nunito" w:cs="Times New Roman (Body CS)"/>
          <w:kern w:val="0"/>
          <w:sz w:val="20"/>
          <w:szCs w:val="20"/>
          <w:lang w:val="en-ID"/>
        </w:rPr>
        <w:t>inland</w:t>
      </w:r>
      <w:r w:rsidR="00611EF2">
        <w:rPr>
          <w:rFonts w:ascii="Nunito" w:eastAsiaTheme="minorEastAsia" w:hAnsi="Nunito" w:cs="Times New Roman (Body CS)"/>
          <w:kern w:val="0"/>
          <w:sz w:val="20"/>
          <w:szCs w:val="20"/>
          <w:lang w:val="en-ID"/>
        </w:rPr>
        <w:t xml:space="preserve"> </w:t>
      </w:r>
      <w:r w:rsidR="00223CAA">
        <w:rPr>
          <w:rFonts w:ascii="Nunito" w:eastAsiaTheme="minorEastAsia" w:hAnsi="Nunito" w:cs="Times New Roman (Body CS)"/>
          <w:kern w:val="0"/>
          <w:sz w:val="20"/>
          <w:szCs w:val="20"/>
          <w:lang w:val="en-ID"/>
        </w:rPr>
        <w:t>aim</w:t>
      </w:r>
      <w:r w:rsidR="00611EF2">
        <w:rPr>
          <w:rFonts w:ascii="Nunito" w:eastAsiaTheme="minorEastAsia" w:hAnsi="Nunito" w:cs="Times New Roman (Body CS)"/>
          <w:kern w:val="0"/>
          <w:sz w:val="20"/>
          <w:szCs w:val="20"/>
          <w:lang w:val="en-ID"/>
        </w:rPr>
        <w:t>s</w:t>
      </w:r>
      <w:r w:rsidR="00223CAA">
        <w:rPr>
          <w:rFonts w:ascii="Nunito" w:eastAsiaTheme="minorEastAsia" w:hAnsi="Nunito" w:cs="Times New Roman (Body CS)"/>
          <w:kern w:val="0"/>
          <w:sz w:val="20"/>
          <w:szCs w:val="20"/>
          <w:lang w:val="en-ID"/>
        </w:rPr>
        <w:t xml:space="preserve"> </w:t>
      </w:r>
      <w:r w:rsidR="002A7C6D">
        <w:rPr>
          <w:rFonts w:ascii="Nunito" w:eastAsiaTheme="minorEastAsia" w:hAnsi="Nunito" w:cs="Times New Roman (Body CS)"/>
          <w:kern w:val="0"/>
          <w:sz w:val="20"/>
          <w:szCs w:val="20"/>
          <w:lang w:val="en-ID"/>
        </w:rPr>
        <w:t xml:space="preserve">the </w:t>
      </w:r>
      <w:r w:rsidR="00223CAA">
        <w:rPr>
          <w:rFonts w:ascii="Nunito" w:eastAsiaTheme="minorEastAsia" w:hAnsi="Nunito" w:cs="Times New Roman (Body CS)"/>
          <w:kern w:val="0"/>
          <w:sz w:val="20"/>
          <w:szCs w:val="20"/>
          <w:lang w:val="en-ID"/>
        </w:rPr>
        <w:t xml:space="preserve">entry into force by the end of 2026. </w:t>
      </w:r>
      <w:r w:rsidR="002A7C6D">
        <w:rPr>
          <w:rFonts w:ascii="Nunito" w:eastAsiaTheme="minorEastAsia" w:hAnsi="Nunito" w:cs="Times New Roman (Body CS)"/>
          <w:kern w:val="0"/>
          <w:sz w:val="20"/>
          <w:szCs w:val="20"/>
          <w:lang w:val="en-ID"/>
        </w:rPr>
        <w:t xml:space="preserve">The French Parliament puts pressure on the </w:t>
      </w:r>
      <w:r w:rsidR="00D85374">
        <w:rPr>
          <w:rFonts w:ascii="Nunito" w:eastAsiaTheme="minorEastAsia" w:hAnsi="Nunito" w:cs="Times New Roman (Body CS)"/>
          <w:kern w:val="0"/>
          <w:sz w:val="20"/>
          <w:szCs w:val="20"/>
          <w:lang w:val="en-ID"/>
        </w:rPr>
        <w:t>government;</w:t>
      </w:r>
      <w:r w:rsidR="00D46872">
        <w:rPr>
          <w:rFonts w:ascii="Nunito" w:eastAsiaTheme="minorEastAsia" w:hAnsi="Nunito" w:cs="Times New Roman (Body CS)"/>
          <w:kern w:val="0"/>
          <w:sz w:val="20"/>
          <w:szCs w:val="20"/>
          <w:lang w:val="en-ID"/>
        </w:rPr>
        <w:t xml:space="preserve"> however</w:t>
      </w:r>
      <w:r w:rsidR="00D85374">
        <w:rPr>
          <w:rFonts w:ascii="Nunito" w:eastAsiaTheme="minorEastAsia" w:hAnsi="Nunito" w:cs="Times New Roman (Body CS)"/>
          <w:kern w:val="0"/>
          <w:sz w:val="20"/>
          <w:szCs w:val="20"/>
          <w:lang w:val="en-ID"/>
        </w:rPr>
        <w:t>,</w:t>
      </w:r>
      <w:r w:rsidR="00D46872">
        <w:rPr>
          <w:rFonts w:ascii="Nunito" w:eastAsiaTheme="minorEastAsia" w:hAnsi="Nunito" w:cs="Times New Roman (Body CS)"/>
          <w:kern w:val="0"/>
          <w:sz w:val="20"/>
          <w:szCs w:val="20"/>
          <w:lang w:val="en-ID"/>
        </w:rPr>
        <w:t xml:space="preserve"> the progress is slowly</w:t>
      </w:r>
      <w:r w:rsidR="00D85374">
        <w:rPr>
          <w:rFonts w:ascii="Nunito" w:eastAsiaTheme="minorEastAsia" w:hAnsi="Nunito" w:cs="Times New Roman (Body CS)"/>
          <w:kern w:val="0"/>
          <w:sz w:val="20"/>
          <w:szCs w:val="20"/>
          <w:lang w:val="en-ID"/>
        </w:rPr>
        <w:t xml:space="preserve">. </w:t>
      </w:r>
      <w:r w:rsidR="002F2555">
        <w:rPr>
          <w:rFonts w:ascii="Nunito" w:eastAsiaTheme="minorEastAsia" w:hAnsi="Nunito" w:cs="Times New Roman (Body CS)"/>
          <w:kern w:val="0"/>
          <w:sz w:val="20"/>
          <w:szCs w:val="20"/>
          <w:lang w:val="en-ID"/>
        </w:rPr>
        <w:t>In Germany a cabinet meeting is fores</w:t>
      </w:r>
      <w:r w:rsidR="00FB278C">
        <w:rPr>
          <w:rFonts w:ascii="Nunito" w:eastAsiaTheme="minorEastAsia" w:hAnsi="Nunito" w:cs="Times New Roman (Body CS)"/>
          <w:kern w:val="0"/>
          <w:sz w:val="20"/>
          <w:szCs w:val="20"/>
          <w:lang w:val="en-ID"/>
        </w:rPr>
        <w:t>een on 20/05/2026.</w:t>
      </w:r>
    </w:p>
    <w:p w14:paraId="49993E26" w14:textId="1E0B54A8" w:rsidR="00B61588" w:rsidRPr="00A32996" w:rsidRDefault="00FB278C" w:rsidP="00A32996">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Having the PTD transposed i</w:t>
      </w:r>
      <w:r w:rsidR="002A1E67">
        <w:rPr>
          <w:rFonts w:ascii="Nunito" w:eastAsiaTheme="minorEastAsia" w:hAnsi="Nunito" w:cs="Times New Roman (Body CS)"/>
          <w:kern w:val="0"/>
          <w:sz w:val="20"/>
          <w:szCs w:val="20"/>
          <w:lang w:val="en-ID"/>
        </w:rPr>
        <w:t>s only the first step. How it will be implemented in c</w:t>
      </w:r>
      <w:r w:rsidR="004C6EBC">
        <w:rPr>
          <w:rFonts w:ascii="Nunito" w:eastAsiaTheme="minorEastAsia" w:hAnsi="Nunito" w:cs="Times New Roman (Body CS)"/>
          <w:kern w:val="0"/>
          <w:sz w:val="20"/>
          <w:szCs w:val="20"/>
          <w:lang w:val="en-ID"/>
        </w:rPr>
        <w:t xml:space="preserve">ompanies is the difficulty. </w:t>
      </w:r>
      <w:r w:rsidR="00A32996" w:rsidRPr="00A35CFC">
        <w:rPr>
          <w:rFonts w:ascii="Nunito" w:eastAsiaTheme="minorEastAsia" w:hAnsi="Nunito" w:cs="Times New Roman (Body CS)"/>
          <w:kern w:val="0"/>
          <w:sz w:val="20"/>
          <w:szCs w:val="20"/>
          <w:lang w:val="en-ID"/>
        </w:rPr>
        <w:t xml:space="preserve">A social partner workshop is foreseen end of April. </w:t>
      </w:r>
    </w:p>
    <w:p w14:paraId="05D41810" w14:textId="77777777" w:rsidR="00A35CFC" w:rsidRDefault="00FC3F6E" w:rsidP="00A35CFC">
      <w:pPr>
        <w:pStyle w:val="ListParagraph"/>
        <w:ind w:left="792"/>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BusinessEurope plans to bring out a s</w:t>
      </w:r>
      <w:r w:rsidR="005502EA" w:rsidRPr="00434A68">
        <w:rPr>
          <w:rFonts w:ascii="Nunito" w:eastAsiaTheme="minorEastAsia" w:hAnsi="Nunito" w:cs="Times New Roman (Body CS)"/>
          <w:kern w:val="0"/>
          <w:sz w:val="20"/>
          <w:szCs w:val="20"/>
          <w:lang w:val="en-ID"/>
        </w:rPr>
        <w:t>tatement on 7/06/2026</w:t>
      </w:r>
      <w:r w:rsidR="009F48B3" w:rsidRPr="009F48B3">
        <w:rPr>
          <w:rFonts w:ascii="Nunito" w:eastAsiaTheme="minorEastAsia" w:hAnsi="Nunito" w:cs="Times New Roman (Body CS)"/>
          <w:kern w:val="0"/>
          <w:sz w:val="20"/>
          <w:szCs w:val="20"/>
          <w:lang w:val="en-ID"/>
        </w:rPr>
        <w:t xml:space="preserve"> </w:t>
      </w:r>
      <w:r w:rsidR="009F48B3">
        <w:rPr>
          <w:rFonts w:ascii="Nunito" w:eastAsiaTheme="minorEastAsia" w:hAnsi="Nunito" w:cs="Times New Roman (Body CS)"/>
          <w:kern w:val="0"/>
          <w:sz w:val="20"/>
          <w:szCs w:val="20"/>
          <w:lang w:val="en-ID"/>
        </w:rPr>
        <w:t xml:space="preserve">highlighting </w:t>
      </w:r>
      <w:r w:rsidR="009F48B3" w:rsidRPr="00434A68">
        <w:rPr>
          <w:rFonts w:ascii="Nunito" w:eastAsiaTheme="minorEastAsia" w:hAnsi="Nunito" w:cs="Times New Roman (Body CS)"/>
          <w:kern w:val="0"/>
          <w:sz w:val="20"/>
          <w:szCs w:val="20"/>
          <w:lang w:val="en-ID"/>
        </w:rPr>
        <w:t>that few countries</w:t>
      </w:r>
      <w:r w:rsidR="009F48B3">
        <w:rPr>
          <w:rFonts w:ascii="Nunito" w:eastAsiaTheme="minorEastAsia" w:hAnsi="Nunito" w:cs="Times New Roman (Body CS)"/>
          <w:kern w:val="0"/>
          <w:sz w:val="20"/>
          <w:szCs w:val="20"/>
          <w:lang w:val="en-ID"/>
        </w:rPr>
        <w:t xml:space="preserve"> met the deadline, which</w:t>
      </w:r>
      <w:r w:rsidR="009F48B3" w:rsidRPr="00434A68">
        <w:rPr>
          <w:rFonts w:ascii="Nunito" w:eastAsiaTheme="minorEastAsia" w:hAnsi="Nunito" w:cs="Times New Roman (Body CS)"/>
          <w:kern w:val="0"/>
          <w:sz w:val="20"/>
          <w:szCs w:val="20"/>
          <w:lang w:val="en-ID"/>
        </w:rPr>
        <w:t xml:space="preserve"> shows the many problems. </w:t>
      </w:r>
      <w:r w:rsidRPr="00B61588">
        <w:rPr>
          <w:rFonts w:ascii="Nunito" w:eastAsiaTheme="minorEastAsia" w:hAnsi="Nunito" w:cs="Times New Roman (Body CS)"/>
          <w:kern w:val="0"/>
          <w:sz w:val="20"/>
          <w:szCs w:val="20"/>
          <w:lang w:val="en-ID"/>
        </w:rPr>
        <w:t>If sector</w:t>
      </w:r>
      <w:r w:rsidR="00B61588">
        <w:rPr>
          <w:rFonts w:ascii="Nunito" w:eastAsiaTheme="minorEastAsia" w:hAnsi="Nunito" w:cs="Times New Roman (Body CS)"/>
          <w:kern w:val="0"/>
          <w:sz w:val="20"/>
          <w:szCs w:val="20"/>
          <w:lang w:val="en-ID"/>
        </w:rPr>
        <w:t xml:space="preserve"> federation</w:t>
      </w:r>
      <w:r w:rsidRPr="00B61588">
        <w:rPr>
          <w:rFonts w:ascii="Nunito" w:eastAsiaTheme="minorEastAsia" w:hAnsi="Nunito" w:cs="Times New Roman (Body CS)"/>
          <w:kern w:val="0"/>
          <w:sz w:val="20"/>
          <w:szCs w:val="20"/>
          <w:lang w:val="en-ID"/>
        </w:rPr>
        <w:t>s can join it could be strong signal from employer</w:t>
      </w:r>
      <w:r w:rsidR="00EA2AFD" w:rsidRPr="00B61588">
        <w:rPr>
          <w:rFonts w:ascii="Nunito" w:eastAsiaTheme="minorEastAsia" w:hAnsi="Nunito" w:cs="Times New Roman (Body CS)"/>
          <w:kern w:val="0"/>
          <w:sz w:val="20"/>
          <w:szCs w:val="20"/>
          <w:lang w:val="en-ID"/>
        </w:rPr>
        <w:t xml:space="preserve">s. </w:t>
      </w:r>
      <w:r w:rsidR="00B61588">
        <w:rPr>
          <w:rFonts w:ascii="Nunito" w:eastAsiaTheme="minorEastAsia" w:hAnsi="Nunito" w:cs="Times New Roman (Body CS)"/>
          <w:kern w:val="0"/>
          <w:sz w:val="20"/>
          <w:szCs w:val="20"/>
          <w:lang w:val="en-ID"/>
        </w:rPr>
        <w:t>Alternatively, C</w:t>
      </w:r>
      <w:r w:rsidR="005502EA" w:rsidRPr="00B61588">
        <w:rPr>
          <w:rFonts w:ascii="Nunito" w:eastAsiaTheme="minorEastAsia" w:hAnsi="Nunito" w:cs="Times New Roman (Body CS)"/>
          <w:kern w:val="0"/>
          <w:sz w:val="20"/>
          <w:szCs w:val="20"/>
          <w:lang w:val="en-ID"/>
        </w:rPr>
        <w:t>eemet will also put out a statement</w:t>
      </w:r>
      <w:r w:rsidR="00A35CFC">
        <w:rPr>
          <w:rFonts w:ascii="Nunito" w:eastAsiaTheme="minorEastAsia" w:hAnsi="Nunito" w:cs="Times New Roman (Body CS)"/>
          <w:kern w:val="0"/>
          <w:sz w:val="20"/>
          <w:szCs w:val="20"/>
          <w:lang w:val="en-ID"/>
        </w:rPr>
        <w:t>. Calling for a n</w:t>
      </w:r>
      <w:r w:rsidR="00A35CFC" w:rsidRPr="00434A68">
        <w:rPr>
          <w:rFonts w:ascii="Nunito" w:eastAsiaTheme="minorEastAsia" w:hAnsi="Nunito" w:cs="Times New Roman (Body CS)"/>
          <w:kern w:val="0"/>
          <w:sz w:val="20"/>
          <w:szCs w:val="20"/>
          <w:lang w:val="en-ID"/>
        </w:rPr>
        <w:t>ew deadline for the transposition instead of stop</w:t>
      </w:r>
      <w:r w:rsidR="00A35CFC">
        <w:rPr>
          <w:rFonts w:ascii="Nunito" w:eastAsiaTheme="minorEastAsia" w:hAnsi="Nunito" w:cs="Times New Roman (Body CS)"/>
          <w:kern w:val="0"/>
          <w:sz w:val="20"/>
          <w:szCs w:val="20"/>
          <w:lang w:val="en-ID"/>
        </w:rPr>
        <w:t>-</w:t>
      </w:r>
      <w:r w:rsidR="00A35CFC" w:rsidRPr="00434A68">
        <w:rPr>
          <w:rFonts w:ascii="Nunito" w:eastAsiaTheme="minorEastAsia" w:hAnsi="Nunito" w:cs="Times New Roman (Body CS)"/>
          <w:kern w:val="0"/>
          <w:sz w:val="20"/>
          <w:szCs w:val="20"/>
          <w:lang w:val="en-ID"/>
        </w:rPr>
        <w:t>the</w:t>
      </w:r>
      <w:r w:rsidR="00A35CFC">
        <w:rPr>
          <w:rFonts w:ascii="Nunito" w:eastAsiaTheme="minorEastAsia" w:hAnsi="Nunito" w:cs="Times New Roman (Body CS)"/>
          <w:kern w:val="0"/>
          <w:sz w:val="20"/>
          <w:szCs w:val="20"/>
          <w:lang w:val="en-ID"/>
        </w:rPr>
        <w:t>-</w:t>
      </w:r>
      <w:r w:rsidR="00A35CFC" w:rsidRPr="00434A68">
        <w:rPr>
          <w:rFonts w:ascii="Nunito" w:eastAsiaTheme="minorEastAsia" w:hAnsi="Nunito" w:cs="Times New Roman (Body CS)"/>
          <w:kern w:val="0"/>
          <w:sz w:val="20"/>
          <w:szCs w:val="20"/>
          <w:lang w:val="en-ID"/>
        </w:rPr>
        <w:t>clock</w:t>
      </w:r>
      <w:r w:rsidR="00A35CFC">
        <w:rPr>
          <w:rFonts w:ascii="Nunito" w:eastAsiaTheme="minorEastAsia" w:hAnsi="Nunito" w:cs="Times New Roman (Body CS)"/>
          <w:kern w:val="0"/>
          <w:sz w:val="20"/>
          <w:szCs w:val="20"/>
          <w:lang w:val="en-ID"/>
        </w:rPr>
        <w:t xml:space="preserve">. </w:t>
      </w:r>
    </w:p>
    <w:p w14:paraId="7CD3D4EC" w14:textId="1E184262" w:rsidR="00A32996" w:rsidRDefault="2B22220A"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t xml:space="preserve">ACTION POINT: </w:t>
      </w:r>
    </w:p>
    <w:p w14:paraId="7D5FBCB4" w14:textId="3F6B1625" w:rsidR="00684A38" w:rsidRDefault="2B22220A" w:rsidP="7C65FB47">
      <w:pPr>
        <w:pStyle w:val="Bodytext1-left"/>
        <w:numPr>
          <w:ilvl w:val="0"/>
          <w:numId w:val="27"/>
        </w:numPr>
        <w:jc w:val="both"/>
        <w:rPr>
          <w:rFonts w:ascii="Nunito" w:eastAsiaTheme="minorEastAsia" w:hAnsi="Nunito"/>
          <w:sz w:val="20"/>
          <w:szCs w:val="20"/>
        </w:rPr>
      </w:pPr>
      <w:r w:rsidRPr="7C65FB47">
        <w:rPr>
          <w:rFonts w:ascii="Nunito" w:eastAsiaTheme="minorEastAsia" w:hAnsi="Nunito"/>
          <w:sz w:val="20"/>
          <w:szCs w:val="20"/>
        </w:rPr>
        <w:t xml:space="preserve">The Secretariat will prepare a statement on PTD, to be published on </w:t>
      </w:r>
      <w:r w:rsidR="004E3B32">
        <w:rPr>
          <w:rFonts w:ascii="Nunito" w:eastAsiaTheme="minorEastAsia" w:hAnsi="Nunito"/>
          <w:sz w:val="20"/>
          <w:szCs w:val="20"/>
        </w:rPr>
        <w:t>5</w:t>
      </w:r>
      <w:r w:rsidR="7A6790B9" w:rsidRPr="7C65FB47">
        <w:rPr>
          <w:rFonts w:ascii="Nunito" w:eastAsiaTheme="minorEastAsia" w:hAnsi="Nunito"/>
          <w:sz w:val="20"/>
          <w:szCs w:val="20"/>
        </w:rPr>
        <w:t>/06/2026. It will be circulated to both EU and GA</w:t>
      </w:r>
      <w:r w:rsidR="775E907C" w:rsidRPr="7C65FB47">
        <w:rPr>
          <w:rFonts w:ascii="Nunito" w:eastAsiaTheme="minorEastAsia" w:hAnsi="Nunito"/>
          <w:sz w:val="20"/>
          <w:szCs w:val="20"/>
        </w:rPr>
        <w:t>.</w:t>
      </w:r>
      <w:r w:rsidR="00B22B2F">
        <w:rPr>
          <w:rFonts w:ascii="Nunito" w:eastAsiaTheme="minorEastAsia" w:hAnsi="Nunito"/>
          <w:sz w:val="20"/>
          <w:szCs w:val="20"/>
        </w:rPr>
        <w:t xml:space="preserve"> It will be published only if there is no joint statement with BE. </w:t>
      </w:r>
    </w:p>
    <w:p w14:paraId="3D22D171" w14:textId="77777777" w:rsidR="00E35E23" w:rsidRPr="00E460F2" w:rsidRDefault="00E35E23" w:rsidP="7C65FB47">
      <w:pPr>
        <w:pStyle w:val="H3Cemeet"/>
        <w:jc w:val="both"/>
      </w:pPr>
    </w:p>
    <w:p w14:paraId="42393352" w14:textId="4AAC5583" w:rsidR="00E460F2" w:rsidRDefault="1D5EEA59" w:rsidP="7C65FB47">
      <w:pPr>
        <w:pStyle w:val="H3Cemeet"/>
        <w:numPr>
          <w:ilvl w:val="0"/>
          <w:numId w:val="20"/>
        </w:numPr>
        <w:jc w:val="both"/>
      </w:pPr>
      <w:r>
        <w:t>AOB</w:t>
      </w:r>
    </w:p>
    <w:p w14:paraId="0934696F" w14:textId="71873191" w:rsidR="00A17F63" w:rsidRPr="00733982" w:rsidRDefault="59C330D4" w:rsidP="7C65FB47">
      <w:pPr>
        <w:pStyle w:val="H3Cemeet"/>
        <w:numPr>
          <w:ilvl w:val="0"/>
          <w:numId w:val="1"/>
        </w:numPr>
        <w:jc w:val="both"/>
        <w:rPr>
          <w:rFonts w:ascii="Nunito" w:hAnsi="Nunito"/>
          <w:sz w:val="20"/>
          <w:szCs w:val="20"/>
        </w:rPr>
      </w:pPr>
      <w:r w:rsidRPr="7C65FB47">
        <w:rPr>
          <w:rStyle w:val="H4Cemeet"/>
        </w:rPr>
        <w:t xml:space="preserve">EWC – </w:t>
      </w:r>
      <w:r w:rsidR="716E184C" w:rsidRPr="7C65FB47">
        <w:rPr>
          <w:rStyle w:val="H4Cemeet"/>
        </w:rPr>
        <w:t>fee</w:t>
      </w:r>
      <w:r w:rsidR="47421886" w:rsidRPr="7C65FB47">
        <w:rPr>
          <w:rStyle w:val="H4Cemeet"/>
        </w:rPr>
        <w:t>d</w:t>
      </w:r>
      <w:r w:rsidR="716E184C" w:rsidRPr="7C65FB47">
        <w:rPr>
          <w:rStyle w:val="H4Cemeet"/>
        </w:rPr>
        <w:t>back from Expert Group of Commission</w:t>
      </w:r>
    </w:p>
    <w:p w14:paraId="526BA603" w14:textId="0D3A7D1E" w:rsidR="00A17F63" w:rsidRDefault="00A17F63" w:rsidP="00A20725">
      <w:pPr>
        <w:ind w:left="792"/>
        <w:contextualSpacing/>
        <w:jc w:val="both"/>
        <w:rPr>
          <w:rFonts w:ascii="Nunito" w:eastAsiaTheme="minorEastAsia" w:hAnsi="Nunito" w:cs="Times New Roman (Body CS)"/>
          <w:kern w:val="0"/>
          <w:sz w:val="20"/>
          <w:szCs w:val="20"/>
          <w:lang w:val="en-ID"/>
        </w:rPr>
      </w:pPr>
      <w:r w:rsidRPr="00B16E0B">
        <w:rPr>
          <w:rFonts w:ascii="Nunito" w:eastAsiaTheme="minorEastAsia" w:hAnsi="Nunito" w:cs="Times New Roman (Body CS)"/>
          <w:kern w:val="0"/>
          <w:sz w:val="20"/>
          <w:szCs w:val="20"/>
          <w:lang w:val="en-ID"/>
        </w:rPr>
        <w:t xml:space="preserve">Stefan </w:t>
      </w:r>
      <w:r w:rsidR="00B16E0B">
        <w:rPr>
          <w:rFonts w:ascii="Nunito" w:eastAsiaTheme="minorEastAsia" w:hAnsi="Nunito" w:cs="Times New Roman (Body CS)"/>
          <w:kern w:val="0"/>
          <w:sz w:val="20"/>
          <w:szCs w:val="20"/>
          <w:lang w:val="en-ID"/>
        </w:rPr>
        <w:t>Solle</w:t>
      </w:r>
      <w:r w:rsidR="0016320F">
        <w:rPr>
          <w:rFonts w:ascii="Nunito" w:eastAsiaTheme="minorEastAsia" w:hAnsi="Nunito" w:cs="Times New Roman (Body CS)"/>
          <w:kern w:val="0"/>
          <w:sz w:val="20"/>
          <w:szCs w:val="20"/>
          <w:lang w:val="en-ID"/>
        </w:rPr>
        <w:t xml:space="preserve"> informed there have been three</w:t>
      </w:r>
      <w:r w:rsidRPr="00B16E0B">
        <w:rPr>
          <w:rFonts w:ascii="Nunito" w:eastAsiaTheme="minorEastAsia" w:hAnsi="Nunito" w:cs="Times New Roman (Body CS)"/>
          <w:kern w:val="0"/>
          <w:sz w:val="20"/>
          <w:szCs w:val="20"/>
          <w:lang w:val="en-ID"/>
        </w:rPr>
        <w:t xml:space="preserve"> workshops for MS and So</w:t>
      </w:r>
      <w:r w:rsidR="0016320F">
        <w:rPr>
          <w:rFonts w:ascii="Nunito" w:eastAsiaTheme="minorEastAsia" w:hAnsi="Nunito" w:cs="Times New Roman (Body CS)"/>
          <w:kern w:val="0"/>
          <w:sz w:val="20"/>
          <w:szCs w:val="20"/>
          <w:lang w:val="en-ID"/>
        </w:rPr>
        <w:t xml:space="preserve">cial </w:t>
      </w:r>
      <w:r w:rsidRPr="00B16E0B">
        <w:rPr>
          <w:rFonts w:ascii="Nunito" w:eastAsiaTheme="minorEastAsia" w:hAnsi="Nunito" w:cs="Times New Roman (Body CS)"/>
          <w:kern w:val="0"/>
          <w:sz w:val="20"/>
          <w:szCs w:val="20"/>
          <w:lang w:val="en-ID"/>
        </w:rPr>
        <w:t>Pa</w:t>
      </w:r>
      <w:r w:rsidR="0016320F">
        <w:rPr>
          <w:rFonts w:ascii="Nunito" w:eastAsiaTheme="minorEastAsia" w:hAnsi="Nunito" w:cs="Times New Roman (Body CS)"/>
          <w:kern w:val="0"/>
          <w:sz w:val="20"/>
          <w:szCs w:val="20"/>
          <w:lang w:val="en-ID"/>
        </w:rPr>
        <w:t>rtners</w:t>
      </w:r>
      <w:r w:rsidR="000D73D8">
        <w:rPr>
          <w:rFonts w:ascii="Nunito" w:eastAsiaTheme="minorEastAsia" w:hAnsi="Nunito" w:cs="Times New Roman (Body CS)"/>
          <w:kern w:val="0"/>
          <w:sz w:val="20"/>
          <w:szCs w:val="20"/>
          <w:lang w:val="en-ID"/>
        </w:rPr>
        <w:t xml:space="preserve">. </w:t>
      </w:r>
      <w:proofErr w:type="gramStart"/>
      <w:r w:rsidR="000D73D8">
        <w:rPr>
          <w:rFonts w:ascii="Nunito" w:eastAsiaTheme="minorEastAsia" w:hAnsi="Nunito" w:cs="Times New Roman (Body CS)"/>
          <w:kern w:val="0"/>
          <w:sz w:val="20"/>
          <w:szCs w:val="20"/>
          <w:lang w:val="en-ID"/>
        </w:rPr>
        <w:t xml:space="preserve">Regarding </w:t>
      </w:r>
      <w:r w:rsidRPr="00B16E0B">
        <w:rPr>
          <w:rFonts w:ascii="Nunito" w:eastAsiaTheme="minorEastAsia" w:hAnsi="Nunito" w:cs="Times New Roman (Body CS)"/>
          <w:kern w:val="0"/>
          <w:sz w:val="20"/>
          <w:szCs w:val="20"/>
          <w:lang w:val="en-ID"/>
        </w:rPr>
        <w:t xml:space="preserve"> </w:t>
      </w:r>
      <w:r w:rsidR="000D73D8">
        <w:rPr>
          <w:rFonts w:ascii="Nunito" w:eastAsiaTheme="minorEastAsia" w:hAnsi="Nunito" w:cs="Times New Roman (Body CS)"/>
          <w:kern w:val="0"/>
          <w:sz w:val="20"/>
          <w:szCs w:val="20"/>
          <w:lang w:val="en-ID"/>
        </w:rPr>
        <w:t>Articles</w:t>
      </w:r>
      <w:proofErr w:type="gramEnd"/>
      <w:r w:rsidRPr="00B16E0B">
        <w:rPr>
          <w:rFonts w:ascii="Nunito" w:eastAsiaTheme="minorEastAsia" w:hAnsi="Nunito" w:cs="Times New Roman (Body CS)"/>
          <w:kern w:val="0"/>
          <w:sz w:val="20"/>
          <w:szCs w:val="20"/>
          <w:lang w:val="en-ID"/>
        </w:rPr>
        <w:t xml:space="preserve"> 14 and 14a</w:t>
      </w:r>
      <w:r w:rsidR="000D73D8">
        <w:rPr>
          <w:rFonts w:ascii="Nunito" w:eastAsiaTheme="minorEastAsia" w:hAnsi="Nunito" w:cs="Times New Roman (Body CS)"/>
          <w:kern w:val="0"/>
          <w:sz w:val="20"/>
          <w:szCs w:val="20"/>
          <w:lang w:val="en-ID"/>
        </w:rPr>
        <w:t xml:space="preserve">, </w:t>
      </w:r>
      <w:r w:rsidR="00F25051">
        <w:rPr>
          <w:rFonts w:ascii="Nunito" w:eastAsiaTheme="minorEastAsia" w:hAnsi="Nunito" w:cs="Times New Roman (Body CS)"/>
          <w:kern w:val="0"/>
          <w:sz w:val="20"/>
          <w:szCs w:val="20"/>
          <w:lang w:val="en-ID"/>
        </w:rPr>
        <w:t>the Commission emphasised that p</w:t>
      </w:r>
      <w:r w:rsidRPr="00B16E0B">
        <w:rPr>
          <w:rFonts w:ascii="Nunito" w:eastAsiaTheme="minorEastAsia" w:hAnsi="Nunito" w:cs="Times New Roman (Body CS)"/>
          <w:kern w:val="0"/>
          <w:sz w:val="20"/>
          <w:szCs w:val="20"/>
          <w:lang w:val="en-ID"/>
        </w:rPr>
        <w:t xml:space="preserve">re-EWC voluntary agreements </w:t>
      </w:r>
      <w:r w:rsidR="003A3BBE">
        <w:rPr>
          <w:rFonts w:ascii="Nunito" w:eastAsiaTheme="minorEastAsia" w:hAnsi="Nunito" w:cs="Times New Roman (Body CS)"/>
          <w:kern w:val="0"/>
          <w:sz w:val="20"/>
          <w:szCs w:val="20"/>
          <w:lang w:val="en-ID"/>
        </w:rPr>
        <w:t xml:space="preserve">do </w:t>
      </w:r>
      <w:r w:rsidRPr="00B16E0B">
        <w:rPr>
          <w:rFonts w:ascii="Nunito" w:eastAsiaTheme="minorEastAsia" w:hAnsi="Nunito" w:cs="Times New Roman (Body CS)"/>
          <w:kern w:val="0"/>
          <w:sz w:val="20"/>
          <w:szCs w:val="20"/>
          <w:lang w:val="en-ID"/>
        </w:rPr>
        <w:t xml:space="preserve">not </w:t>
      </w:r>
      <w:r w:rsidR="003A3BBE">
        <w:rPr>
          <w:rFonts w:ascii="Nunito" w:eastAsiaTheme="minorEastAsia" w:hAnsi="Nunito" w:cs="Times New Roman (Body CS)"/>
          <w:kern w:val="0"/>
          <w:sz w:val="20"/>
          <w:szCs w:val="20"/>
          <w:lang w:val="en-ID"/>
        </w:rPr>
        <w:t xml:space="preserve">fall </w:t>
      </w:r>
      <w:r w:rsidRPr="00B16E0B">
        <w:rPr>
          <w:rFonts w:ascii="Nunito" w:eastAsiaTheme="minorEastAsia" w:hAnsi="Nunito" w:cs="Times New Roman (Body CS)"/>
          <w:kern w:val="0"/>
          <w:sz w:val="20"/>
          <w:szCs w:val="20"/>
          <w:lang w:val="en-ID"/>
        </w:rPr>
        <w:t>under European law</w:t>
      </w:r>
      <w:r w:rsidR="003A3BBE">
        <w:rPr>
          <w:rFonts w:ascii="Nunito" w:eastAsiaTheme="minorEastAsia" w:hAnsi="Nunito" w:cs="Times New Roman (Body CS)"/>
          <w:kern w:val="0"/>
          <w:sz w:val="20"/>
          <w:szCs w:val="20"/>
          <w:lang w:val="en-ID"/>
        </w:rPr>
        <w:t>. The Commission has n</w:t>
      </w:r>
      <w:r w:rsidRPr="00B16E0B">
        <w:rPr>
          <w:rFonts w:ascii="Nunito" w:eastAsiaTheme="minorEastAsia" w:hAnsi="Nunito" w:cs="Times New Roman (Body CS)"/>
          <w:kern w:val="0"/>
          <w:sz w:val="20"/>
          <w:szCs w:val="20"/>
          <w:lang w:val="en-ID"/>
        </w:rPr>
        <w:t>o competence. Art</w:t>
      </w:r>
      <w:r w:rsidR="00E02EDE">
        <w:rPr>
          <w:rFonts w:ascii="Nunito" w:eastAsiaTheme="minorEastAsia" w:hAnsi="Nunito" w:cs="Times New Roman (Body CS)"/>
          <w:kern w:val="0"/>
          <w:sz w:val="20"/>
          <w:szCs w:val="20"/>
          <w:lang w:val="en-ID"/>
        </w:rPr>
        <w:t>icle</w:t>
      </w:r>
      <w:r w:rsidRPr="00B16E0B">
        <w:rPr>
          <w:rFonts w:ascii="Nunito" w:eastAsiaTheme="minorEastAsia" w:hAnsi="Nunito" w:cs="Times New Roman (Body CS)"/>
          <w:kern w:val="0"/>
          <w:sz w:val="20"/>
          <w:szCs w:val="20"/>
          <w:lang w:val="en-ID"/>
        </w:rPr>
        <w:t xml:space="preserve"> 14a</w:t>
      </w:r>
      <w:r w:rsidR="00E02EDE">
        <w:rPr>
          <w:rFonts w:ascii="Nunito" w:eastAsiaTheme="minorEastAsia" w:hAnsi="Nunito" w:cs="Times New Roman (Body CS)"/>
          <w:kern w:val="0"/>
          <w:sz w:val="20"/>
          <w:szCs w:val="20"/>
          <w:lang w:val="en-ID"/>
        </w:rPr>
        <w:t xml:space="preserve"> </w:t>
      </w:r>
      <w:r w:rsidRPr="00B16E0B">
        <w:rPr>
          <w:rFonts w:ascii="Nunito" w:eastAsiaTheme="minorEastAsia" w:hAnsi="Nunito" w:cs="Times New Roman (Body CS)"/>
          <w:kern w:val="0"/>
          <w:sz w:val="20"/>
          <w:szCs w:val="20"/>
          <w:lang w:val="en-ID"/>
        </w:rPr>
        <w:t>§1</w:t>
      </w:r>
      <w:r w:rsidR="00E02EDE">
        <w:rPr>
          <w:rFonts w:ascii="Nunito" w:eastAsiaTheme="minorEastAsia" w:hAnsi="Nunito" w:cs="Times New Roman (Body CS)"/>
          <w:kern w:val="0"/>
          <w:sz w:val="20"/>
          <w:szCs w:val="20"/>
          <w:lang w:val="en-ID"/>
        </w:rPr>
        <w:t xml:space="preserve"> can </w:t>
      </w:r>
      <w:r w:rsidR="00094E28">
        <w:rPr>
          <w:rFonts w:ascii="Nunito" w:eastAsiaTheme="minorEastAsia" w:hAnsi="Nunito" w:cs="Times New Roman (Body CS)"/>
          <w:kern w:val="0"/>
          <w:sz w:val="20"/>
          <w:szCs w:val="20"/>
          <w:lang w:val="en-ID"/>
        </w:rPr>
        <w:t xml:space="preserve">only </w:t>
      </w:r>
      <w:r w:rsidR="00E02EDE">
        <w:rPr>
          <w:rFonts w:ascii="Nunito" w:eastAsiaTheme="minorEastAsia" w:hAnsi="Nunito" w:cs="Times New Roman (Body CS)"/>
          <w:kern w:val="0"/>
          <w:sz w:val="20"/>
          <w:szCs w:val="20"/>
          <w:lang w:val="en-ID"/>
        </w:rPr>
        <w:t>be</w:t>
      </w:r>
      <w:r w:rsidRPr="00B16E0B">
        <w:rPr>
          <w:rFonts w:ascii="Nunito" w:eastAsiaTheme="minorEastAsia" w:hAnsi="Nunito" w:cs="Times New Roman (Body CS)"/>
          <w:kern w:val="0"/>
          <w:sz w:val="20"/>
          <w:szCs w:val="20"/>
          <w:lang w:val="en-ID"/>
        </w:rPr>
        <w:t xml:space="preserve"> triggered by both sides or </w:t>
      </w:r>
      <w:r w:rsidR="00094E28">
        <w:rPr>
          <w:rFonts w:ascii="Nunito" w:eastAsiaTheme="minorEastAsia" w:hAnsi="Nunito" w:cs="Times New Roman (Body CS)"/>
          <w:kern w:val="0"/>
          <w:sz w:val="20"/>
          <w:szCs w:val="20"/>
          <w:lang w:val="en-ID"/>
        </w:rPr>
        <w:t>if the required threshold of employees I reached</w:t>
      </w:r>
      <w:r w:rsidRPr="00B16E0B">
        <w:rPr>
          <w:rFonts w:ascii="Nunito" w:eastAsiaTheme="minorEastAsia" w:hAnsi="Nunito" w:cs="Times New Roman (Body CS)"/>
          <w:kern w:val="0"/>
          <w:sz w:val="20"/>
          <w:szCs w:val="20"/>
          <w:lang w:val="en-ID"/>
        </w:rPr>
        <w:t>. §</w:t>
      </w:r>
      <w:r w:rsidR="00094E28">
        <w:rPr>
          <w:rFonts w:ascii="Nunito" w:eastAsiaTheme="minorEastAsia" w:hAnsi="Nunito" w:cs="Times New Roman (Body CS)"/>
          <w:kern w:val="0"/>
          <w:sz w:val="20"/>
          <w:szCs w:val="20"/>
          <w:lang w:val="en-ID"/>
        </w:rPr>
        <w:t>4</w:t>
      </w:r>
      <w:r w:rsidR="0055315C">
        <w:rPr>
          <w:rFonts w:ascii="Nunito" w:eastAsiaTheme="minorEastAsia" w:hAnsi="Nunito" w:cs="Times New Roman (Body CS)"/>
          <w:kern w:val="0"/>
          <w:sz w:val="20"/>
          <w:szCs w:val="20"/>
          <w:lang w:val="en-ID"/>
        </w:rPr>
        <w:t xml:space="preserve"> on the </w:t>
      </w:r>
      <w:r w:rsidRPr="00B16E0B">
        <w:rPr>
          <w:rFonts w:ascii="Nunito" w:eastAsiaTheme="minorEastAsia" w:hAnsi="Nunito" w:cs="Times New Roman (Body CS)"/>
          <w:kern w:val="0"/>
          <w:sz w:val="20"/>
          <w:szCs w:val="20"/>
          <w:lang w:val="en-ID"/>
        </w:rPr>
        <w:t>minimum requirements applies only if §1 is triggered</w:t>
      </w:r>
      <w:r w:rsidR="0055315C">
        <w:rPr>
          <w:rFonts w:ascii="Nunito" w:eastAsiaTheme="minorEastAsia" w:hAnsi="Nunito" w:cs="Times New Roman (Body CS)"/>
          <w:kern w:val="0"/>
          <w:sz w:val="20"/>
          <w:szCs w:val="20"/>
          <w:lang w:val="en-ID"/>
        </w:rPr>
        <w:t xml:space="preserve">. Thus, there is </w:t>
      </w:r>
      <w:r w:rsidRPr="00B16E0B">
        <w:rPr>
          <w:rFonts w:ascii="Nunito" w:eastAsiaTheme="minorEastAsia" w:hAnsi="Nunito" w:cs="Times New Roman (Body CS)"/>
          <w:kern w:val="0"/>
          <w:sz w:val="20"/>
          <w:szCs w:val="20"/>
          <w:lang w:val="en-ID"/>
        </w:rPr>
        <w:t>no automati</w:t>
      </w:r>
      <w:r w:rsidR="0055315C">
        <w:rPr>
          <w:rFonts w:ascii="Nunito" w:eastAsiaTheme="minorEastAsia" w:hAnsi="Nunito" w:cs="Times New Roman (Body CS)"/>
          <w:kern w:val="0"/>
          <w:sz w:val="20"/>
          <w:szCs w:val="20"/>
          <w:lang w:val="en-ID"/>
        </w:rPr>
        <w:t xml:space="preserve">c </w:t>
      </w:r>
      <w:r w:rsidR="002F5254">
        <w:rPr>
          <w:rFonts w:ascii="Nunito" w:eastAsiaTheme="minorEastAsia" w:hAnsi="Nunito" w:cs="Times New Roman (Body CS)"/>
          <w:kern w:val="0"/>
          <w:sz w:val="20"/>
          <w:szCs w:val="20"/>
          <w:lang w:val="en-ID"/>
        </w:rPr>
        <w:t xml:space="preserve">application of the minimum requirements. </w:t>
      </w:r>
      <w:r w:rsidRPr="00B16E0B">
        <w:rPr>
          <w:rFonts w:ascii="Nunito" w:eastAsiaTheme="minorEastAsia" w:hAnsi="Nunito" w:cs="Times New Roman (Body CS)"/>
          <w:kern w:val="0"/>
          <w:sz w:val="20"/>
          <w:szCs w:val="20"/>
          <w:lang w:val="en-ID"/>
        </w:rPr>
        <w:t xml:space="preserve"> </w:t>
      </w:r>
      <w:r w:rsidR="0015536E">
        <w:rPr>
          <w:rFonts w:ascii="Nunito" w:eastAsiaTheme="minorEastAsia" w:hAnsi="Nunito" w:cs="Times New Roman (Body CS)"/>
          <w:kern w:val="0"/>
          <w:sz w:val="20"/>
          <w:szCs w:val="20"/>
          <w:lang w:val="en-ID"/>
        </w:rPr>
        <w:t>I</w:t>
      </w:r>
      <w:r w:rsidRPr="00B16E0B">
        <w:rPr>
          <w:rFonts w:ascii="Nunito" w:eastAsiaTheme="minorEastAsia" w:hAnsi="Nunito" w:cs="Times New Roman (Body CS)"/>
          <w:kern w:val="0"/>
          <w:sz w:val="20"/>
          <w:szCs w:val="20"/>
          <w:lang w:val="en-ID"/>
        </w:rPr>
        <w:t>njunctions</w:t>
      </w:r>
      <w:r w:rsidR="0015536E">
        <w:rPr>
          <w:rFonts w:ascii="Nunito" w:eastAsiaTheme="minorEastAsia" w:hAnsi="Nunito" w:cs="Times New Roman (Body CS)"/>
          <w:kern w:val="0"/>
          <w:sz w:val="20"/>
          <w:szCs w:val="20"/>
          <w:lang w:val="en-ID"/>
        </w:rPr>
        <w:t xml:space="preserve"> can be triggered </w:t>
      </w:r>
      <w:r w:rsidRPr="00B16E0B">
        <w:rPr>
          <w:rFonts w:ascii="Nunito" w:eastAsiaTheme="minorEastAsia" w:hAnsi="Nunito" w:cs="Times New Roman (Body CS)"/>
          <w:kern w:val="0"/>
          <w:sz w:val="20"/>
          <w:szCs w:val="20"/>
          <w:lang w:val="en-ID"/>
        </w:rPr>
        <w:t xml:space="preserve">if </w:t>
      </w:r>
      <w:r w:rsidR="00515C6A">
        <w:rPr>
          <w:rFonts w:ascii="Nunito" w:eastAsiaTheme="minorEastAsia" w:hAnsi="Nunito" w:cs="Times New Roman (Body CS)"/>
          <w:kern w:val="0"/>
          <w:sz w:val="20"/>
          <w:szCs w:val="20"/>
          <w:lang w:val="en-ID"/>
        </w:rPr>
        <w:t xml:space="preserve">there is </w:t>
      </w:r>
      <w:r w:rsidRPr="00B16E0B">
        <w:rPr>
          <w:rFonts w:ascii="Nunito" w:eastAsiaTheme="minorEastAsia" w:hAnsi="Nunito" w:cs="Times New Roman (Body CS)"/>
          <w:kern w:val="0"/>
          <w:sz w:val="20"/>
          <w:szCs w:val="20"/>
          <w:lang w:val="en-ID"/>
        </w:rPr>
        <w:t xml:space="preserve">a breach, </w:t>
      </w:r>
      <w:r w:rsidR="00515C6A">
        <w:rPr>
          <w:rFonts w:ascii="Nunito" w:eastAsiaTheme="minorEastAsia" w:hAnsi="Nunito" w:cs="Times New Roman (Body CS)"/>
          <w:kern w:val="0"/>
          <w:sz w:val="20"/>
          <w:szCs w:val="20"/>
          <w:lang w:val="en-ID"/>
        </w:rPr>
        <w:t xml:space="preserve">in which case the EWC </w:t>
      </w:r>
      <w:r w:rsidRPr="00B16E0B">
        <w:rPr>
          <w:rFonts w:ascii="Nunito" w:eastAsiaTheme="minorEastAsia" w:hAnsi="Nunito" w:cs="Times New Roman (Body CS)"/>
          <w:kern w:val="0"/>
          <w:sz w:val="20"/>
          <w:szCs w:val="20"/>
          <w:lang w:val="en-ID"/>
        </w:rPr>
        <w:t>can stop the m</w:t>
      </w:r>
      <w:r w:rsidR="0015536E">
        <w:rPr>
          <w:rFonts w:ascii="Nunito" w:eastAsiaTheme="minorEastAsia" w:hAnsi="Nunito" w:cs="Times New Roman (Body CS)"/>
          <w:kern w:val="0"/>
          <w:sz w:val="20"/>
          <w:szCs w:val="20"/>
          <w:lang w:val="en-ID"/>
        </w:rPr>
        <w:t>ana</w:t>
      </w:r>
      <w:r w:rsidRPr="00B16E0B">
        <w:rPr>
          <w:rFonts w:ascii="Nunito" w:eastAsiaTheme="minorEastAsia" w:hAnsi="Nunito" w:cs="Times New Roman (Body CS)"/>
          <w:kern w:val="0"/>
          <w:sz w:val="20"/>
          <w:szCs w:val="20"/>
          <w:lang w:val="en-ID"/>
        </w:rPr>
        <w:t>g</w:t>
      </w:r>
      <w:r w:rsidR="0015536E">
        <w:rPr>
          <w:rFonts w:ascii="Nunito" w:eastAsiaTheme="minorEastAsia" w:hAnsi="Nunito" w:cs="Times New Roman (Body CS)"/>
          <w:kern w:val="0"/>
          <w:sz w:val="20"/>
          <w:szCs w:val="20"/>
          <w:lang w:val="en-ID"/>
        </w:rPr>
        <w:t>emen</w:t>
      </w:r>
      <w:r w:rsidRPr="00B16E0B">
        <w:rPr>
          <w:rFonts w:ascii="Nunito" w:eastAsiaTheme="minorEastAsia" w:hAnsi="Nunito" w:cs="Times New Roman (Body CS)"/>
          <w:kern w:val="0"/>
          <w:sz w:val="20"/>
          <w:szCs w:val="20"/>
          <w:lang w:val="en-ID"/>
        </w:rPr>
        <w:t>t</w:t>
      </w:r>
      <w:r w:rsidR="00A20725">
        <w:rPr>
          <w:rFonts w:ascii="Nunito" w:eastAsiaTheme="minorEastAsia" w:hAnsi="Nunito" w:cs="Times New Roman (Body CS)"/>
          <w:kern w:val="0"/>
          <w:sz w:val="20"/>
          <w:szCs w:val="20"/>
          <w:lang w:val="en-ID"/>
        </w:rPr>
        <w:t xml:space="preserve">. </w:t>
      </w:r>
    </w:p>
    <w:p w14:paraId="5B9F783A" w14:textId="7972B348" w:rsidR="004E7CFE" w:rsidRDefault="26642DF7"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t>ACTION POINT</w:t>
      </w:r>
      <w:r w:rsidR="784F6426" w:rsidRPr="7C65FB47">
        <w:rPr>
          <w:rFonts w:ascii="Nunito" w:eastAsiaTheme="minorEastAsia" w:hAnsi="Nunito"/>
          <w:sz w:val="20"/>
          <w:szCs w:val="20"/>
        </w:rPr>
        <w:t xml:space="preserve">: </w:t>
      </w:r>
    </w:p>
    <w:p w14:paraId="620DE554" w14:textId="4FC5356D" w:rsidR="00A20725" w:rsidRPr="00A20725" w:rsidRDefault="76E021B6" w:rsidP="7C65FB47">
      <w:pPr>
        <w:pStyle w:val="Bodytext1-left"/>
        <w:numPr>
          <w:ilvl w:val="0"/>
          <w:numId w:val="30"/>
        </w:numPr>
        <w:jc w:val="both"/>
        <w:rPr>
          <w:rFonts w:ascii="Nunito" w:eastAsiaTheme="minorEastAsia" w:hAnsi="Nunito"/>
          <w:sz w:val="20"/>
          <w:szCs w:val="20"/>
        </w:rPr>
      </w:pPr>
      <w:r w:rsidRPr="7C65FB47">
        <w:rPr>
          <w:rFonts w:ascii="Nunito" w:eastAsiaTheme="minorEastAsia" w:hAnsi="Nunito"/>
          <w:sz w:val="20"/>
          <w:szCs w:val="20"/>
        </w:rPr>
        <w:t>T</w:t>
      </w:r>
      <w:r w:rsidR="784F6426" w:rsidRPr="7C65FB47">
        <w:rPr>
          <w:rFonts w:ascii="Nunito" w:eastAsiaTheme="minorEastAsia" w:hAnsi="Nunito"/>
          <w:sz w:val="20"/>
          <w:szCs w:val="20"/>
        </w:rPr>
        <w:t>he feedback from the Expert Group on EWC</w:t>
      </w:r>
      <w:r w:rsidR="26642DF7" w:rsidRPr="7C65FB47">
        <w:rPr>
          <w:rFonts w:ascii="Nunito" w:eastAsiaTheme="minorEastAsia" w:hAnsi="Nunito"/>
          <w:sz w:val="20"/>
          <w:szCs w:val="20"/>
        </w:rPr>
        <w:t xml:space="preserve"> will be shared at the next EU Committee meeting</w:t>
      </w:r>
      <w:r w:rsidR="784F6426" w:rsidRPr="7C65FB47">
        <w:rPr>
          <w:rFonts w:ascii="Nunito" w:eastAsiaTheme="minorEastAsia" w:hAnsi="Nunito"/>
          <w:sz w:val="20"/>
          <w:szCs w:val="20"/>
        </w:rPr>
        <w:t>.</w:t>
      </w:r>
      <w:r w:rsidR="26642DF7" w:rsidRPr="7C65FB47">
        <w:rPr>
          <w:rFonts w:ascii="Nunito" w:eastAsiaTheme="minorEastAsia" w:hAnsi="Nunito"/>
          <w:sz w:val="20"/>
          <w:szCs w:val="20"/>
        </w:rPr>
        <w:t xml:space="preserve"> </w:t>
      </w:r>
    </w:p>
    <w:p w14:paraId="4BFA829E" w14:textId="4DFBA8F0" w:rsidR="7C65FB47" w:rsidRDefault="7C65FB47" w:rsidP="7C65FB47">
      <w:pPr>
        <w:pStyle w:val="Bodytext1-left"/>
        <w:ind w:left="1152"/>
        <w:jc w:val="both"/>
        <w:rPr>
          <w:rFonts w:ascii="Nunito" w:eastAsiaTheme="minorEastAsia" w:hAnsi="Nunito"/>
          <w:sz w:val="20"/>
          <w:szCs w:val="20"/>
        </w:rPr>
      </w:pPr>
    </w:p>
    <w:p w14:paraId="4A283A5A" w14:textId="4CCC24E1" w:rsidR="00733982" w:rsidRPr="00733982" w:rsidRDefault="59C330D4" w:rsidP="7C65FB47">
      <w:pPr>
        <w:pStyle w:val="H3Cemeet"/>
        <w:numPr>
          <w:ilvl w:val="0"/>
          <w:numId w:val="1"/>
        </w:numPr>
        <w:jc w:val="both"/>
        <w:rPr>
          <w:rFonts w:ascii="Nunito" w:hAnsi="Nunito"/>
          <w:sz w:val="20"/>
          <w:szCs w:val="20"/>
        </w:rPr>
      </w:pPr>
      <w:r w:rsidRPr="7C65FB47">
        <w:rPr>
          <w:rStyle w:val="H4Cemeet"/>
        </w:rPr>
        <w:t>Industrial Accelerator Act</w:t>
      </w:r>
      <w:r w:rsidR="784F6426" w:rsidRPr="7C65FB47">
        <w:rPr>
          <w:rStyle w:val="H4Cemeet"/>
        </w:rPr>
        <w:t xml:space="preserve"> (IAA)</w:t>
      </w:r>
      <w:r w:rsidRPr="7C65FB47">
        <w:rPr>
          <w:rStyle w:val="H4Cemeet"/>
        </w:rPr>
        <w:t xml:space="preserve"> </w:t>
      </w:r>
    </w:p>
    <w:p w14:paraId="5857A111" w14:textId="19A08D9A" w:rsidR="00EF7E78" w:rsidRDefault="00B21577" w:rsidP="004E7CFE">
      <w:pPr>
        <w:ind w:left="792"/>
        <w:contextualSpacing/>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In the last GA, there were </w:t>
      </w:r>
      <w:r w:rsidR="00A17F63" w:rsidRPr="00B16E0B">
        <w:rPr>
          <w:rFonts w:ascii="Nunito" w:eastAsiaTheme="minorEastAsia" w:hAnsi="Nunito" w:cs="Times New Roman (Body CS)"/>
          <w:kern w:val="0"/>
          <w:sz w:val="20"/>
          <w:szCs w:val="20"/>
          <w:lang w:val="en-ID"/>
        </w:rPr>
        <w:t>divergent opinions</w:t>
      </w:r>
      <w:r>
        <w:rPr>
          <w:rFonts w:ascii="Nunito" w:eastAsiaTheme="minorEastAsia" w:hAnsi="Nunito" w:cs="Times New Roman (Body CS)"/>
          <w:kern w:val="0"/>
          <w:sz w:val="20"/>
          <w:szCs w:val="20"/>
          <w:lang w:val="en-ID"/>
        </w:rPr>
        <w:t xml:space="preserve"> on the draft paper</w:t>
      </w:r>
      <w:r w:rsidR="005F7A97">
        <w:rPr>
          <w:rFonts w:ascii="Nunito" w:eastAsiaTheme="minorEastAsia" w:hAnsi="Nunito" w:cs="Times New Roman (Body CS)"/>
          <w:kern w:val="0"/>
          <w:sz w:val="20"/>
          <w:szCs w:val="20"/>
          <w:lang w:val="en-ID"/>
        </w:rPr>
        <w:t>. Following the discussions, the</w:t>
      </w:r>
      <w:r w:rsidR="00A17F63" w:rsidRPr="00B16E0B">
        <w:rPr>
          <w:rFonts w:ascii="Nunito" w:eastAsiaTheme="minorEastAsia" w:hAnsi="Nunito" w:cs="Times New Roman (Body CS)"/>
          <w:kern w:val="0"/>
          <w:sz w:val="20"/>
          <w:szCs w:val="20"/>
          <w:lang w:val="en-ID"/>
        </w:rPr>
        <w:t xml:space="preserve"> focus of the paper </w:t>
      </w:r>
      <w:r w:rsidR="005F7A97">
        <w:rPr>
          <w:rFonts w:ascii="Nunito" w:eastAsiaTheme="minorEastAsia" w:hAnsi="Nunito" w:cs="Times New Roman (Body CS)"/>
          <w:kern w:val="0"/>
          <w:sz w:val="20"/>
          <w:szCs w:val="20"/>
          <w:lang w:val="en-ID"/>
        </w:rPr>
        <w:t xml:space="preserve">will be </w:t>
      </w:r>
      <w:r w:rsidR="00A17F63" w:rsidRPr="00B16E0B">
        <w:rPr>
          <w:rFonts w:ascii="Nunito" w:eastAsiaTheme="minorEastAsia" w:hAnsi="Nunito" w:cs="Times New Roman (Body CS)"/>
          <w:kern w:val="0"/>
          <w:sz w:val="20"/>
          <w:szCs w:val="20"/>
          <w:lang w:val="en-ID"/>
        </w:rPr>
        <w:t xml:space="preserve">changed (from content to general what companies need). Because of geopolitical situation, </w:t>
      </w:r>
      <w:r w:rsidR="00CF3A57">
        <w:rPr>
          <w:rFonts w:ascii="Nunito" w:eastAsiaTheme="minorEastAsia" w:hAnsi="Nunito" w:cs="Times New Roman (Body CS)"/>
          <w:kern w:val="0"/>
          <w:sz w:val="20"/>
          <w:szCs w:val="20"/>
          <w:lang w:val="en-ID"/>
        </w:rPr>
        <w:t>there</w:t>
      </w:r>
      <w:r w:rsidR="00A17F63" w:rsidRPr="00B16E0B">
        <w:rPr>
          <w:rFonts w:ascii="Nunito" w:eastAsiaTheme="minorEastAsia" w:hAnsi="Nunito" w:cs="Times New Roman (Body CS)"/>
          <w:kern w:val="0"/>
          <w:sz w:val="20"/>
          <w:szCs w:val="20"/>
          <w:lang w:val="en-ID"/>
        </w:rPr>
        <w:t xml:space="preserve"> will </w:t>
      </w:r>
      <w:r w:rsidR="00EF7E78">
        <w:rPr>
          <w:rFonts w:ascii="Nunito" w:eastAsiaTheme="minorEastAsia" w:hAnsi="Nunito" w:cs="Times New Roman (Body CS)"/>
          <w:kern w:val="0"/>
          <w:sz w:val="20"/>
          <w:szCs w:val="20"/>
          <w:lang w:val="en-ID"/>
        </w:rPr>
        <w:t>be</w:t>
      </w:r>
      <w:r w:rsidR="00A17F63" w:rsidRPr="00B16E0B">
        <w:rPr>
          <w:rFonts w:ascii="Nunito" w:eastAsiaTheme="minorEastAsia" w:hAnsi="Nunito" w:cs="Times New Roman (Body CS)"/>
          <w:kern w:val="0"/>
          <w:sz w:val="20"/>
          <w:szCs w:val="20"/>
          <w:lang w:val="en-ID"/>
        </w:rPr>
        <w:t xml:space="preserve"> regular monthly Board meetings, </w:t>
      </w:r>
      <w:r w:rsidR="00EF7E78">
        <w:rPr>
          <w:rFonts w:ascii="Nunito" w:eastAsiaTheme="minorEastAsia" w:hAnsi="Nunito" w:cs="Times New Roman (Body CS)"/>
          <w:kern w:val="0"/>
          <w:sz w:val="20"/>
          <w:szCs w:val="20"/>
          <w:lang w:val="en-ID"/>
        </w:rPr>
        <w:t>allowing</w:t>
      </w:r>
      <w:r w:rsidR="00A17F63" w:rsidRPr="00B16E0B">
        <w:rPr>
          <w:rFonts w:ascii="Nunito" w:eastAsiaTheme="minorEastAsia" w:hAnsi="Nunito" w:cs="Times New Roman (Body CS)"/>
          <w:kern w:val="0"/>
          <w:sz w:val="20"/>
          <w:szCs w:val="20"/>
          <w:lang w:val="en-ID"/>
        </w:rPr>
        <w:t xml:space="preserve"> discussions with DGs. </w:t>
      </w:r>
    </w:p>
    <w:p w14:paraId="20D93F91" w14:textId="6B47827F" w:rsidR="004E7CFE" w:rsidRDefault="56AEBEC3" w:rsidP="7C65FB47">
      <w:pPr>
        <w:pStyle w:val="Bodytext1-left"/>
        <w:ind w:left="792"/>
        <w:jc w:val="both"/>
        <w:rPr>
          <w:rFonts w:ascii="Nunito" w:eastAsiaTheme="minorEastAsia" w:hAnsi="Nunito"/>
          <w:sz w:val="20"/>
          <w:szCs w:val="20"/>
        </w:rPr>
      </w:pPr>
      <w:r w:rsidRPr="7C65FB47">
        <w:rPr>
          <w:rFonts w:ascii="Nunito" w:eastAsiaTheme="minorEastAsia" w:hAnsi="Nunito"/>
          <w:sz w:val="20"/>
          <w:szCs w:val="20"/>
        </w:rPr>
        <w:lastRenderedPageBreak/>
        <w:t xml:space="preserve">ACTION POINT: </w:t>
      </w:r>
    </w:p>
    <w:p w14:paraId="06CC98AF" w14:textId="2E80DE34" w:rsidR="00A17F63" w:rsidRDefault="76E021B6" w:rsidP="7C65FB47">
      <w:pPr>
        <w:pStyle w:val="Bodytext1-left"/>
        <w:numPr>
          <w:ilvl w:val="0"/>
          <w:numId w:val="30"/>
        </w:numPr>
        <w:jc w:val="both"/>
        <w:rPr>
          <w:rFonts w:ascii="Nunito" w:eastAsiaTheme="minorEastAsia" w:hAnsi="Nunito"/>
          <w:sz w:val="20"/>
          <w:szCs w:val="20"/>
        </w:rPr>
      </w:pPr>
      <w:r w:rsidRPr="7C65FB47">
        <w:rPr>
          <w:rFonts w:ascii="Nunito" w:eastAsiaTheme="minorEastAsia" w:hAnsi="Nunito"/>
          <w:sz w:val="20"/>
          <w:szCs w:val="20"/>
        </w:rPr>
        <w:t>T</w:t>
      </w:r>
      <w:r w:rsidR="56AEBEC3" w:rsidRPr="7C65FB47">
        <w:rPr>
          <w:rFonts w:ascii="Nunito" w:eastAsiaTheme="minorEastAsia" w:hAnsi="Nunito"/>
          <w:sz w:val="20"/>
          <w:szCs w:val="20"/>
        </w:rPr>
        <w:t xml:space="preserve">he Secretariat will </w:t>
      </w:r>
      <w:r w:rsidR="3CCE97DE" w:rsidRPr="7C65FB47">
        <w:rPr>
          <w:rFonts w:ascii="Nunito" w:eastAsiaTheme="minorEastAsia" w:hAnsi="Nunito"/>
          <w:sz w:val="20"/>
          <w:szCs w:val="20"/>
        </w:rPr>
        <w:t>redraft</w:t>
      </w:r>
      <w:r w:rsidR="56AEBEC3" w:rsidRPr="7C65FB47">
        <w:rPr>
          <w:rFonts w:ascii="Nunito" w:eastAsiaTheme="minorEastAsia" w:hAnsi="Nunito"/>
          <w:sz w:val="20"/>
          <w:szCs w:val="20"/>
        </w:rPr>
        <w:t xml:space="preserve"> the paper. It will only be published if and only if every member agrees.</w:t>
      </w:r>
    </w:p>
    <w:p w14:paraId="218038E4" w14:textId="77777777" w:rsidR="004E7CFE" w:rsidRPr="004E7CFE" w:rsidRDefault="004E7CFE" w:rsidP="7C65FB47">
      <w:pPr>
        <w:pStyle w:val="Bodytext1-left"/>
        <w:ind w:left="1152"/>
        <w:jc w:val="both"/>
        <w:rPr>
          <w:rFonts w:ascii="Nunito" w:eastAsiaTheme="minorEastAsia" w:hAnsi="Nunito"/>
          <w:sz w:val="20"/>
          <w:szCs w:val="20"/>
        </w:rPr>
      </w:pPr>
    </w:p>
    <w:p w14:paraId="5102FE1D" w14:textId="025F4901" w:rsidR="00733982" w:rsidRPr="00733982" w:rsidRDefault="59C330D4" w:rsidP="7C65FB47">
      <w:pPr>
        <w:pStyle w:val="H3Cemeet"/>
        <w:numPr>
          <w:ilvl w:val="0"/>
          <w:numId w:val="1"/>
        </w:numPr>
        <w:jc w:val="both"/>
        <w:rPr>
          <w:rFonts w:ascii="Nunito" w:hAnsi="Nunito"/>
          <w:sz w:val="20"/>
          <w:szCs w:val="20"/>
        </w:rPr>
      </w:pPr>
      <w:r w:rsidRPr="7C65FB47">
        <w:rPr>
          <w:rStyle w:val="H4Cemeet"/>
        </w:rPr>
        <w:t>Anti-poverty – social package</w:t>
      </w:r>
    </w:p>
    <w:p w14:paraId="720A3203" w14:textId="5CD116C1" w:rsidR="00A17F63" w:rsidRPr="00B16E0B" w:rsidRDefault="006D7A5D" w:rsidP="00733982">
      <w:pPr>
        <w:ind w:left="792"/>
        <w:contextualSpacing/>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There will be a </w:t>
      </w:r>
      <w:r w:rsidR="00A17F63" w:rsidRPr="00B16E0B">
        <w:rPr>
          <w:rFonts w:ascii="Nunito" w:eastAsiaTheme="minorEastAsia" w:hAnsi="Nunito" w:cs="Times New Roman (Body CS)"/>
          <w:kern w:val="0"/>
          <w:sz w:val="20"/>
          <w:szCs w:val="20"/>
          <w:lang w:val="en-ID"/>
        </w:rPr>
        <w:t>social partner consultation</w:t>
      </w:r>
      <w:r>
        <w:rPr>
          <w:rFonts w:ascii="Nunito" w:eastAsiaTheme="minorEastAsia" w:hAnsi="Nunito" w:cs="Times New Roman (Body CS)"/>
          <w:kern w:val="0"/>
          <w:sz w:val="20"/>
          <w:szCs w:val="20"/>
          <w:lang w:val="en-ID"/>
        </w:rPr>
        <w:t xml:space="preserve"> on anti-poverty</w:t>
      </w:r>
      <w:r w:rsidR="00C6666D">
        <w:rPr>
          <w:rFonts w:ascii="Nunito" w:eastAsiaTheme="minorEastAsia" w:hAnsi="Nunito" w:cs="Times New Roman (Body CS)"/>
          <w:kern w:val="0"/>
          <w:sz w:val="20"/>
          <w:szCs w:val="20"/>
          <w:lang w:val="en-ID"/>
        </w:rPr>
        <w:t xml:space="preserve">. </w:t>
      </w:r>
      <w:r w:rsidR="00C6666D" w:rsidRPr="00050C20">
        <w:rPr>
          <w:rFonts w:ascii="Nunito" w:eastAsiaTheme="minorEastAsia" w:hAnsi="Nunito" w:cs="Times New Roman (Body CS)"/>
          <w:kern w:val="0"/>
          <w:sz w:val="20"/>
          <w:szCs w:val="20"/>
          <w:lang w:val="en-ID"/>
        </w:rPr>
        <w:t xml:space="preserve">However, as this is not an issue for </w:t>
      </w:r>
      <w:r w:rsidR="00A3353A" w:rsidRPr="00050C20">
        <w:rPr>
          <w:rFonts w:ascii="Nunito" w:eastAsiaTheme="minorEastAsia" w:hAnsi="Nunito" w:cs="Times New Roman (Body CS)"/>
          <w:kern w:val="0"/>
          <w:sz w:val="20"/>
          <w:szCs w:val="20"/>
          <w:lang w:val="en-ID"/>
        </w:rPr>
        <w:t>the MET sectors, Ceemet will not take part.</w:t>
      </w:r>
      <w:r w:rsidR="00A3353A">
        <w:rPr>
          <w:rFonts w:ascii="Nunito" w:eastAsiaTheme="minorEastAsia" w:hAnsi="Nunito" w:cs="Times New Roman (Body CS)"/>
          <w:kern w:val="0"/>
          <w:sz w:val="20"/>
          <w:szCs w:val="20"/>
          <w:lang w:val="en-ID"/>
        </w:rPr>
        <w:t xml:space="preserve"> </w:t>
      </w:r>
      <w:r w:rsidR="00A17F63" w:rsidRPr="00B16E0B">
        <w:rPr>
          <w:rFonts w:ascii="Nunito" w:eastAsiaTheme="minorEastAsia" w:hAnsi="Nunito" w:cs="Times New Roman (Body CS)"/>
          <w:kern w:val="0"/>
          <w:sz w:val="20"/>
          <w:szCs w:val="20"/>
          <w:lang w:val="en-ID"/>
        </w:rPr>
        <w:t xml:space="preserve"> </w:t>
      </w:r>
    </w:p>
    <w:p w14:paraId="0C2D7F06" w14:textId="135344D9" w:rsidR="00A17F63" w:rsidRDefault="59C330D4" w:rsidP="7C65FB47">
      <w:pPr>
        <w:pStyle w:val="H3Cemeet"/>
        <w:numPr>
          <w:ilvl w:val="0"/>
          <w:numId w:val="1"/>
        </w:numPr>
        <w:jc w:val="both"/>
        <w:rPr>
          <w:rFonts w:ascii="Nunito" w:hAnsi="Nunito"/>
          <w:sz w:val="20"/>
          <w:szCs w:val="20"/>
        </w:rPr>
      </w:pPr>
      <w:r w:rsidRPr="7C65FB47">
        <w:rPr>
          <w:rStyle w:val="H4Cemeet"/>
        </w:rPr>
        <w:t>After</w:t>
      </w:r>
      <w:r w:rsidR="1BDEAC83" w:rsidRPr="7C65FB47">
        <w:rPr>
          <w:rStyle w:val="H4Cemeet"/>
        </w:rPr>
        <w:t>-</w:t>
      </w:r>
      <w:r w:rsidRPr="7C65FB47">
        <w:rPr>
          <w:rStyle w:val="H4Cemeet"/>
        </w:rPr>
        <w:t xml:space="preserve">work event </w:t>
      </w:r>
      <w:r w:rsidR="60E13719" w:rsidRPr="7C65FB47">
        <w:rPr>
          <w:rStyle w:val="H4Cemeet"/>
        </w:rPr>
        <w:t>on 16</w:t>
      </w:r>
      <w:r w:rsidRPr="7C65FB47">
        <w:rPr>
          <w:rStyle w:val="H4Cemeet"/>
        </w:rPr>
        <w:t xml:space="preserve"> June</w:t>
      </w:r>
      <w:r w:rsidR="60E13719" w:rsidRPr="7C65FB47">
        <w:rPr>
          <w:rStyle w:val="H4Cemeet"/>
        </w:rPr>
        <w:t xml:space="preserve"> 2026</w:t>
      </w:r>
    </w:p>
    <w:p w14:paraId="2CFF5942" w14:textId="051DD463" w:rsidR="00A3353A" w:rsidRPr="00A3353A" w:rsidRDefault="00A3353A" w:rsidP="00A3353A">
      <w:pPr>
        <w:ind w:left="720"/>
        <w:jc w:val="both"/>
        <w:rPr>
          <w:rFonts w:ascii="Nunito" w:eastAsiaTheme="minorEastAsia" w:hAnsi="Nunito" w:cs="Times New Roman (Body CS)"/>
          <w:kern w:val="0"/>
          <w:sz w:val="20"/>
          <w:szCs w:val="20"/>
          <w:lang w:val="en-ID"/>
        </w:rPr>
      </w:pPr>
      <w:r>
        <w:rPr>
          <w:rFonts w:ascii="Nunito" w:eastAsiaTheme="minorEastAsia" w:hAnsi="Nunito" w:cs="Times New Roman (Body CS)"/>
          <w:kern w:val="0"/>
          <w:sz w:val="20"/>
          <w:szCs w:val="20"/>
          <w:lang w:val="en-ID"/>
        </w:rPr>
        <w:t xml:space="preserve">The Members are reminded of the </w:t>
      </w:r>
      <w:r w:rsidR="009E79EB">
        <w:rPr>
          <w:rFonts w:ascii="Nunito" w:eastAsiaTheme="minorEastAsia" w:hAnsi="Nunito" w:cs="Times New Roman (Body CS)"/>
          <w:kern w:val="0"/>
          <w:sz w:val="20"/>
          <w:szCs w:val="20"/>
          <w:lang w:val="en-ID"/>
        </w:rPr>
        <w:t>after-work</w:t>
      </w:r>
      <w:r>
        <w:rPr>
          <w:rFonts w:ascii="Nunito" w:eastAsiaTheme="minorEastAsia" w:hAnsi="Nunito" w:cs="Times New Roman (Body CS)"/>
          <w:kern w:val="0"/>
          <w:sz w:val="20"/>
          <w:szCs w:val="20"/>
          <w:lang w:val="en-ID"/>
        </w:rPr>
        <w:t xml:space="preserve"> event for </w:t>
      </w:r>
      <w:r w:rsidR="009E79EB">
        <w:rPr>
          <w:rFonts w:ascii="Nunito" w:eastAsiaTheme="minorEastAsia" w:hAnsi="Nunito" w:cs="Times New Roman (Body CS)"/>
          <w:kern w:val="0"/>
          <w:sz w:val="20"/>
          <w:szCs w:val="20"/>
          <w:lang w:val="en-ID"/>
        </w:rPr>
        <w:t xml:space="preserve">their </w:t>
      </w:r>
      <w:r>
        <w:rPr>
          <w:rFonts w:ascii="Nunito" w:eastAsiaTheme="minorEastAsia" w:hAnsi="Nunito" w:cs="Times New Roman (Body CS)"/>
          <w:kern w:val="0"/>
          <w:sz w:val="20"/>
          <w:szCs w:val="20"/>
          <w:lang w:val="en-ID"/>
        </w:rPr>
        <w:t xml:space="preserve">MET companies </w:t>
      </w:r>
      <w:r w:rsidR="009E79EB">
        <w:rPr>
          <w:rFonts w:ascii="Nunito" w:eastAsiaTheme="minorEastAsia" w:hAnsi="Nunito" w:cs="Times New Roman (Body CS)"/>
          <w:kern w:val="0"/>
          <w:sz w:val="20"/>
          <w:szCs w:val="20"/>
          <w:lang w:val="en-ID"/>
        </w:rPr>
        <w:t>(</w:t>
      </w:r>
      <w:r>
        <w:rPr>
          <w:rFonts w:ascii="Nunito" w:eastAsiaTheme="minorEastAsia" w:hAnsi="Nunito" w:cs="Times New Roman (Body CS)"/>
          <w:kern w:val="0"/>
          <w:sz w:val="20"/>
          <w:szCs w:val="20"/>
          <w:lang w:val="en-ID"/>
        </w:rPr>
        <w:t>who have an office</w:t>
      </w:r>
      <w:r w:rsidR="009E79EB">
        <w:rPr>
          <w:rFonts w:ascii="Nunito" w:eastAsiaTheme="minorEastAsia" w:hAnsi="Nunito" w:cs="Times New Roman (Body CS)"/>
          <w:kern w:val="0"/>
          <w:sz w:val="20"/>
          <w:szCs w:val="20"/>
          <w:lang w:val="en-ID"/>
        </w:rPr>
        <w:t>)</w:t>
      </w:r>
      <w:r>
        <w:rPr>
          <w:rFonts w:ascii="Nunito" w:eastAsiaTheme="minorEastAsia" w:hAnsi="Nunito" w:cs="Times New Roman (Body CS)"/>
          <w:kern w:val="0"/>
          <w:sz w:val="20"/>
          <w:szCs w:val="20"/>
          <w:lang w:val="en-ID"/>
        </w:rPr>
        <w:t xml:space="preserve"> in Brussels</w:t>
      </w:r>
      <w:r w:rsidRPr="00A3353A">
        <w:rPr>
          <w:rFonts w:ascii="Nunito" w:eastAsiaTheme="minorEastAsia" w:hAnsi="Nunito" w:cs="Times New Roman (Body CS)"/>
          <w:kern w:val="0"/>
          <w:sz w:val="20"/>
          <w:szCs w:val="20"/>
          <w:lang w:val="en-ID"/>
        </w:rPr>
        <w:t xml:space="preserve">. </w:t>
      </w:r>
      <w:r w:rsidR="009E79EB">
        <w:rPr>
          <w:rFonts w:ascii="Nunito" w:eastAsiaTheme="minorEastAsia" w:hAnsi="Nunito" w:cs="Times New Roman (Body CS)"/>
          <w:kern w:val="0"/>
          <w:sz w:val="20"/>
          <w:szCs w:val="20"/>
          <w:lang w:val="en-ID"/>
        </w:rPr>
        <w:t xml:space="preserve">Some of the Ceemet members will be speaking at this </w:t>
      </w:r>
      <w:r w:rsidR="00536A6A">
        <w:rPr>
          <w:rFonts w:ascii="Nunito" w:eastAsiaTheme="minorEastAsia" w:hAnsi="Nunito" w:cs="Times New Roman (Body CS)"/>
          <w:kern w:val="0"/>
          <w:sz w:val="20"/>
          <w:szCs w:val="20"/>
          <w:lang w:val="en-ID"/>
        </w:rPr>
        <w:t xml:space="preserve">networking event. </w:t>
      </w:r>
    </w:p>
    <w:p w14:paraId="1243B8E9" w14:textId="77777777" w:rsidR="00050C20" w:rsidRDefault="00A3353A" w:rsidP="00050C20">
      <w:pPr>
        <w:pStyle w:val="Bodytext1-left"/>
        <w:ind w:left="792"/>
        <w:jc w:val="both"/>
        <w:rPr>
          <w:rFonts w:ascii="Nunito" w:eastAsiaTheme="minorEastAsia" w:hAnsi="Nunito"/>
          <w:sz w:val="20"/>
          <w:szCs w:val="20"/>
        </w:rPr>
      </w:pPr>
      <w:r w:rsidRPr="00A3353A">
        <w:rPr>
          <w:rFonts w:ascii="Nunito" w:eastAsiaTheme="minorEastAsia" w:hAnsi="Nunito"/>
          <w:sz w:val="20"/>
          <w:szCs w:val="20"/>
        </w:rPr>
        <w:t xml:space="preserve">ACTION POINT: </w:t>
      </w:r>
    </w:p>
    <w:p w14:paraId="5D0C0564" w14:textId="4054DA33" w:rsidR="00621800" w:rsidRDefault="00536A6A" w:rsidP="00050C20">
      <w:pPr>
        <w:pStyle w:val="Bodytext1-left"/>
        <w:numPr>
          <w:ilvl w:val="0"/>
          <w:numId w:val="30"/>
        </w:numPr>
        <w:jc w:val="both"/>
        <w:rPr>
          <w:rFonts w:ascii="Nunito" w:eastAsiaTheme="minorEastAsia" w:hAnsi="Nunito"/>
          <w:sz w:val="20"/>
          <w:szCs w:val="20"/>
        </w:rPr>
      </w:pPr>
      <w:r w:rsidRPr="00050C20">
        <w:rPr>
          <w:rFonts w:ascii="Nunito" w:eastAsiaTheme="minorEastAsia" w:hAnsi="Nunito"/>
          <w:sz w:val="20"/>
          <w:szCs w:val="20"/>
        </w:rPr>
        <w:t xml:space="preserve">Members are invited to encourage their companies, present in Brussels, to attend the networking event. </w:t>
      </w:r>
    </w:p>
    <w:p w14:paraId="215D948A" w14:textId="77777777" w:rsidR="00050C20" w:rsidRPr="00050C20" w:rsidRDefault="00050C20" w:rsidP="00050C20">
      <w:pPr>
        <w:pStyle w:val="Bodytext1-left"/>
        <w:ind w:left="1152"/>
        <w:jc w:val="both"/>
        <w:rPr>
          <w:rFonts w:ascii="Nunito" w:eastAsiaTheme="minorEastAsia" w:hAnsi="Nunito"/>
          <w:sz w:val="20"/>
          <w:szCs w:val="20"/>
        </w:rPr>
      </w:pPr>
    </w:p>
    <w:p w14:paraId="2EBDCDA7" w14:textId="43ED60EB" w:rsidR="00384F24" w:rsidRPr="00890A43" w:rsidRDefault="371B191F" w:rsidP="564E67B9">
      <w:pPr>
        <w:pStyle w:val="H3Cemeet"/>
        <w:numPr>
          <w:ilvl w:val="0"/>
          <w:numId w:val="1"/>
        </w:numPr>
        <w:jc w:val="both"/>
        <w:rPr>
          <w:rFonts w:ascii="Nunito" w:hAnsi="Nunito"/>
          <w:b w:val="0"/>
          <w:bCs w:val="0"/>
          <w:sz w:val="20"/>
          <w:szCs w:val="20"/>
        </w:rPr>
      </w:pPr>
      <w:r w:rsidRPr="564E67B9">
        <w:rPr>
          <w:rStyle w:val="H4Cemeet"/>
        </w:rPr>
        <w:t xml:space="preserve">Date and place of next meeting: </w:t>
      </w:r>
      <w:r w:rsidRPr="564E67B9">
        <w:rPr>
          <w:rFonts w:ascii="Nunito" w:eastAsiaTheme="minorEastAsia" w:hAnsi="Nunito" w:cs="Times New Roman (Body CS)"/>
          <w:b w:val="0"/>
          <w:bCs w:val="0"/>
          <w:color w:val="auto"/>
          <w:sz w:val="20"/>
          <w:szCs w:val="20"/>
        </w:rPr>
        <w:t>15 July 2026, 10:00 to 12:00</w:t>
      </w:r>
    </w:p>
    <w:sectPr w:rsidR="00384F24" w:rsidRPr="00890A43" w:rsidSect="00C7215A">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440"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5F256" w14:textId="77777777" w:rsidR="00041BF3" w:rsidRDefault="00041BF3" w:rsidP="00F6641A">
      <w:pPr>
        <w:spacing w:after="0" w:line="240" w:lineRule="auto"/>
      </w:pPr>
      <w:r>
        <w:separator/>
      </w:r>
    </w:p>
  </w:endnote>
  <w:endnote w:type="continuationSeparator" w:id="0">
    <w:p w14:paraId="3CE7E5B8" w14:textId="77777777" w:rsidR="00041BF3" w:rsidRDefault="00041BF3" w:rsidP="00F6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ebas Neue">
    <w:charset w:val="00"/>
    <w:family w:val="swiss"/>
    <w:pitch w:val="variable"/>
    <w:sig w:usb0="00000007" w:usb1="00000001" w:usb2="00000000" w:usb3="00000000" w:csb0="00000093"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CAD4" w14:textId="77777777" w:rsidR="005C2EE9" w:rsidRDefault="005C2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ECC3" w14:textId="77777777" w:rsidR="00F6641A" w:rsidRDefault="0058037B" w:rsidP="00BC513E">
    <w:pPr>
      <w:pStyle w:val="Footer"/>
    </w:pPr>
    <w:r>
      <w:rPr>
        <w:noProof/>
      </w:rPr>
      <mc:AlternateContent>
        <mc:Choice Requires="wpg">
          <w:drawing>
            <wp:anchor distT="0" distB="0" distL="114300" distR="114300" simplePos="0" relativeHeight="251658242" behindDoc="0" locked="0" layoutInCell="0" allowOverlap="1" wp14:anchorId="6643C766" wp14:editId="2A4B9390">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3C766" id="Group 31" o:spid="_x0000_s1029" style="position:absolute;margin-left:0;margin-top:784.9pt;width:595.5pt;height:57.35pt;z-index:251658242;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" o:allowincell="f">
              <v:shape id="Freeform 3" o:spid="_x0000_s1030"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32"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33"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34"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5"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6"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37"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8"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9"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40"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41"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42"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43"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4"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w:hAnsi="Nunito"/>
        <w:sz w:val="20"/>
        <w:szCs w:val="20"/>
      </w:rPr>
      <w:id w:val="742838995"/>
      <w:docPartObj>
        <w:docPartGallery w:val="Page Numbers (Bottom of Page)"/>
        <w:docPartUnique/>
      </w:docPartObj>
    </w:sdtPr>
    <w:sdtContent>
      <w:p w14:paraId="0FC33555" w14:textId="346A0A72" w:rsidR="00890A43" w:rsidRPr="004D5787" w:rsidRDefault="00890A43" w:rsidP="004D5787">
        <w:pPr>
          <w:pStyle w:val="Footer"/>
          <w:framePr w:wrap="none" w:vAnchor="text" w:hAnchor="page" w:x="11255" w:y="-680"/>
          <w:rPr>
            <w:rStyle w:val="PageNumber"/>
            <w:rFonts w:ascii="Nunito" w:hAnsi="Nunito"/>
            <w:sz w:val="20"/>
            <w:szCs w:val="20"/>
          </w:rPr>
        </w:pPr>
        <w:r w:rsidRPr="004D5787">
          <w:rPr>
            <w:rStyle w:val="PageNumber"/>
            <w:rFonts w:ascii="Nunito" w:hAnsi="Nunito"/>
            <w:sz w:val="20"/>
            <w:szCs w:val="20"/>
          </w:rPr>
          <w:fldChar w:fldCharType="begin"/>
        </w:r>
        <w:r w:rsidRPr="004D5787">
          <w:rPr>
            <w:rStyle w:val="PageNumber"/>
            <w:rFonts w:ascii="Nunito" w:hAnsi="Nunito"/>
            <w:sz w:val="20"/>
            <w:szCs w:val="20"/>
          </w:rPr>
          <w:instrText xml:space="preserve"> PAGE </w:instrText>
        </w:r>
        <w:r w:rsidRPr="004D5787">
          <w:rPr>
            <w:rStyle w:val="PageNumber"/>
            <w:rFonts w:ascii="Nunito" w:hAnsi="Nunito"/>
            <w:sz w:val="20"/>
            <w:szCs w:val="20"/>
          </w:rPr>
          <w:fldChar w:fldCharType="separate"/>
        </w:r>
        <w:r w:rsidRPr="004D5787">
          <w:rPr>
            <w:rStyle w:val="PageNumber"/>
            <w:rFonts w:ascii="Nunito" w:hAnsi="Nunito"/>
            <w:sz w:val="20"/>
            <w:szCs w:val="20"/>
          </w:rPr>
          <w:t>1</w:t>
        </w:r>
        <w:r w:rsidRPr="004D5787">
          <w:rPr>
            <w:rStyle w:val="PageNumber"/>
            <w:rFonts w:ascii="Nunito" w:hAnsi="Nunito"/>
            <w:sz w:val="20"/>
            <w:szCs w:val="20"/>
          </w:rPr>
          <w:fldChar w:fldCharType="end"/>
        </w:r>
      </w:p>
    </w:sdtContent>
  </w:sdt>
  <w:p w14:paraId="07F22B57" w14:textId="77777777" w:rsidR="00B874EC" w:rsidRDefault="0058037B" w:rsidP="00BC513E">
    <w:pPr>
      <w:pStyle w:val="Footer"/>
    </w:pPr>
    <w:r>
      <w:rPr>
        <w:noProof/>
      </w:rPr>
      <mc:AlternateContent>
        <mc:Choice Requires="wpg">
          <w:drawing>
            <wp:anchor distT="0" distB="0" distL="114300" distR="114300" simplePos="0" relativeHeight="251658243" behindDoc="0" locked="0" layoutInCell="0" allowOverlap="1" wp14:anchorId="60C060BD" wp14:editId="3947BEF6">
              <wp:simplePos x="0" y="0"/>
              <wp:positionH relativeFrom="page">
                <wp:posOffset>6985</wp:posOffset>
              </wp:positionH>
              <wp:positionV relativeFrom="page">
                <wp:posOffset>9960089</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Group 13" o:spid="_x0000_s1046" style="position:absolute;margin-left:.55pt;margin-top:784.25pt;width:595.5pt;height:57.35pt;z-index:251658243;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fcuuBQAAGC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" o:allowincell="f">
              <v:shape id="Freeform 3" o:spid="_x0000_s1047"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8"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9"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50"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51"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52"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3"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4"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7"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8"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9"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60"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61"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8694" w14:textId="77777777" w:rsidR="00041BF3" w:rsidRDefault="00041BF3" w:rsidP="00F6641A">
      <w:pPr>
        <w:spacing w:after="0" w:line="240" w:lineRule="auto"/>
      </w:pPr>
      <w:r>
        <w:separator/>
      </w:r>
    </w:p>
  </w:footnote>
  <w:footnote w:type="continuationSeparator" w:id="0">
    <w:p w14:paraId="31B5826F" w14:textId="77777777" w:rsidR="00041BF3" w:rsidRDefault="00041BF3" w:rsidP="00F6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600A" w14:textId="77777777" w:rsidR="005C2EE9" w:rsidRDefault="005C2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5DF" w14:textId="77777777" w:rsidR="00F6641A" w:rsidRDefault="0058037B">
    <w:pPr>
      <w:pStyle w:val="Header"/>
    </w:pPr>
    <w:r>
      <w:rPr>
        <w:noProof/>
      </w:rPr>
      <mc:AlternateContent>
        <mc:Choice Requires="wps">
          <w:drawing>
            <wp:anchor distT="0" distB="0" distL="114300" distR="114300" simplePos="0" relativeHeight="251658241" behindDoc="1" locked="0" layoutInCell="0" allowOverlap="1" wp14:anchorId="1076DDDF" wp14:editId="3B2A7127">
              <wp:simplePos x="0" y="0"/>
              <wp:positionH relativeFrom="page">
                <wp:posOffset>8595360</wp:posOffset>
              </wp:positionH>
              <wp:positionV relativeFrom="page">
                <wp:posOffset>462280</wp:posOffset>
              </wp:positionV>
              <wp:extent cx="2648585" cy="796290"/>
              <wp:effectExtent l="0" t="0" r="0" b="0"/>
              <wp:wrapNone/>
              <wp:docPr id="71000177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8585" cy="796290"/>
                      </a:xfrm>
                      <a:prstGeom prst="rect">
                        <a:avLst/>
                      </a:prstGeom>
                      <a:noFill/>
                      <a:ln>
                        <a:noFill/>
                      </a:ln>
                    </wps:spPr>
                    <wps:txbx>
                      <w:txbxContent>
                        <w:p w14:paraId="36261E0A" w14:textId="77777777" w:rsidR="00F6641A" w:rsidRDefault="00F6641A" w:rsidP="00F6641A">
                          <w:pPr>
                            <w:numPr>
                              <w:ilvl w:val="0"/>
                              <w:numId w:val="11"/>
                            </w:numPr>
                            <w:kinsoku w:val="0"/>
                            <w:overflowPunct w:val="0"/>
                            <w:spacing w:before="2" w:line="315" w:lineRule="exact"/>
                            <w:rPr>
                              <w:color w:val="F65340"/>
                              <w:spacing w:val="-2"/>
                            </w:rPr>
                          </w:pPr>
                          <w:r>
                            <w:rPr>
                              <w:b/>
                              <w:bCs/>
                              <w:color w:val="F65340"/>
                            </w:rPr>
                            <w:t>200.000</w:t>
                          </w:r>
                          <w:r>
                            <w:rPr>
                              <w:b/>
                              <w:bCs/>
                              <w:color w:val="F65340"/>
                              <w:spacing w:val="16"/>
                            </w:rPr>
                            <w:t xml:space="preserve"> </w:t>
                          </w:r>
                          <w:r>
                            <w:rPr>
                              <w:color w:val="F65340"/>
                              <w:spacing w:val="-2"/>
                            </w:rPr>
                            <w:t>companies</w:t>
                          </w:r>
                        </w:p>
                        <w:p w14:paraId="6F5B3DE5" w14:textId="77777777" w:rsidR="00F6641A" w:rsidRDefault="00F6641A" w:rsidP="00F6641A">
                          <w:pPr>
                            <w:numPr>
                              <w:ilvl w:val="0"/>
                              <w:numId w:val="11"/>
                            </w:numPr>
                            <w:kinsoku w:val="0"/>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1A627959" w14:textId="77777777" w:rsidR="00F6641A" w:rsidRPr="00BE4E41" w:rsidRDefault="00F6641A" w:rsidP="00F6641A">
                          <w:pPr>
                            <w:numPr>
                              <w:ilvl w:val="0"/>
                              <w:numId w:val="11"/>
                            </w:numPr>
                            <w:kinsoku w:val="0"/>
                            <w:overflowPunct w:val="0"/>
                            <w:spacing w:before="8" w:line="218" w:lineRule="auto"/>
                            <w:rPr>
                              <w:b/>
                              <w:bCs/>
                              <w:color w:val="F65340"/>
                            </w:rPr>
                          </w:pPr>
                          <w:r>
                            <w:rPr>
                              <w:b/>
                              <w:bCs/>
                              <w:color w:val="F65340"/>
                            </w:rPr>
                            <w:t xml:space="preserve">35 million </w:t>
                          </w:r>
                          <w:r>
                            <w:rPr>
                              <w:color w:val="F65340"/>
                            </w:rPr>
                            <w:t xml:space="preserve">indirect jobs in the EU </w:t>
                          </w:r>
                        </w:p>
                        <w:p w14:paraId="4ED60840" w14:textId="77777777" w:rsidR="00F6641A" w:rsidRDefault="00F6641A" w:rsidP="00F6641A">
                          <w:pPr>
                            <w:numPr>
                              <w:ilvl w:val="0"/>
                              <w:numId w:val="11"/>
                            </w:numPr>
                            <w:kinsoku w:val="0"/>
                            <w:overflowPunct w:val="0"/>
                            <w:spacing w:before="8" w:line="218" w:lineRule="auto"/>
                            <w:rPr>
                              <w:b/>
                              <w:bCs/>
                              <w:color w:val="F65340"/>
                            </w:rPr>
                          </w:pPr>
                          <w:r>
                            <w:rPr>
                              <w:color w:val="F65340"/>
                            </w:rPr>
                            <w:t xml:space="preserve">EU </w:t>
                          </w:r>
                          <w:r>
                            <w:rPr>
                              <w:b/>
                              <w:bCs/>
                              <w:color w:val="F65340"/>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6DDDF" id="_x0000_t202" coordsize="21600,21600" o:spt="202" path="m,l,21600r21600,l21600,xe">
              <v:stroke joinstyle="miter"/>
              <v:path gradientshapeok="t" o:connecttype="rect"/>
            </v:shapetype>
            <v:shape id="Text Box 33" o:spid="_x0000_s1028" type="#_x0000_t202" style="position:absolute;margin-left:676.8pt;margin-top:36.4pt;width:208.55pt;height:62.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" o:allowincell="f" filled="f" stroked="f">
              <v:textbox inset="0,0,0,0">
                <w:txbxContent>
                  <w:p w14:paraId="36261E0A" w14:textId="77777777" w:rsidR="00F6641A" w:rsidRDefault="00F6641A" w:rsidP="00F6641A">
                    <w:pPr>
                      <w:numPr>
                        <w:ilvl w:val="0"/>
                        <w:numId w:val="11"/>
                      </w:numPr>
                      <w:kinsoku w:val="0"/>
                      <w:overflowPunct w:val="0"/>
                      <w:spacing w:before="2" w:line="315" w:lineRule="exact"/>
                      <w:rPr>
                        <w:color w:val="F65340"/>
                        <w:spacing w:val="-2"/>
                      </w:rPr>
                    </w:pPr>
                    <w:r>
                      <w:rPr>
                        <w:b/>
                        <w:bCs/>
                        <w:color w:val="F65340"/>
                      </w:rPr>
                      <w:t>200.000</w:t>
                    </w:r>
                    <w:r>
                      <w:rPr>
                        <w:b/>
                        <w:bCs/>
                        <w:color w:val="F65340"/>
                        <w:spacing w:val="16"/>
                      </w:rPr>
                      <w:t xml:space="preserve"> </w:t>
                    </w:r>
                    <w:r>
                      <w:rPr>
                        <w:color w:val="F65340"/>
                        <w:spacing w:val="-2"/>
                      </w:rPr>
                      <w:t>companies</w:t>
                    </w:r>
                  </w:p>
                  <w:p w14:paraId="6F5B3DE5" w14:textId="77777777" w:rsidR="00F6641A" w:rsidRDefault="00F6641A" w:rsidP="00F6641A">
                    <w:pPr>
                      <w:numPr>
                        <w:ilvl w:val="0"/>
                        <w:numId w:val="11"/>
                      </w:numPr>
                      <w:kinsoku w:val="0"/>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1A627959" w14:textId="77777777" w:rsidR="00F6641A" w:rsidRPr="00BE4E41" w:rsidRDefault="00F6641A" w:rsidP="00F6641A">
                    <w:pPr>
                      <w:numPr>
                        <w:ilvl w:val="0"/>
                        <w:numId w:val="11"/>
                      </w:numPr>
                      <w:kinsoku w:val="0"/>
                      <w:overflowPunct w:val="0"/>
                      <w:spacing w:before="8" w:line="218" w:lineRule="auto"/>
                      <w:rPr>
                        <w:b/>
                        <w:bCs/>
                        <w:color w:val="F65340"/>
                      </w:rPr>
                    </w:pPr>
                    <w:r>
                      <w:rPr>
                        <w:b/>
                        <w:bCs/>
                        <w:color w:val="F65340"/>
                      </w:rPr>
                      <w:t xml:space="preserve">35 million </w:t>
                    </w:r>
                    <w:r>
                      <w:rPr>
                        <w:color w:val="F65340"/>
                      </w:rPr>
                      <w:t xml:space="preserve">indirect jobs in the EU </w:t>
                    </w:r>
                  </w:p>
                  <w:p w14:paraId="4ED60840" w14:textId="77777777" w:rsidR="00F6641A" w:rsidRDefault="00F6641A" w:rsidP="00F6641A">
                    <w:pPr>
                      <w:numPr>
                        <w:ilvl w:val="0"/>
                        <w:numId w:val="11"/>
                      </w:numPr>
                      <w:kinsoku w:val="0"/>
                      <w:overflowPunct w:val="0"/>
                      <w:spacing w:before="8" w:line="218" w:lineRule="auto"/>
                      <w:rPr>
                        <w:b/>
                        <w:bCs/>
                        <w:color w:val="F65340"/>
                      </w:rPr>
                    </w:pPr>
                    <w:r>
                      <w:rPr>
                        <w:color w:val="F65340"/>
                      </w:rPr>
                      <w:t xml:space="preserve">EU </w:t>
                    </w:r>
                    <w:r>
                      <w:rPr>
                        <w:b/>
                        <w:bCs/>
                        <w:color w:val="F65340"/>
                      </w:rPr>
                      <w:t>social partner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9CC4" w14:textId="7C967EA6" w:rsidR="00B874EC" w:rsidRDefault="002C5C0C">
    <w:pPr>
      <w:pStyle w:val="Header"/>
    </w:pPr>
    <w:r>
      <w:rPr>
        <w:noProof/>
      </w:rPr>
      <mc:AlternateContent>
        <mc:Choice Requires="wps">
          <w:drawing>
            <wp:anchor distT="0" distB="0" distL="114300" distR="114300" simplePos="0" relativeHeight="251658244" behindDoc="1" locked="0" layoutInCell="0" allowOverlap="1" wp14:anchorId="3485AF80" wp14:editId="3FA5BE0E">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60605A" w:rsidRDefault="002C5C0C" w:rsidP="002C5C0C">
                          <w:pPr>
                            <w:numPr>
                              <w:ilvl w:val="0"/>
                              <w:numId w:val="11"/>
                            </w:numPr>
                            <w:kinsoku w:val="0"/>
                            <w:overflowPunct w:val="0"/>
                            <w:spacing w:before="2" w:line="315" w:lineRule="exact"/>
                            <w:rPr>
                              <w:rFonts w:ascii="Nunito" w:hAnsi="Nunito"/>
                              <w:color w:val="5414E3"/>
                              <w:spacing w:val="-2"/>
                            </w:rPr>
                          </w:pPr>
                          <w:r w:rsidRPr="0060605A">
                            <w:rPr>
                              <w:rFonts w:ascii="Nunito" w:hAnsi="Nunito"/>
                              <w:b/>
                              <w:bCs/>
                              <w:color w:val="5414E3"/>
                            </w:rPr>
                            <w:t>200.000</w:t>
                          </w:r>
                          <w:r w:rsidRPr="0060605A">
                            <w:rPr>
                              <w:rFonts w:ascii="Nunito" w:hAnsi="Nunito"/>
                              <w:b/>
                              <w:bCs/>
                              <w:color w:val="5414E3"/>
                              <w:spacing w:val="16"/>
                            </w:rPr>
                            <w:t xml:space="preserve"> </w:t>
                          </w:r>
                          <w:r w:rsidRPr="0060605A">
                            <w:rPr>
                              <w:rFonts w:ascii="Nunito" w:hAnsi="Nunito"/>
                              <w:color w:val="5414E3"/>
                              <w:spacing w:val="-2"/>
                            </w:rPr>
                            <w:t>companies</w:t>
                          </w:r>
                        </w:p>
                        <w:p w14:paraId="0E6D35CD" w14:textId="77777777" w:rsidR="002C5C0C" w:rsidRPr="0060605A" w:rsidRDefault="002C5C0C" w:rsidP="002C5C0C">
                          <w:pPr>
                            <w:numPr>
                              <w:ilvl w:val="0"/>
                              <w:numId w:val="11"/>
                            </w:numPr>
                            <w:kinsoku w:val="0"/>
                            <w:overflowPunct w:val="0"/>
                            <w:spacing w:line="300" w:lineRule="exact"/>
                            <w:rPr>
                              <w:rFonts w:ascii="Nunito" w:hAnsi="Nunito"/>
                              <w:color w:val="5414E3"/>
                              <w:spacing w:val="-10"/>
                            </w:rPr>
                          </w:pPr>
                          <w:r w:rsidRPr="0060605A">
                            <w:rPr>
                              <w:rFonts w:ascii="Nunito" w:hAnsi="Nunito"/>
                              <w:b/>
                              <w:bCs/>
                              <w:color w:val="5414E3"/>
                            </w:rPr>
                            <w:t>16</w:t>
                          </w:r>
                          <w:r w:rsidRPr="0060605A">
                            <w:rPr>
                              <w:rFonts w:ascii="Nunito" w:hAnsi="Nunito"/>
                              <w:b/>
                              <w:bCs/>
                              <w:color w:val="5414E3"/>
                              <w:spacing w:val="1"/>
                            </w:rPr>
                            <w:t xml:space="preserve"> </w:t>
                          </w:r>
                          <w:r w:rsidRPr="0060605A">
                            <w:rPr>
                              <w:rFonts w:ascii="Nunito" w:hAnsi="Nunito"/>
                              <w:b/>
                              <w:bCs/>
                              <w:color w:val="5414E3"/>
                            </w:rPr>
                            <w:t>million</w:t>
                          </w:r>
                          <w:r w:rsidRPr="0060605A">
                            <w:rPr>
                              <w:rFonts w:ascii="Nunito" w:hAnsi="Nunito"/>
                              <w:b/>
                              <w:bCs/>
                              <w:color w:val="5414E3"/>
                              <w:spacing w:val="14"/>
                            </w:rPr>
                            <w:t xml:space="preserve"> </w:t>
                          </w:r>
                          <w:r w:rsidRPr="0060605A">
                            <w:rPr>
                              <w:rFonts w:ascii="Nunito" w:hAnsi="Nunito"/>
                              <w:color w:val="5414E3"/>
                            </w:rPr>
                            <w:t>direct</w:t>
                          </w:r>
                          <w:r w:rsidRPr="0060605A">
                            <w:rPr>
                              <w:rFonts w:ascii="Nunito" w:hAnsi="Nunito"/>
                              <w:color w:val="5414E3"/>
                              <w:spacing w:val="3"/>
                            </w:rPr>
                            <w:t xml:space="preserve"> </w:t>
                          </w:r>
                          <w:r w:rsidRPr="0060605A">
                            <w:rPr>
                              <w:rFonts w:ascii="Nunito" w:hAnsi="Nunito"/>
                              <w:color w:val="5414E3"/>
                              <w:spacing w:val="-10"/>
                            </w:rPr>
                            <w:t>&amp;</w:t>
                          </w:r>
                        </w:p>
                        <w:p w14:paraId="0EB5B113" w14:textId="77777777" w:rsidR="002C5C0C" w:rsidRPr="0060605A" w:rsidRDefault="002C5C0C" w:rsidP="002C5C0C">
                          <w:pPr>
                            <w:numPr>
                              <w:ilvl w:val="0"/>
                              <w:numId w:val="11"/>
                            </w:numPr>
                            <w:kinsoku w:val="0"/>
                            <w:overflowPunct w:val="0"/>
                            <w:spacing w:before="8" w:line="218" w:lineRule="auto"/>
                            <w:rPr>
                              <w:rFonts w:ascii="Nunito" w:hAnsi="Nunito"/>
                              <w:b/>
                              <w:bCs/>
                              <w:color w:val="5414E3"/>
                            </w:rPr>
                          </w:pPr>
                          <w:r w:rsidRPr="0060605A">
                            <w:rPr>
                              <w:rFonts w:ascii="Nunito" w:hAnsi="Nunito"/>
                              <w:b/>
                              <w:bCs/>
                              <w:color w:val="5414E3"/>
                            </w:rPr>
                            <w:t xml:space="preserve">35 million </w:t>
                          </w:r>
                          <w:r w:rsidRPr="0060605A">
                            <w:rPr>
                              <w:rFonts w:ascii="Nunito" w:hAnsi="Nunito"/>
                              <w:color w:val="5414E3"/>
                            </w:rPr>
                            <w:t xml:space="preserve">indirect jobs in the EU </w:t>
                          </w:r>
                        </w:p>
                        <w:p w14:paraId="6B56D0D5" w14:textId="77777777" w:rsidR="002C5C0C" w:rsidRPr="0060605A" w:rsidRDefault="002C5C0C" w:rsidP="002C5C0C">
                          <w:pPr>
                            <w:numPr>
                              <w:ilvl w:val="0"/>
                              <w:numId w:val="11"/>
                            </w:numPr>
                            <w:kinsoku w:val="0"/>
                            <w:overflowPunct w:val="0"/>
                            <w:spacing w:before="8" w:line="218" w:lineRule="auto"/>
                            <w:rPr>
                              <w:rFonts w:ascii="Nunito" w:hAnsi="Nunito"/>
                              <w:b/>
                              <w:bCs/>
                              <w:color w:val="5414E3"/>
                            </w:rPr>
                          </w:pPr>
                          <w:r w:rsidRPr="0060605A">
                            <w:rPr>
                              <w:rFonts w:ascii="Nunito" w:hAnsi="Nunito"/>
                              <w:color w:val="5414E3"/>
                            </w:rPr>
                            <w:t xml:space="preserve">EU </w:t>
                          </w:r>
                          <w:r w:rsidRPr="0060605A">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45" type="#_x0000_t202" style="position:absolute;margin-left:368.55pt;margin-top:32.6pt;width:208.65pt;height:62.6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" o:allowincell="f" filled="f" stroked="f">
              <v:textbox inset="0,0,0,0">
                <w:txbxContent>
                  <w:p w14:paraId="62CDDB91" w14:textId="77777777" w:rsidR="002C5C0C" w:rsidRPr="0060605A" w:rsidRDefault="002C5C0C" w:rsidP="002C5C0C">
                    <w:pPr>
                      <w:numPr>
                        <w:ilvl w:val="0"/>
                        <w:numId w:val="11"/>
                      </w:numPr>
                      <w:kinsoku w:val="0"/>
                      <w:overflowPunct w:val="0"/>
                      <w:spacing w:before="2" w:line="315" w:lineRule="exact"/>
                      <w:rPr>
                        <w:rFonts w:ascii="Nunito" w:hAnsi="Nunito"/>
                        <w:color w:val="5414E3"/>
                        <w:spacing w:val="-2"/>
                      </w:rPr>
                    </w:pPr>
                    <w:r w:rsidRPr="0060605A">
                      <w:rPr>
                        <w:rFonts w:ascii="Nunito" w:hAnsi="Nunito"/>
                        <w:b/>
                        <w:bCs/>
                        <w:color w:val="5414E3"/>
                      </w:rPr>
                      <w:t>200.000</w:t>
                    </w:r>
                    <w:r w:rsidRPr="0060605A">
                      <w:rPr>
                        <w:rFonts w:ascii="Nunito" w:hAnsi="Nunito"/>
                        <w:b/>
                        <w:bCs/>
                        <w:color w:val="5414E3"/>
                        <w:spacing w:val="16"/>
                      </w:rPr>
                      <w:t xml:space="preserve"> </w:t>
                    </w:r>
                    <w:r w:rsidRPr="0060605A">
                      <w:rPr>
                        <w:rFonts w:ascii="Nunito" w:hAnsi="Nunito"/>
                        <w:color w:val="5414E3"/>
                        <w:spacing w:val="-2"/>
                      </w:rPr>
                      <w:t>companies</w:t>
                    </w:r>
                  </w:p>
                  <w:p w14:paraId="0E6D35CD" w14:textId="77777777" w:rsidR="002C5C0C" w:rsidRPr="0060605A" w:rsidRDefault="002C5C0C" w:rsidP="002C5C0C">
                    <w:pPr>
                      <w:numPr>
                        <w:ilvl w:val="0"/>
                        <w:numId w:val="11"/>
                      </w:numPr>
                      <w:kinsoku w:val="0"/>
                      <w:overflowPunct w:val="0"/>
                      <w:spacing w:line="300" w:lineRule="exact"/>
                      <w:rPr>
                        <w:rFonts w:ascii="Nunito" w:hAnsi="Nunito"/>
                        <w:color w:val="5414E3"/>
                        <w:spacing w:val="-10"/>
                      </w:rPr>
                    </w:pPr>
                    <w:r w:rsidRPr="0060605A">
                      <w:rPr>
                        <w:rFonts w:ascii="Nunito" w:hAnsi="Nunito"/>
                        <w:b/>
                        <w:bCs/>
                        <w:color w:val="5414E3"/>
                      </w:rPr>
                      <w:t>16</w:t>
                    </w:r>
                    <w:r w:rsidRPr="0060605A">
                      <w:rPr>
                        <w:rFonts w:ascii="Nunito" w:hAnsi="Nunito"/>
                        <w:b/>
                        <w:bCs/>
                        <w:color w:val="5414E3"/>
                        <w:spacing w:val="1"/>
                      </w:rPr>
                      <w:t xml:space="preserve"> </w:t>
                    </w:r>
                    <w:r w:rsidRPr="0060605A">
                      <w:rPr>
                        <w:rFonts w:ascii="Nunito" w:hAnsi="Nunito"/>
                        <w:b/>
                        <w:bCs/>
                        <w:color w:val="5414E3"/>
                      </w:rPr>
                      <w:t>million</w:t>
                    </w:r>
                    <w:r w:rsidRPr="0060605A">
                      <w:rPr>
                        <w:rFonts w:ascii="Nunito" w:hAnsi="Nunito"/>
                        <w:b/>
                        <w:bCs/>
                        <w:color w:val="5414E3"/>
                        <w:spacing w:val="14"/>
                      </w:rPr>
                      <w:t xml:space="preserve"> </w:t>
                    </w:r>
                    <w:r w:rsidRPr="0060605A">
                      <w:rPr>
                        <w:rFonts w:ascii="Nunito" w:hAnsi="Nunito"/>
                        <w:color w:val="5414E3"/>
                      </w:rPr>
                      <w:t>direct</w:t>
                    </w:r>
                    <w:r w:rsidRPr="0060605A">
                      <w:rPr>
                        <w:rFonts w:ascii="Nunito" w:hAnsi="Nunito"/>
                        <w:color w:val="5414E3"/>
                        <w:spacing w:val="3"/>
                      </w:rPr>
                      <w:t xml:space="preserve"> </w:t>
                    </w:r>
                    <w:r w:rsidRPr="0060605A">
                      <w:rPr>
                        <w:rFonts w:ascii="Nunito" w:hAnsi="Nunito"/>
                        <w:color w:val="5414E3"/>
                        <w:spacing w:val="-10"/>
                      </w:rPr>
                      <w:t>&amp;</w:t>
                    </w:r>
                  </w:p>
                  <w:p w14:paraId="0EB5B113" w14:textId="77777777" w:rsidR="002C5C0C" w:rsidRPr="0060605A" w:rsidRDefault="002C5C0C" w:rsidP="002C5C0C">
                    <w:pPr>
                      <w:numPr>
                        <w:ilvl w:val="0"/>
                        <w:numId w:val="11"/>
                      </w:numPr>
                      <w:kinsoku w:val="0"/>
                      <w:overflowPunct w:val="0"/>
                      <w:spacing w:before="8" w:line="218" w:lineRule="auto"/>
                      <w:rPr>
                        <w:rFonts w:ascii="Nunito" w:hAnsi="Nunito"/>
                        <w:b/>
                        <w:bCs/>
                        <w:color w:val="5414E3"/>
                      </w:rPr>
                    </w:pPr>
                    <w:r w:rsidRPr="0060605A">
                      <w:rPr>
                        <w:rFonts w:ascii="Nunito" w:hAnsi="Nunito"/>
                        <w:b/>
                        <w:bCs/>
                        <w:color w:val="5414E3"/>
                      </w:rPr>
                      <w:t xml:space="preserve">35 million </w:t>
                    </w:r>
                    <w:r w:rsidRPr="0060605A">
                      <w:rPr>
                        <w:rFonts w:ascii="Nunito" w:hAnsi="Nunito"/>
                        <w:color w:val="5414E3"/>
                      </w:rPr>
                      <w:t xml:space="preserve">indirect jobs in the EU </w:t>
                    </w:r>
                  </w:p>
                  <w:p w14:paraId="6B56D0D5" w14:textId="77777777" w:rsidR="002C5C0C" w:rsidRPr="0060605A" w:rsidRDefault="002C5C0C" w:rsidP="002C5C0C">
                    <w:pPr>
                      <w:numPr>
                        <w:ilvl w:val="0"/>
                        <w:numId w:val="11"/>
                      </w:numPr>
                      <w:kinsoku w:val="0"/>
                      <w:overflowPunct w:val="0"/>
                      <w:spacing w:before="8" w:line="218" w:lineRule="auto"/>
                      <w:rPr>
                        <w:rFonts w:ascii="Nunito" w:hAnsi="Nunito"/>
                        <w:b/>
                        <w:bCs/>
                        <w:color w:val="5414E3"/>
                      </w:rPr>
                    </w:pPr>
                    <w:r w:rsidRPr="0060605A">
                      <w:rPr>
                        <w:rFonts w:ascii="Nunito" w:hAnsi="Nunito"/>
                        <w:color w:val="5414E3"/>
                      </w:rPr>
                      <w:t xml:space="preserve">EU </w:t>
                    </w:r>
                    <w:r w:rsidRPr="0060605A">
                      <w:rPr>
                        <w:rFonts w:ascii="Nunito" w:hAnsi="Nunito"/>
                        <w:b/>
                        <w:bCs/>
                        <w:color w:val="5414E3"/>
                      </w:rPr>
                      <w:t>social partner</w:t>
                    </w:r>
                  </w:p>
                </w:txbxContent>
              </v:textbox>
              <w10:wrap anchorx="page" anchory="page"/>
            </v:shape>
          </w:pict>
        </mc:Fallback>
      </mc:AlternateContent>
    </w:r>
    <w:r w:rsidR="003527D2">
      <w:rPr>
        <w:noProof/>
      </w:rPr>
      <mc:AlternateContent>
        <mc:Choice Requires="wpg">
          <w:drawing>
            <wp:anchor distT="0" distB="0" distL="114300" distR="114300" simplePos="0" relativeHeight="251658240" behindDoc="1" locked="0" layoutInCell="0" allowOverlap="1" wp14:anchorId="7BE74F1B" wp14:editId="1BDA56E1">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25" style="position:absolute;margin-left:.6pt;margin-top:.3pt;width:596pt;height:118pt;z-index:-251658240;mso-position-horizontal-relative:page;mso-position-vertical-relative:page" coordsize="11920,2360" o:spid="_x0000_s1026" o:allowincell="f" w14:anchorId="450E26C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 style="position:absolute;width:11920;height:23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o:title="" r:id="rId3"/>
                <v:path arrowok="t"/>
                <o:lock v:ext="edit" aspectratio="f"/>
              </v:shape>
              <v:shape id="Freeform 27" style="position:absolute;width:11909;height:257;visibility:visible;mso-wrap-style:square;v-text-anchor:top" coordsize="11909,257" o:spid="_x0000_s1028" fillcolor="#f65340" stroked="f" path="m11909,256l,256,,,11909,r,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v:path arrowok="t" o:connecttype="custom" o:connectlocs="11909,256;0,256;0,0;11909,0;11909,256" o:connectangles="0,0,0,0,0"/>
              </v:shape>
              <v:shape id="Picture 28" style="position:absolute;left:1214;top:546;width:3100;height:154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o:title="" r:id="rId4"/>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2" w15:restartNumberingAfterBreak="0">
    <w:nsid w:val="09B062CA"/>
    <w:multiLevelType w:val="hybridMultilevel"/>
    <w:tmpl w:val="8640BBF0"/>
    <w:lvl w:ilvl="0" w:tplc="E85811F6">
      <w:numFmt w:val="bullet"/>
      <w:lvlText w:val="-"/>
      <w:lvlJc w:val="left"/>
      <w:pPr>
        <w:ind w:left="1152" w:hanging="360"/>
      </w:pPr>
      <w:rPr>
        <w:rFonts w:ascii="Nunito" w:eastAsiaTheme="minorEastAsia" w:hAnsi="Nunito" w:cs="Times New Roman (Body CS)" w:hint="default"/>
      </w:rPr>
    </w:lvl>
    <w:lvl w:ilvl="1" w:tplc="20000003" w:tentative="1">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3" w15:restartNumberingAfterBreak="0">
    <w:nsid w:val="0C7C933E"/>
    <w:multiLevelType w:val="hybridMultilevel"/>
    <w:tmpl w:val="4FDABD76"/>
    <w:lvl w:ilvl="0" w:tplc="D6CCE2AA">
      <w:start w:val="1"/>
      <w:numFmt w:val="decimal"/>
      <w:lvlText w:val="%1."/>
      <w:lvlJc w:val="left"/>
      <w:pPr>
        <w:ind w:left="720" w:hanging="360"/>
      </w:pPr>
    </w:lvl>
    <w:lvl w:ilvl="1" w:tplc="112E877E">
      <w:start w:val="1"/>
      <w:numFmt w:val="lowerLetter"/>
      <w:lvlText w:val="%2."/>
      <w:lvlJc w:val="left"/>
      <w:pPr>
        <w:ind w:left="1440" w:hanging="360"/>
      </w:pPr>
    </w:lvl>
    <w:lvl w:ilvl="2" w:tplc="881636AC">
      <w:start w:val="1"/>
      <w:numFmt w:val="lowerRoman"/>
      <w:lvlText w:val="%3."/>
      <w:lvlJc w:val="right"/>
      <w:pPr>
        <w:ind w:left="2160" w:hanging="180"/>
      </w:pPr>
    </w:lvl>
    <w:lvl w:ilvl="3" w:tplc="C09E1A80">
      <w:start w:val="1"/>
      <w:numFmt w:val="decimal"/>
      <w:lvlText w:val="%4."/>
      <w:lvlJc w:val="left"/>
      <w:pPr>
        <w:ind w:left="2880" w:hanging="360"/>
      </w:pPr>
    </w:lvl>
    <w:lvl w:ilvl="4" w:tplc="F67C8BB8">
      <w:start w:val="1"/>
      <w:numFmt w:val="lowerLetter"/>
      <w:lvlText w:val="%5."/>
      <w:lvlJc w:val="left"/>
      <w:pPr>
        <w:ind w:left="3600" w:hanging="360"/>
      </w:pPr>
    </w:lvl>
    <w:lvl w:ilvl="5" w:tplc="93640F08">
      <w:start w:val="1"/>
      <w:numFmt w:val="lowerRoman"/>
      <w:lvlText w:val="%6."/>
      <w:lvlJc w:val="right"/>
      <w:pPr>
        <w:ind w:left="4320" w:hanging="180"/>
      </w:pPr>
    </w:lvl>
    <w:lvl w:ilvl="6" w:tplc="2B108B9C">
      <w:start w:val="1"/>
      <w:numFmt w:val="decimal"/>
      <w:lvlText w:val="%7."/>
      <w:lvlJc w:val="left"/>
      <w:pPr>
        <w:ind w:left="5040" w:hanging="360"/>
      </w:pPr>
    </w:lvl>
    <w:lvl w:ilvl="7" w:tplc="71E60FCC">
      <w:start w:val="1"/>
      <w:numFmt w:val="lowerLetter"/>
      <w:lvlText w:val="%8."/>
      <w:lvlJc w:val="left"/>
      <w:pPr>
        <w:ind w:left="5760" w:hanging="360"/>
      </w:pPr>
    </w:lvl>
    <w:lvl w:ilvl="8" w:tplc="4F386B6C">
      <w:start w:val="1"/>
      <w:numFmt w:val="lowerRoman"/>
      <w:lvlText w:val="%9."/>
      <w:lvlJc w:val="right"/>
      <w:pPr>
        <w:ind w:left="6480" w:hanging="180"/>
      </w:pPr>
    </w:lvl>
  </w:abstractNum>
  <w:abstractNum w:abstractNumId="4" w15:restartNumberingAfterBreak="0">
    <w:nsid w:val="0EC6027E"/>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2FFF3E"/>
    <w:multiLevelType w:val="hybridMultilevel"/>
    <w:tmpl w:val="B9A6900A"/>
    <w:lvl w:ilvl="0" w:tplc="48EA8A8C">
      <w:start w:val="1"/>
      <w:numFmt w:val="decimal"/>
      <w:lvlText w:val="%1."/>
      <w:lvlJc w:val="left"/>
      <w:pPr>
        <w:ind w:left="720" w:hanging="360"/>
      </w:pPr>
    </w:lvl>
    <w:lvl w:ilvl="1" w:tplc="BF4431D2">
      <w:start w:val="1"/>
      <w:numFmt w:val="lowerLetter"/>
      <w:lvlText w:val="%2."/>
      <w:lvlJc w:val="left"/>
      <w:pPr>
        <w:ind w:left="1440" w:hanging="360"/>
      </w:pPr>
    </w:lvl>
    <w:lvl w:ilvl="2" w:tplc="B8C01D2E">
      <w:start w:val="1"/>
      <w:numFmt w:val="lowerRoman"/>
      <w:lvlText w:val="%3."/>
      <w:lvlJc w:val="right"/>
      <w:pPr>
        <w:ind w:left="2160" w:hanging="180"/>
      </w:pPr>
    </w:lvl>
    <w:lvl w:ilvl="3" w:tplc="DD0A7274">
      <w:start w:val="1"/>
      <w:numFmt w:val="decimal"/>
      <w:lvlText w:val="%4."/>
      <w:lvlJc w:val="left"/>
      <w:pPr>
        <w:ind w:left="2880" w:hanging="360"/>
      </w:pPr>
    </w:lvl>
    <w:lvl w:ilvl="4" w:tplc="2FD0896C">
      <w:start w:val="1"/>
      <w:numFmt w:val="lowerLetter"/>
      <w:lvlText w:val="%5."/>
      <w:lvlJc w:val="left"/>
      <w:pPr>
        <w:ind w:left="3600" w:hanging="360"/>
      </w:pPr>
    </w:lvl>
    <w:lvl w:ilvl="5" w:tplc="96E66B08">
      <w:start w:val="1"/>
      <w:numFmt w:val="lowerRoman"/>
      <w:lvlText w:val="%6."/>
      <w:lvlJc w:val="right"/>
      <w:pPr>
        <w:ind w:left="4320" w:hanging="180"/>
      </w:pPr>
    </w:lvl>
    <w:lvl w:ilvl="6" w:tplc="6ED8CB04">
      <w:start w:val="1"/>
      <w:numFmt w:val="decimal"/>
      <w:lvlText w:val="%7."/>
      <w:lvlJc w:val="left"/>
      <w:pPr>
        <w:ind w:left="5040" w:hanging="360"/>
      </w:pPr>
    </w:lvl>
    <w:lvl w:ilvl="7" w:tplc="14102C90">
      <w:start w:val="1"/>
      <w:numFmt w:val="lowerLetter"/>
      <w:lvlText w:val="%8."/>
      <w:lvlJc w:val="left"/>
      <w:pPr>
        <w:ind w:left="5760" w:hanging="360"/>
      </w:pPr>
    </w:lvl>
    <w:lvl w:ilvl="8" w:tplc="F4CAA23E">
      <w:start w:val="1"/>
      <w:numFmt w:val="lowerRoman"/>
      <w:lvlText w:val="%9."/>
      <w:lvlJc w:val="right"/>
      <w:pPr>
        <w:ind w:left="6480" w:hanging="180"/>
      </w:pPr>
    </w:lvl>
  </w:abstractNum>
  <w:abstractNum w:abstractNumId="6" w15:restartNumberingAfterBreak="0">
    <w:nsid w:val="185F26D0"/>
    <w:multiLevelType w:val="multilevel"/>
    <w:tmpl w:val="693C97EE"/>
    <w:lvl w:ilvl="0">
      <w:start w:val="7"/>
      <w:numFmt w:val="upperRoman"/>
      <w:lvlText w:val="%1."/>
      <w:lvlJc w:val="righ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2DA42BFA"/>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342C2F"/>
    <w:multiLevelType w:val="multilevel"/>
    <w:tmpl w:val="2000001F"/>
    <w:lvl w:ilvl="0">
      <w:start w:val="1"/>
      <w:numFmt w:val="decimal"/>
      <w:lvlText w:val="%1."/>
      <w:lvlJc w:val="left"/>
      <w:pPr>
        <w:ind w:left="360" w:hanging="360"/>
      </w:pPr>
      <w:rPr>
        <w:rFonts w:hint="default"/>
      </w:rPr>
    </w:lvl>
    <w:lvl w:ilvl="1">
      <w:start w:val="1"/>
      <w:numFmt w:val="decimal"/>
      <w:lvlText w:val="%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5604B6"/>
    <w:multiLevelType w:val="hybridMultilevel"/>
    <w:tmpl w:val="57641F04"/>
    <w:lvl w:ilvl="0" w:tplc="42CAC89C">
      <w:start w:val="1"/>
      <w:numFmt w:val="lowerLetter"/>
      <w:lvlText w:val="%1."/>
      <w:lvlJc w:val="left"/>
      <w:pPr>
        <w:ind w:left="720" w:hanging="360"/>
      </w:pPr>
    </w:lvl>
    <w:lvl w:ilvl="1" w:tplc="C10436CC">
      <w:start w:val="1"/>
      <w:numFmt w:val="lowerLetter"/>
      <w:lvlText w:val="%2."/>
      <w:lvlJc w:val="left"/>
      <w:pPr>
        <w:ind w:left="1440" w:hanging="360"/>
      </w:pPr>
    </w:lvl>
    <w:lvl w:ilvl="2" w:tplc="A9501282">
      <w:start w:val="1"/>
      <w:numFmt w:val="lowerRoman"/>
      <w:lvlText w:val="%3."/>
      <w:lvlJc w:val="right"/>
      <w:pPr>
        <w:ind w:left="2160" w:hanging="180"/>
      </w:pPr>
    </w:lvl>
    <w:lvl w:ilvl="3" w:tplc="8ADEF20A">
      <w:start w:val="1"/>
      <w:numFmt w:val="decimal"/>
      <w:lvlText w:val="%4."/>
      <w:lvlJc w:val="left"/>
      <w:pPr>
        <w:ind w:left="2880" w:hanging="360"/>
      </w:pPr>
    </w:lvl>
    <w:lvl w:ilvl="4" w:tplc="2C92568E">
      <w:start w:val="1"/>
      <w:numFmt w:val="lowerLetter"/>
      <w:lvlText w:val="%5."/>
      <w:lvlJc w:val="left"/>
      <w:pPr>
        <w:ind w:left="3600" w:hanging="360"/>
      </w:pPr>
    </w:lvl>
    <w:lvl w:ilvl="5" w:tplc="FB48946A">
      <w:start w:val="1"/>
      <w:numFmt w:val="lowerRoman"/>
      <w:lvlText w:val="%6."/>
      <w:lvlJc w:val="right"/>
      <w:pPr>
        <w:ind w:left="4320" w:hanging="180"/>
      </w:pPr>
    </w:lvl>
    <w:lvl w:ilvl="6" w:tplc="31CA95EE">
      <w:start w:val="1"/>
      <w:numFmt w:val="decimal"/>
      <w:lvlText w:val="%7."/>
      <w:lvlJc w:val="left"/>
      <w:pPr>
        <w:ind w:left="5040" w:hanging="360"/>
      </w:pPr>
    </w:lvl>
    <w:lvl w:ilvl="7" w:tplc="68A4E82A">
      <w:start w:val="1"/>
      <w:numFmt w:val="lowerLetter"/>
      <w:lvlText w:val="%8."/>
      <w:lvlJc w:val="left"/>
      <w:pPr>
        <w:ind w:left="5760" w:hanging="360"/>
      </w:pPr>
    </w:lvl>
    <w:lvl w:ilvl="8" w:tplc="46CC54BC">
      <w:start w:val="1"/>
      <w:numFmt w:val="lowerRoman"/>
      <w:lvlText w:val="%9."/>
      <w:lvlJc w:val="right"/>
      <w:pPr>
        <w:ind w:left="6480" w:hanging="180"/>
      </w:pPr>
    </w:lvl>
  </w:abstractNum>
  <w:abstractNum w:abstractNumId="10" w15:restartNumberingAfterBreak="0">
    <w:nsid w:val="37626D3F"/>
    <w:multiLevelType w:val="hybridMultilevel"/>
    <w:tmpl w:val="EF563CCA"/>
    <w:lvl w:ilvl="0" w:tplc="77323960">
      <w:start w:val="1"/>
      <w:numFmt w:val="lowerLetter"/>
      <w:lvlText w:val="%1."/>
      <w:lvlJc w:val="left"/>
      <w:pPr>
        <w:ind w:left="720" w:hanging="360"/>
      </w:pPr>
    </w:lvl>
    <w:lvl w:ilvl="1" w:tplc="8AC296FE">
      <w:start w:val="1"/>
      <w:numFmt w:val="lowerLetter"/>
      <w:lvlText w:val="%2."/>
      <w:lvlJc w:val="left"/>
      <w:pPr>
        <w:ind w:left="1440" w:hanging="360"/>
      </w:pPr>
    </w:lvl>
    <w:lvl w:ilvl="2" w:tplc="F3F21808">
      <w:start w:val="1"/>
      <w:numFmt w:val="lowerRoman"/>
      <w:lvlText w:val="%3."/>
      <w:lvlJc w:val="right"/>
      <w:pPr>
        <w:ind w:left="2160" w:hanging="180"/>
      </w:pPr>
    </w:lvl>
    <w:lvl w:ilvl="3" w:tplc="73145CC0">
      <w:start w:val="1"/>
      <w:numFmt w:val="decimal"/>
      <w:lvlText w:val="%4."/>
      <w:lvlJc w:val="left"/>
      <w:pPr>
        <w:ind w:left="2880" w:hanging="360"/>
      </w:pPr>
    </w:lvl>
    <w:lvl w:ilvl="4" w:tplc="83C25318">
      <w:start w:val="1"/>
      <w:numFmt w:val="lowerLetter"/>
      <w:lvlText w:val="%5."/>
      <w:lvlJc w:val="left"/>
      <w:pPr>
        <w:ind w:left="3600" w:hanging="360"/>
      </w:pPr>
    </w:lvl>
    <w:lvl w:ilvl="5" w:tplc="43384BF6">
      <w:start w:val="1"/>
      <w:numFmt w:val="lowerRoman"/>
      <w:lvlText w:val="%6."/>
      <w:lvlJc w:val="right"/>
      <w:pPr>
        <w:ind w:left="4320" w:hanging="180"/>
      </w:pPr>
    </w:lvl>
    <w:lvl w:ilvl="6" w:tplc="AA003C26">
      <w:start w:val="1"/>
      <w:numFmt w:val="decimal"/>
      <w:lvlText w:val="%7."/>
      <w:lvlJc w:val="left"/>
      <w:pPr>
        <w:ind w:left="5040" w:hanging="360"/>
      </w:pPr>
    </w:lvl>
    <w:lvl w:ilvl="7" w:tplc="EFC85F7A">
      <w:start w:val="1"/>
      <w:numFmt w:val="lowerLetter"/>
      <w:lvlText w:val="%8."/>
      <w:lvlJc w:val="left"/>
      <w:pPr>
        <w:ind w:left="5760" w:hanging="360"/>
      </w:pPr>
    </w:lvl>
    <w:lvl w:ilvl="8" w:tplc="4C54B65E">
      <w:start w:val="1"/>
      <w:numFmt w:val="lowerRoman"/>
      <w:lvlText w:val="%9."/>
      <w:lvlJc w:val="right"/>
      <w:pPr>
        <w:ind w:left="6480" w:hanging="180"/>
      </w:pPr>
    </w:lvl>
  </w:abstractNum>
  <w:abstractNum w:abstractNumId="11" w15:restartNumberingAfterBreak="0">
    <w:nsid w:val="3E341075"/>
    <w:multiLevelType w:val="hybridMultilevel"/>
    <w:tmpl w:val="BBC4E342"/>
    <w:lvl w:ilvl="0" w:tplc="81CCD8B8">
      <w:start w:val="3"/>
      <w:numFmt w:val="bullet"/>
      <w:lvlText w:val="-"/>
      <w:lvlJc w:val="left"/>
      <w:pPr>
        <w:ind w:left="1440" w:hanging="360"/>
      </w:pPr>
      <w:rPr>
        <w:rFonts w:ascii="Aptos" w:eastAsiaTheme="minorHAnsi" w:hAnsi="Aptos" w:cstheme="minorBid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3F846CF4"/>
    <w:multiLevelType w:val="hybridMultilevel"/>
    <w:tmpl w:val="28022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90509"/>
    <w:multiLevelType w:val="hybridMultilevel"/>
    <w:tmpl w:val="A14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676DE"/>
    <w:multiLevelType w:val="hybridMultilevel"/>
    <w:tmpl w:val="EC9A4E0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442911C6"/>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7E732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9E77F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040D8"/>
    <w:multiLevelType w:val="hybridMultilevel"/>
    <w:tmpl w:val="79622BA8"/>
    <w:lvl w:ilvl="0" w:tplc="6A38600E">
      <w:start w:val="3"/>
      <w:numFmt w:val="bullet"/>
      <w:lvlText w:val="-"/>
      <w:lvlJc w:val="left"/>
      <w:pPr>
        <w:ind w:left="1440" w:hanging="360"/>
      </w:pPr>
      <w:rPr>
        <w:rFonts w:ascii="Aptos" w:eastAsiaTheme="minorHAnsi" w:hAnsi="Aptos" w:cstheme="minorBid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 w15:restartNumberingAfterBreak="0">
    <w:nsid w:val="5A1A9132"/>
    <w:multiLevelType w:val="hybridMultilevel"/>
    <w:tmpl w:val="9A6CC0EE"/>
    <w:lvl w:ilvl="0" w:tplc="1F44F370">
      <w:start w:val="1"/>
      <w:numFmt w:val="lowerLetter"/>
      <w:lvlText w:val="%1."/>
      <w:lvlJc w:val="left"/>
      <w:pPr>
        <w:ind w:left="720" w:hanging="360"/>
      </w:pPr>
    </w:lvl>
    <w:lvl w:ilvl="1" w:tplc="9D32EE6A">
      <w:start w:val="1"/>
      <w:numFmt w:val="lowerLetter"/>
      <w:lvlText w:val="%2."/>
      <w:lvlJc w:val="left"/>
      <w:pPr>
        <w:ind w:left="1440" w:hanging="360"/>
      </w:pPr>
    </w:lvl>
    <w:lvl w:ilvl="2" w:tplc="EA72B20A">
      <w:start w:val="1"/>
      <w:numFmt w:val="lowerRoman"/>
      <w:lvlText w:val="%3."/>
      <w:lvlJc w:val="right"/>
      <w:pPr>
        <w:ind w:left="2160" w:hanging="180"/>
      </w:pPr>
    </w:lvl>
    <w:lvl w:ilvl="3" w:tplc="A4F01B66">
      <w:start w:val="1"/>
      <w:numFmt w:val="decimal"/>
      <w:lvlText w:val="%4."/>
      <w:lvlJc w:val="left"/>
      <w:pPr>
        <w:ind w:left="2880" w:hanging="360"/>
      </w:pPr>
    </w:lvl>
    <w:lvl w:ilvl="4" w:tplc="85548676">
      <w:start w:val="1"/>
      <w:numFmt w:val="lowerLetter"/>
      <w:lvlText w:val="%5."/>
      <w:lvlJc w:val="left"/>
      <w:pPr>
        <w:ind w:left="3600" w:hanging="360"/>
      </w:pPr>
    </w:lvl>
    <w:lvl w:ilvl="5" w:tplc="E1A055A8">
      <w:start w:val="1"/>
      <w:numFmt w:val="lowerRoman"/>
      <w:lvlText w:val="%6."/>
      <w:lvlJc w:val="right"/>
      <w:pPr>
        <w:ind w:left="4320" w:hanging="180"/>
      </w:pPr>
    </w:lvl>
    <w:lvl w:ilvl="6" w:tplc="661A572E">
      <w:start w:val="1"/>
      <w:numFmt w:val="decimal"/>
      <w:lvlText w:val="%7."/>
      <w:lvlJc w:val="left"/>
      <w:pPr>
        <w:ind w:left="5040" w:hanging="360"/>
      </w:pPr>
    </w:lvl>
    <w:lvl w:ilvl="7" w:tplc="FF5AA5F4">
      <w:start w:val="1"/>
      <w:numFmt w:val="lowerLetter"/>
      <w:lvlText w:val="%8."/>
      <w:lvlJc w:val="left"/>
      <w:pPr>
        <w:ind w:left="5760" w:hanging="360"/>
      </w:pPr>
    </w:lvl>
    <w:lvl w:ilvl="8" w:tplc="F27CFE5C">
      <w:start w:val="1"/>
      <w:numFmt w:val="lowerRoman"/>
      <w:lvlText w:val="%9."/>
      <w:lvlJc w:val="right"/>
      <w:pPr>
        <w:ind w:left="6480" w:hanging="180"/>
      </w:pPr>
    </w:lvl>
  </w:abstractNum>
  <w:abstractNum w:abstractNumId="20" w15:restartNumberingAfterBreak="0">
    <w:nsid w:val="5AA54E11"/>
    <w:multiLevelType w:val="hybridMultilevel"/>
    <w:tmpl w:val="C6321D6A"/>
    <w:lvl w:ilvl="0" w:tplc="D16C9926">
      <w:start w:val="1"/>
      <w:numFmt w:val="lowerLetter"/>
      <w:lvlText w:val="%1."/>
      <w:lvlJc w:val="left"/>
      <w:pPr>
        <w:ind w:left="720" w:hanging="360"/>
      </w:pPr>
    </w:lvl>
    <w:lvl w:ilvl="1" w:tplc="BA8C00B0">
      <w:start w:val="1"/>
      <w:numFmt w:val="lowerLetter"/>
      <w:lvlText w:val="%2."/>
      <w:lvlJc w:val="left"/>
      <w:pPr>
        <w:ind w:left="1440" w:hanging="360"/>
      </w:pPr>
    </w:lvl>
    <w:lvl w:ilvl="2" w:tplc="CF487EE8">
      <w:start w:val="1"/>
      <w:numFmt w:val="lowerRoman"/>
      <w:lvlText w:val="%3."/>
      <w:lvlJc w:val="right"/>
      <w:pPr>
        <w:ind w:left="2160" w:hanging="180"/>
      </w:pPr>
    </w:lvl>
    <w:lvl w:ilvl="3" w:tplc="06D6B106">
      <w:start w:val="1"/>
      <w:numFmt w:val="decimal"/>
      <w:lvlText w:val="%4."/>
      <w:lvlJc w:val="left"/>
      <w:pPr>
        <w:ind w:left="2880" w:hanging="360"/>
      </w:pPr>
    </w:lvl>
    <w:lvl w:ilvl="4" w:tplc="D334F9BA">
      <w:start w:val="1"/>
      <w:numFmt w:val="lowerLetter"/>
      <w:lvlText w:val="%5."/>
      <w:lvlJc w:val="left"/>
      <w:pPr>
        <w:ind w:left="3600" w:hanging="360"/>
      </w:pPr>
    </w:lvl>
    <w:lvl w:ilvl="5" w:tplc="05C6D7E6">
      <w:start w:val="1"/>
      <w:numFmt w:val="lowerRoman"/>
      <w:lvlText w:val="%6."/>
      <w:lvlJc w:val="right"/>
      <w:pPr>
        <w:ind w:left="4320" w:hanging="180"/>
      </w:pPr>
    </w:lvl>
    <w:lvl w:ilvl="6" w:tplc="0DC47B48">
      <w:start w:val="1"/>
      <w:numFmt w:val="decimal"/>
      <w:lvlText w:val="%7."/>
      <w:lvlJc w:val="left"/>
      <w:pPr>
        <w:ind w:left="5040" w:hanging="360"/>
      </w:pPr>
    </w:lvl>
    <w:lvl w:ilvl="7" w:tplc="E2021CA4">
      <w:start w:val="1"/>
      <w:numFmt w:val="lowerLetter"/>
      <w:lvlText w:val="%8."/>
      <w:lvlJc w:val="left"/>
      <w:pPr>
        <w:ind w:left="5760" w:hanging="360"/>
      </w:pPr>
    </w:lvl>
    <w:lvl w:ilvl="8" w:tplc="4600F290">
      <w:start w:val="1"/>
      <w:numFmt w:val="lowerRoman"/>
      <w:lvlText w:val="%9."/>
      <w:lvlJc w:val="right"/>
      <w:pPr>
        <w:ind w:left="6480" w:hanging="180"/>
      </w:pPr>
    </w:lvl>
  </w:abstractNum>
  <w:abstractNum w:abstractNumId="21" w15:restartNumberingAfterBreak="0">
    <w:nsid w:val="5BFA597E"/>
    <w:multiLevelType w:val="hybridMultilevel"/>
    <w:tmpl w:val="44503160"/>
    <w:lvl w:ilvl="0" w:tplc="20000001">
      <w:start w:val="1"/>
      <w:numFmt w:val="bullet"/>
      <w:lvlText w:val=""/>
      <w:lvlJc w:val="left"/>
      <w:pPr>
        <w:ind w:left="1152" w:hanging="360"/>
      </w:pPr>
      <w:rPr>
        <w:rFonts w:ascii="Symbol" w:hAnsi="Symbol" w:hint="default"/>
      </w:rPr>
    </w:lvl>
    <w:lvl w:ilvl="1" w:tplc="20000003" w:tentative="1">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22" w15:restartNumberingAfterBreak="0">
    <w:nsid w:val="5DC39499"/>
    <w:multiLevelType w:val="hybridMultilevel"/>
    <w:tmpl w:val="5A526056"/>
    <w:lvl w:ilvl="0" w:tplc="568CB016">
      <w:start w:val="1"/>
      <w:numFmt w:val="decimal"/>
      <w:lvlText w:val="%1."/>
      <w:lvlJc w:val="left"/>
      <w:pPr>
        <w:ind w:left="720" w:hanging="360"/>
      </w:pPr>
    </w:lvl>
    <w:lvl w:ilvl="1" w:tplc="E6FA97DC">
      <w:start w:val="1"/>
      <w:numFmt w:val="lowerLetter"/>
      <w:lvlText w:val="%2."/>
      <w:lvlJc w:val="left"/>
      <w:pPr>
        <w:ind w:left="1440" w:hanging="360"/>
      </w:pPr>
    </w:lvl>
    <w:lvl w:ilvl="2" w:tplc="61B856AC">
      <w:start w:val="1"/>
      <w:numFmt w:val="lowerRoman"/>
      <w:lvlText w:val="%3."/>
      <w:lvlJc w:val="right"/>
      <w:pPr>
        <w:ind w:left="2160" w:hanging="180"/>
      </w:pPr>
    </w:lvl>
    <w:lvl w:ilvl="3" w:tplc="66786934">
      <w:start w:val="1"/>
      <w:numFmt w:val="decimal"/>
      <w:lvlText w:val="%4."/>
      <w:lvlJc w:val="left"/>
      <w:pPr>
        <w:ind w:left="2880" w:hanging="360"/>
      </w:pPr>
    </w:lvl>
    <w:lvl w:ilvl="4" w:tplc="4D60D628">
      <w:start w:val="1"/>
      <w:numFmt w:val="lowerLetter"/>
      <w:lvlText w:val="%5."/>
      <w:lvlJc w:val="left"/>
      <w:pPr>
        <w:ind w:left="3600" w:hanging="360"/>
      </w:pPr>
    </w:lvl>
    <w:lvl w:ilvl="5" w:tplc="32D20144">
      <w:start w:val="1"/>
      <w:numFmt w:val="lowerRoman"/>
      <w:lvlText w:val="%6."/>
      <w:lvlJc w:val="right"/>
      <w:pPr>
        <w:ind w:left="4320" w:hanging="180"/>
      </w:pPr>
    </w:lvl>
    <w:lvl w:ilvl="6" w:tplc="D08AF440">
      <w:start w:val="1"/>
      <w:numFmt w:val="decimal"/>
      <w:lvlText w:val="%7."/>
      <w:lvlJc w:val="left"/>
      <w:pPr>
        <w:ind w:left="5040" w:hanging="360"/>
      </w:pPr>
    </w:lvl>
    <w:lvl w:ilvl="7" w:tplc="F6800F8E">
      <w:start w:val="1"/>
      <w:numFmt w:val="lowerLetter"/>
      <w:lvlText w:val="%8."/>
      <w:lvlJc w:val="left"/>
      <w:pPr>
        <w:ind w:left="5760" w:hanging="360"/>
      </w:pPr>
    </w:lvl>
    <w:lvl w:ilvl="8" w:tplc="29C01C5A">
      <w:start w:val="1"/>
      <w:numFmt w:val="lowerRoman"/>
      <w:lvlText w:val="%9."/>
      <w:lvlJc w:val="right"/>
      <w:pPr>
        <w:ind w:left="6480" w:hanging="180"/>
      </w:pPr>
    </w:lvl>
  </w:abstractNum>
  <w:abstractNum w:abstractNumId="23" w15:restartNumberingAfterBreak="0">
    <w:nsid w:val="5FE58B02"/>
    <w:multiLevelType w:val="hybridMultilevel"/>
    <w:tmpl w:val="C18E048E"/>
    <w:lvl w:ilvl="0" w:tplc="224AC81E">
      <w:start w:val="1"/>
      <w:numFmt w:val="bullet"/>
      <w:lvlText w:val=""/>
      <w:lvlJc w:val="left"/>
      <w:pPr>
        <w:ind w:left="720" w:hanging="360"/>
      </w:pPr>
      <w:rPr>
        <w:rFonts w:ascii="Symbol" w:hAnsi="Symbol" w:hint="default"/>
      </w:rPr>
    </w:lvl>
    <w:lvl w:ilvl="1" w:tplc="CC485FA2">
      <w:start w:val="1"/>
      <w:numFmt w:val="bullet"/>
      <w:lvlText w:val="o"/>
      <w:lvlJc w:val="left"/>
      <w:pPr>
        <w:ind w:left="1440" w:hanging="360"/>
      </w:pPr>
      <w:rPr>
        <w:rFonts w:ascii="Courier New" w:hAnsi="Courier New" w:hint="default"/>
      </w:rPr>
    </w:lvl>
    <w:lvl w:ilvl="2" w:tplc="1E40D5B0">
      <w:start w:val="1"/>
      <w:numFmt w:val="bullet"/>
      <w:lvlText w:val=""/>
      <w:lvlJc w:val="left"/>
      <w:pPr>
        <w:ind w:left="2160" w:hanging="360"/>
      </w:pPr>
      <w:rPr>
        <w:rFonts w:ascii="Wingdings" w:hAnsi="Wingdings" w:hint="default"/>
      </w:rPr>
    </w:lvl>
    <w:lvl w:ilvl="3" w:tplc="6E5EAFE0">
      <w:start w:val="1"/>
      <w:numFmt w:val="bullet"/>
      <w:lvlText w:val=""/>
      <w:lvlJc w:val="left"/>
      <w:pPr>
        <w:ind w:left="2880" w:hanging="360"/>
      </w:pPr>
      <w:rPr>
        <w:rFonts w:ascii="Symbol" w:hAnsi="Symbol" w:hint="default"/>
      </w:rPr>
    </w:lvl>
    <w:lvl w:ilvl="4" w:tplc="B42C9FB0">
      <w:start w:val="1"/>
      <w:numFmt w:val="bullet"/>
      <w:lvlText w:val="o"/>
      <w:lvlJc w:val="left"/>
      <w:pPr>
        <w:ind w:left="3600" w:hanging="360"/>
      </w:pPr>
      <w:rPr>
        <w:rFonts w:ascii="Courier New" w:hAnsi="Courier New" w:hint="default"/>
      </w:rPr>
    </w:lvl>
    <w:lvl w:ilvl="5" w:tplc="D5500D4A">
      <w:start w:val="1"/>
      <w:numFmt w:val="bullet"/>
      <w:lvlText w:val=""/>
      <w:lvlJc w:val="left"/>
      <w:pPr>
        <w:ind w:left="4320" w:hanging="360"/>
      </w:pPr>
      <w:rPr>
        <w:rFonts w:ascii="Wingdings" w:hAnsi="Wingdings" w:hint="default"/>
      </w:rPr>
    </w:lvl>
    <w:lvl w:ilvl="6" w:tplc="479EEC40">
      <w:start w:val="1"/>
      <w:numFmt w:val="bullet"/>
      <w:lvlText w:val=""/>
      <w:lvlJc w:val="left"/>
      <w:pPr>
        <w:ind w:left="5040" w:hanging="360"/>
      </w:pPr>
      <w:rPr>
        <w:rFonts w:ascii="Symbol" w:hAnsi="Symbol" w:hint="default"/>
      </w:rPr>
    </w:lvl>
    <w:lvl w:ilvl="7" w:tplc="EA2AF022">
      <w:start w:val="1"/>
      <w:numFmt w:val="bullet"/>
      <w:lvlText w:val="o"/>
      <w:lvlJc w:val="left"/>
      <w:pPr>
        <w:ind w:left="5760" w:hanging="360"/>
      </w:pPr>
      <w:rPr>
        <w:rFonts w:ascii="Courier New" w:hAnsi="Courier New" w:hint="default"/>
      </w:rPr>
    </w:lvl>
    <w:lvl w:ilvl="8" w:tplc="F20E845A">
      <w:start w:val="1"/>
      <w:numFmt w:val="bullet"/>
      <w:lvlText w:val=""/>
      <w:lvlJc w:val="left"/>
      <w:pPr>
        <w:ind w:left="6480" w:hanging="360"/>
      </w:pPr>
      <w:rPr>
        <w:rFonts w:ascii="Wingdings" w:hAnsi="Wingdings" w:hint="default"/>
      </w:rPr>
    </w:lvl>
  </w:abstractNum>
  <w:abstractNum w:abstractNumId="24" w15:restartNumberingAfterBreak="0">
    <w:nsid w:val="63C96980"/>
    <w:multiLevelType w:val="hybridMultilevel"/>
    <w:tmpl w:val="54CA5AE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65C2196C"/>
    <w:multiLevelType w:val="hybridMultilevel"/>
    <w:tmpl w:val="F55C6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5A2D4B"/>
    <w:multiLevelType w:val="hybridMultilevel"/>
    <w:tmpl w:val="F6AA5FAC"/>
    <w:lvl w:ilvl="0" w:tplc="BA5E24AA">
      <w:start w:val="1"/>
      <w:numFmt w:val="lowerLetter"/>
      <w:lvlText w:val="%1."/>
      <w:lvlJc w:val="left"/>
      <w:pPr>
        <w:ind w:left="720" w:hanging="360"/>
      </w:pPr>
    </w:lvl>
    <w:lvl w:ilvl="1" w:tplc="E1C83240">
      <w:start w:val="1"/>
      <w:numFmt w:val="lowerLetter"/>
      <w:lvlText w:val="%2."/>
      <w:lvlJc w:val="left"/>
      <w:pPr>
        <w:ind w:left="1440" w:hanging="360"/>
      </w:pPr>
    </w:lvl>
    <w:lvl w:ilvl="2" w:tplc="4162A2B6">
      <w:start w:val="1"/>
      <w:numFmt w:val="lowerRoman"/>
      <w:lvlText w:val="%3."/>
      <w:lvlJc w:val="right"/>
      <w:pPr>
        <w:ind w:left="2160" w:hanging="180"/>
      </w:pPr>
    </w:lvl>
    <w:lvl w:ilvl="3" w:tplc="BEA2F4F4">
      <w:start w:val="1"/>
      <w:numFmt w:val="decimal"/>
      <w:lvlText w:val="%4."/>
      <w:lvlJc w:val="left"/>
      <w:pPr>
        <w:ind w:left="2880" w:hanging="360"/>
      </w:pPr>
    </w:lvl>
    <w:lvl w:ilvl="4" w:tplc="FA44883E">
      <w:start w:val="1"/>
      <w:numFmt w:val="lowerLetter"/>
      <w:lvlText w:val="%5."/>
      <w:lvlJc w:val="left"/>
      <w:pPr>
        <w:ind w:left="3600" w:hanging="360"/>
      </w:pPr>
    </w:lvl>
    <w:lvl w:ilvl="5" w:tplc="3A6A6C08">
      <w:start w:val="1"/>
      <w:numFmt w:val="lowerRoman"/>
      <w:lvlText w:val="%6."/>
      <w:lvlJc w:val="right"/>
      <w:pPr>
        <w:ind w:left="4320" w:hanging="180"/>
      </w:pPr>
    </w:lvl>
    <w:lvl w:ilvl="6" w:tplc="00C6F082">
      <w:start w:val="1"/>
      <w:numFmt w:val="decimal"/>
      <w:lvlText w:val="%7."/>
      <w:lvlJc w:val="left"/>
      <w:pPr>
        <w:ind w:left="5040" w:hanging="360"/>
      </w:pPr>
    </w:lvl>
    <w:lvl w:ilvl="7" w:tplc="2DC07B28">
      <w:start w:val="1"/>
      <w:numFmt w:val="lowerLetter"/>
      <w:lvlText w:val="%8."/>
      <w:lvlJc w:val="left"/>
      <w:pPr>
        <w:ind w:left="5760" w:hanging="360"/>
      </w:pPr>
    </w:lvl>
    <w:lvl w:ilvl="8" w:tplc="39AA949C">
      <w:start w:val="1"/>
      <w:numFmt w:val="lowerRoman"/>
      <w:lvlText w:val="%9."/>
      <w:lvlJc w:val="right"/>
      <w:pPr>
        <w:ind w:left="6480" w:hanging="180"/>
      </w:pPr>
    </w:lvl>
  </w:abstractNum>
  <w:abstractNum w:abstractNumId="27" w15:restartNumberingAfterBreak="0">
    <w:nsid w:val="73794775"/>
    <w:multiLevelType w:val="hybridMultilevel"/>
    <w:tmpl w:val="592427A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756446DC"/>
    <w:multiLevelType w:val="hybridMultilevel"/>
    <w:tmpl w:val="4430723A"/>
    <w:lvl w:ilvl="0" w:tplc="20000001">
      <w:start w:val="1"/>
      <w:numFmt w:val="bullet"/>
      <w:lvlText w:val=""/>
      <w:lvlJc w:val="left"/>
      <w:pPr>
        <w:ind w:left="1152" w:hanging="360"/>
      </w:pPr>
      <w:rPr>
        <w:rFonts w:ascii="Symbol" w:hAnsi="Symbol" w:hint="default"/>
      </w:rPr>
    </w:lvl>
    <w:lvl w:ilvl="1" w:tplc="20000003" w:tentative="1">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29" w15:restartNumberingAfterBreak="0">
    <w:nsid w:val="75D67297"/>
    <w:multiLevelType w:val="hybridMultilevel"/>
    <w:tmpl w:val="C700C8DC"/>
    <w:lvl w:ilvl="0" w:tplc="3A7ADA26">
      <w:start w:val="1"/>
      <w:numFmt w:val="lowerLetter"/>
      <w:lvlText w:val="%1."/>
      <w:lvlJc w:val="left"/>
      <w:pPr>
        <w:ind w:left="720" w:hanging="360"/>
      </w:pPr>
    </w:lvl>
    <w:lvl w:ilvl="1" w:tplc="6ECAC6AC">
      <w:start w:val="1"/>
      <w:numFmt w:val="lowerLetter"/>
      <w:lvlText w:val="%2."/>
      <w:lvlJc w:val="left"/>
      <w:pPr>
        <w:ind w:left="1440" w:hanging="360"/>
      </w:pPr>
    </w:lvl>
    <w:lvl w:ilvl="2" w:tplc="5E3EF3F6">
      <w:start w:val="1"/>
      <w:numFmt w:val="lowerRoman"/>
      <w:lvlText w:val="%3."/>
      <w:lvlJc w:val="right"/>
      <w:pPr>
        <w:ind w:left="2160" w:hanging="180"/>
      </w:pPr>
    </w:lvl>
    <w:lvl w:ilvl="3" w:tplc="AFE2F8CE">
      <w:start w:val="1"/>
      <w:numFmt w:val="decimal"/>
      <w:lvlText w:val="%4."/>
      <w:lvlJc w:val="left"/>
      <w:pPr>
        <w:ind w:left="2880" w:hanging="360"/>
      </w:pPr>
    </w:lvl>
    <w:lvl w:ilvl="4" w:tplc="8102BBEC">
      <w:start w:val="1"/>
      <w:numFmt w:val="lowerLetter"/>
      <w:lvlText w:val="%5."/>
      <w:lvlJc w:val="left"/>
      <w:pPr>
        <w:ind w:left="3600" w:hanging="360"/>
      </w:pPr>
    </w:lvl>
    <w:lvl w:ilvl="5" w:tplc="E146E032">
      <w:start w:val="1"/>
      <w:numFmt w:val="lowerRoman"/>
      <w:lvlText w:val="%6."/>
      <w:lvlJc w:val="right"/>
      <w:pPr>
        <w:ind w:left="4320" w:hanging="180"/>
      </w:pPr>
    </w:lvl>
    <w:lvl w:ilvl="6" w:tplc="58E265D8">
      <w:start w:val="1"/>
      <w:numFmt w:val="decimal"/>
      <w:lvlText w:val="%7."/>
      <w:lvlJc w:val="left"/>
      <w:pPr>
        <w:ind w:left="5040" w:hanging="360"/>
      </w:pPr>
    </w:lvl>
    <w:lvl w:ilvl="7" w:tplc="668A1C80">
      <w:start w:val="1"/>
      <w:numFmt w:val="lowerLetter"/>
      <w:lvlText w:val="%8."/>
      <w:lvlJc w:val="left"/>
      <w:pPr>
        <w:ind w:left="5760" w:hanging="360"/>
      </w:pPr>
    </w:lvl>
    <w:lvl w:ilvl="8" w:tplc="AA70059A">
      <w:start w:val="1"/>
      <w:numFmt w:val="lowerRoman"/>
      <w:lvlText w:val="%9."/>
      <w:lvlJc w:val="right"/>
      <w:pPr>
        <w:ind w:left="6480" w:hanging="180"/>
      </w:pPr>
    </w:lvl>
  </w:abstractNum>
  <w:abstractNum w:abstractNumId="30" w15:restartNumberingAfterBreak="0">
    <w:nsid w:val="76723AF9"/>
    <w:multiLevelType w:val="hybridMultilevel"/>
    <w:tmpl w:val="30269F08"/>
    <w:lvl w:ilvl="0" w:tplc="20000001">
      <w:start w:val="1"/>
      <w:numFmt w:val="bullet"/>
      <w:lvlText w:val=""/>
      <w:lvlJc w:val="left"/>
      <w:pPr>
        <w:ind w:left="1152" w:hanging="360"/>
      </w:pPr>
      <w:rPr>
        <w:rFonts w:ascii="Symbol" w:hAnsi="Symbol" w:hint="default"/>
      </w:rPr>
    </w:lvl>
    <w:lvl w:ilvl="1" w:tplc="20000003">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31" w15:restartNumberingAfterBreak="0">
    <w:nsid w:val="7E321F49"/>
    <w:multiLevelType w:val="hybridMultilevel"/>
    <w:tmpl w:val="726274D2"/>
    <w:lvl w:ilvl="0" w:tplc="20000001">
      <w:start w:val="1"/>
      <w:numFmt w:val="bullet"/>
      <w:lvlText w:val=""/>
      <w:lvlJc w:val="left"/>
      <w:pPr>
        <w:ind w:left="1152"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91423809">
    <w:abstractNumId w:val="26"/>
  </w:num>
  <w:num w:numId="2" w16cid:durableId="1283461551">
    <w:abstractNumId w:val="19"/>
  </w:num>
  <w:num w:numId="3" w16cid:durableId="408580949">
    <w:abstractNumId w:val="20"/>
  </w:num>
  <w:num w:numId="4" w16cid:durableId="782379486">
    <w:abstractNumId w:val="10"/>
  </w:num>
  <w:num w:numId="5" w16cid:durableId="1342660230">
    <w:abstractNumId w:val="9"/>
  </w:num>
  <w:num w:numId="6" w16cid:durableId="984432438">
    <w:abstractNumId w:val="3"/>
  </w:num>
  <w:num w:numId="7" w16cid:durableId="162160085">
    <w:abstractNumId w:val="22"/>
  </w:num>
  <w:num w:numId="8" w16cid:durableId="1755084706">
    <w:abstractNumId w:val="5"/>
  </w:num>
  <w:num w:numId="9" w16cid:durableId="136606452">
    <w:abstractNumId w:val="29"/>
  </w:num>
  <w:num w:numId="10" w16cid:durableId="840967393">
    <w:abstractNumId w:val="23"/>
  </w:num>
  <w:num w:numId="11" w16cid:durableId="1156217872">
    <w:abstractNumId w:val="1"/>
  </w:num>
  <w:num w:numId="12" w16cid:durableId="245309173">
    <w:abstractNumId w:val="0"/>
  </w:num>
  <w:num w:numId="13" w16cid:durableId="1755084909">
    <w:abstractNumId w:val="12"/>
  </w:num>
  <w:num w:numId="14" w16cid:durableId="1884250169">
    <w:abstractNumId w:val="13"/>
  </w:num>
  <w:num w:numId="15" w16cid:durableId="895244080">
    <w:abstractNumId w:val="4"/>
  </w:num>
  <w:num w:numId="16" w16cid:durableId="1181822405">
    <w:abstractNumId w:val="7"/>
  </w:num>
  <w:num w:numId="17" w16cid:durableId="777917325">
    <w:abstractNumId w:val="16"/>
  </w:num>
  <w:num w:numId="18" w16cid:durableId="973560792">
    <w:abstractNumId w:val="15"/>
  </w:num>
  <w:num w:numId="19" w16cid:durableId="1953053948">
    <w:abstractNumId w:val="17"/>
  </w:num>
  <w:num w:numId="20" w16cid:durableId="55666232">
    <w:abstractNumId w:val="8"/>
  </w:num>
  <w:num w:numId="21" w16cid:durableId="1408111592">
    <w:abstractNumId w:val="21"/>
  </w:num>
  <w:num w:numId="22" w16cid:durableId="52237108">
    <w:abstractNumId w:val="2"/>
  </w:num>
  <w:num w:numId="23" w16cid:durableId="1998338962">
    <w:abstractNumId w:val="31"/>
  </w:num>
  <w:num w:numId="24" w16cid:durableId="1393432374">
    <w:abstractNumId w:val="18"/>
  </w:num>
  <w:num w:numId="25" w16cid:durableId="337194608">
    <w:abstractNumId w:val="11"/>
  </w:num>
  <w:num w:numId="26" w16cid:durableId="2084447890">
    <w:abstractNumId w:val="28"/>
  </w:num>
  <w:num w:numId="27" w16cid:durableId="1416592675">
    <w:abstractNumId w:val="30"/>
  </w:num>
  <w:num w:numId="28" w16cid:durableId="16854936">
    <w:abstractNumId w:val="6"/>
  </w:num>
  <w:num w:numId="29" w16cid:durableId="1824816275">
    <w:abstractNumId w:val="24"/>
  </w:num>
  <w:num w:numId="30" w16cid:durableId="802120649">
    <w:abstractNumId w:val="27"/>
  </w:num>
  <w:num w:numId="31" w16cid:durableId="1343358457">
    <w:abstractNumId w:val="14"/>
  </w:num>
  <w:num w:numId="32" w16cid:durableId="20464425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01B34"/>
    <w:rsid w:val="000058ED"/>
    <w:rsid w:val="00010F3B"/>
    <w:rsid w:val="00014497"/>
    <w:rsid w:val="000153E4"/>
    <w:rsid w:val="00031E42"/>
    <w:rsid w:val="0003630F"/>
    <w:rsid w:val="00041BF3"/>
    <w:rsid w:val="00042800"/>
    <w:rsid w:val="00045AFC"/>
    <w:rsid w:val="00050324"/>
    <w:rsid w:val="00050C20"/>
    <w:rsid w:val="00051FA2"/>
    <w:rsid w:val="0005565E"/>
    <w:rsid w:val="00060908"/>
    <w:rsid w:val="00063D53"/>
    <w:rsid w:val="000737BE"/>
    <w:rsid w:val="00094E28"/>
    <w:rsid w:val="000A1041"/>
    <w:rsid w:val="000C0D77"/>
    <w:rsid w:val="000D73D8"/>
    <w:rsid w:val="000E20BC"/>
    <w:rsid w:val="00114679"/>
    <w:rsid w:val="001249EB"/>
    <w:rsid w:val="00133A1D"/>
    <w:rsid w:val="00141918"/>
    <w:rsid w:val="001462A6"/>
    <w:rsid w:val="0015536E"/>
    <w:rsid w:val="0016320F"/>
    <w:rsid w:val="001723ED"/>
    <w:rsid w:val="0019044D"/>
    <w:rsid w:val="00194069"/>
    <w:rsid w:val="00194682"/>
    <w:rsid w:val="00195C0E"/>
    <w:rsid w:val="001972E5"/>
    <w:rsid w:val="001A1994"/>
    <w:rsid w:val="001B2731"/>
    <w:rsid w:val="001C6878"/>
    <w:rsid w:val="001D2B69"/>
    <w:rsid w:val="001D639E"/>
    <w:rsid w:val="001E16A7"/>
    <w:rsid w:val="001F151E"/>
    <w:rsid w:val="001F1BAA"/>
    <w:rsid w:val="001F7F97"/>
    <w:rsid w:val="002132D9"/>
    <w:rsid w:val="002139ED"/>
    <w:rsid w:val="0021592A"/>
    <w:rsid w:val="00216B9A"/>
    <w:rsid w:val="00223CAA"/>
    <w:rsid w:val="00242A97"/>
    <w:rsid w:val="00250684"/>
    <w:rsid w:val="00263142"/>
    <w:rsid w:val="00277238"/>
    <w:rsid w:val="00277442"/>
    <w:rsid w:val="0028709D"/>
    <w:rsid w:val="002A1E67"/>
    <w:rsid w:val="002A6DAC"/>
    <w:rsid w:val="002A7C6D"/>
    <w:rsid w:val="002B29D6"/>
    <w:rsid w:val="002B4289"/>
    <w:rsid w:val="002C1FBB"/>
    <w:rsid w:val="002C2634"/>
    <w:rsid w:val="002C5C0C"/>
    <w:rsid w:val="002D22F8"/>
    <w:rsid w:val="002D48B8"/>
    <w:rsid w:val="002E792E"/>
    <w:rsid w:val="002F1807"/>
    <w:rsid w:val="002F2555"/>
    <w:rsid w:val="002F5254"/>
    <w:rsid w:val="002F7DC0"/>
    <w:rsid w:val="00306C9D"/>
    <w:rsid w:val="0031457B"/>
    <w:rsid w:val="0032299D"/>
    <w:rsid w:val="003422AE"/>
    <w:rsid w:val="003510AB"/>
    <w:rsid w:val="003527D2"/>
    <w:rsid w:val="00353800"/>
    <w:rsid w:val="00364463"/>
    <w:rsid w:val="0037105D"/>
    <w:rsid w:val="00375BBC"/>
    <w:rsid w:val="00377A1D"/>
    <w:rsid w:val="00383D8F"/>
    <w:rsid w:val="00384F24"/>
    <w:rsid w:val="00386D2B"/>
    <w:rsid w:val="003876B0"/>
    <w:rsid w:val="00393630"/>
    <w:rsid w:val="003A3BBE"/>
    <w:rsid w:val="003B03DD"/>
    <w:rsid w:val="003B113B"/>
    <w:rsid w:val="003B24C9"/>
    <w:rsid w:val="003C6B3F"/>
    <w:rsid w:val="003E06EC"/>
    <w:rsid w:val="003E518C"/>
    <w:rsid w:val="00420571"/>
    <w:rsid w:val="00421066"/>
    <w:rsid w:val="00423049"/>
    <w:rsid w:val="00424C7E"/>
    <w:rsid w:val="00432D62"/>
    <w:rsid w:val="00434A68"/>
    <w:rsid w:val="00450D01"/>
    <w:rsid w:val="004664F7"/>
    <w:rsid w:val="00466AFB"/>
    <w:rsid w:val="00472A1D"/>
    <w:rsid w:val="004731D4"/>
    <w:rsid w:val="004749D3"/>
    <w:rsid w:val="0047739B"/>
    <w:rsid w:val="004778C5"/>
    <w:rsid w:val="00477C7C"/>
    <w:rsid w:val="00487C34"/>
    <w:rsid w:val="004A51A2"/>
    <w:rsid w:val="004B00DD"/>
    <w:rsid w:val="004C495D"/>
    <w:rsid w:val="004C6EBC"/>
    <w:rsid w:val="004D4561"/>
    <w:rsid w:val="004D5787"/>
    <w:rsid w:val="004E3B32"/>
    <w:rsid w:val="004E7CFE"/>
    <w:rsid w:val="00514E72"/>
    <w:rsid w:val="00515C6A"/>
    <w:rsid w:val="00521639"/>
    <w:rsid w:val="00535635"/>
    <w:rsid w:val="00536A6A"/>
    <w:rsid w:val="00544600"/>
    <w:rsid w:val="00547D5E"/>
    <w:rsid w:val="005502EA"/>
    <w:rsid w:val="00552E2A"/>
    <w:rsid w:val="0055315C"/>
    <w:rsid w:val="0055652E"/>
    <w:rsid w:val="00556B24"/>
    <w:rsid w:val="00560421"/>
    <w:rsid w:val="0058037B"/>
    <w:rsid w:val="00591572"/>
    <w:rsid w:val="0059591E"/>
    <w:rsid w:val="00597449"/>
    <w:rsid w:val="005A4019"/>
    <w:rsid w:val="005A4EC9"/>
    <w:rsid w:val="005B2C18"/>
    <w:rsid w:val="005C0B9F"/>
    <w:rsid w:val="005C2EE9"/>
    <w:rsid w:val="005E12C4"/>
    <w:rsid w:val="005E2254"/>
    <w:rsid w:val="005E23C3"/>
    <w:rsid w:val="005E2A87"/>
    <w:rsid w:val="005E4A78"/>
    <w:rsid w:val="005F7A97"/>
    <w:rsid w:val="006033F2"/>
    <w:rsid w:val="0060605A"/>
    <w:rsid w:val="0060632B"/>
    <w:rsid w:val="00606B3C"/>
    <w:rsid w:val="00611EF2"/>
    <w:rsid w:val="006158CA"/>
    <w:rsid w:val="00617FB0"/>
    <w:rsid w:val="00621800"/>
    <w:rsid w:val="00623BCE"/>
    <w:rsid w:val="00623E44"/>
    <w:rsid w:val="0063337E"/>
    <w:rsid w:val="00640CF3"/>
    <w:rsid w:val="0065719C"/>
    <w:rsid w:val="00657D30"/>
    <w:rsid w:val="00662C04"/>
    <w:rsid w:val="006638FD"/>
    <w:rsid w:val="006659C0"/>
    <w:rsid w:val="00667A0A"/>
    <w:rsid w:val="00671AD8"/>
    <w:rsid w:val="0067323E"/>
    <w:rsid w:val="00674192"/>
    <w:rsid w:val="00684A38"/>
    <w:rsid w:val="0069070B"/>
    <w:rsid w:val="00690BC5"/>
    <w:rsid w:val="0069204F"/>
    <w:rsid w:val="006D0789"/>
    <w:rsid w:val="006D089F"/>
    <w:rsid w:val="006D16B8"/>
    <w:rsid w:val="006D7A5D"/>
    <w:rsid w:val="006E36F6"/>
    <w:rsid w:val="0071157D"/>
    <w:rsid w:val="00713D0F"/>
    <w:rsid w:val="007173FD"/>
    <w:rsid w:val="00733269"/>
    <w:rsid w:val="00733982"/>
    <w:rsid w:val="00734C4E"/>
    <w:rsid w:val="007438B7"/>
    <w:rsid w:val="0074476C"/>
    <w:rsid w:val="00754D29"/>
    <w:rsid w:val="007571AF"/>
    <w:rsid w:val="007819D4"/>
    <w:rsid w:val="0079125A"/>
    <w:rsid w:val="00793454"/>
    <w:rsid w:val="007967CC"/>
    <w:rsid w:val="007B2A44"/>
    <w:rsid w:val="007C062F"/>
    <w:rsid w:val="007E208F"/>
    <w:rsid w:val="00801552"/>
    <w:rsid w:val="00811656"/>
    <w:rsid w:val="008132D1"/>
    <w:rsid w:val="00815D3F"/>
    <w:rsid w:val="00816B45"/>
    <w:rsid w:val="00824028"/>
    <w:rsid w:val="00832414"/>
    <w:rsid w:val="008325E5"/>
    <w:rsid w:val="00853544"/>
    <w:rsid w:val="00860A50"/>
    <w:rsid w:val="00864514"/>
    <w:rsid w:val="0088247A"/>
    <w:rsid w:val="008841BA"/>
    <w:rsid w:val="00886CC7"/>
    <w:rsid w:val="00890A43"/>
    <w:rsid w:val="008A1B35"/>
    <w:rsid w:val="008B52F4"/>
    <w:rsid w:val="008D3527"/>
    <w:rsid w:val="008E0A8D"/>
    <w:rsid w:val="008E49A3"/>
    <w:rsid w:val="008E6605"/>
    <w:rsid w:val="008F2125"/>
    <w:rsid w:val="008F4908"/>
    <w:rsid w:val="008F6C52"/>
    <w:rsid w:val="009005A4"/>
    <w:rsid w:val="00906CFB"/>
    <w:rsid w:val="009107F6"/>
    <w:rsid w:val="00911B7F"/>
    <w:rsid w:val="009303F8"/>
    <w:rsid w:val="00935D2C"/>
    <w:rsid w:val="009363F7"/>
    <w:rsid w:val="00937730"/>
    <w:rsid w:val="00955F05"/>
    <w:rsid w:val="009667DE"/>
    <w:rsid w:val="0097097E"/>
    <w:rsid w:val="00970E84"/>
    <w:rsid w:val="0098457D"/>
    <w:rsid w:val="00994600"/>
    <w:rsid w:val="00997F14"/>
    <w:rsid w:val="009A1030"/>
    <w:rsid w:val="009B2914"/>
    <w:rsid w:val="009D2254"/>
    <w:rsid w:val="009D2679"/>
    <w:rsid w:val="009D4A6B"/>
    <w:rsid w:val="009D7C37"/>
    <w:rsid w:val="009E79EB"/>
    <w:rsid w:val="009F3D86"/>
    <w:rsid w:val="009F48B3"/>
    <w:rsid w:val="00A05E49"/>
    <w:rsid w:val="00A14651"/>
    <w:rsid w:val="00A17F63"/>
    <w:rsid w:val="00A20725"/>
    <w:rsid w:val="00A207A2"/>
    <w:rsid w:val="00A213D6"/>
    <w:rsid w:val="00A253A3"/>
    <w:rsid w:val="00A31DAF"/>
    <w:rsid w:val="00A32996"/>
    <w:rsid w:val="00A3353A"/>
    <w:rsid w:val="00A33F3C"/>
    <w:rsid w:val="00A35CFC"/>
    <w:rsid w:val="00A36243"/>
    <w:rsid w:val="00A376E9"/>
    <w:rsid w:val="00A37A53"/>
    <w:rsid w:val="00A73F1B"/>
    <w:rsid w:val="00A75DF2"/>
    <w:rsid w:val="00A81083"/>
    <w:rsid w:val="00A92C37"/>
    <w:rsid w:val="00AA1AF0"/>
    <w:rsid w:val="00AB6F53"/>
    <w:rsid w:val="00AD3F10"/>
    <w:rsid w:val="00AD5F6F"/>
    <w:rsid w:val="00AD6106"/>
    <w:rsid w:val="00AE1731"/>
    <w:rsid w:val="00AF18CD"/>
    <w:rsid w:val="00B15EFD"/>
    <w:rsid w:val="00B16E0B"/>
    <w:rsid w:val="00B17C7D"/>
    <w:rsid w:val="00B20A2D"/>
    <w:rsid w:val="00B21153"/>
    <w:rsid w:val="00B21577"/>
    <w:rsid w:val="00B21F39"/>
    <w:rsid w:val="00B22B2F"/>
    <w:rsid w:val="00B27ED0"/>
    <w:rsid w:val="00B46CF7"/>
    <w:rsid w:val="00B513DE"/>
    <w:rsid w:val="00B6128E"/>
    <w:rsid w:val="00B61588"/>
    <w:rsid w:val="00B61958"/>
    <w:rsid w:val="00B64D2C"/>
    <w:rsid w:val="00B716E8"/>
    <w:rsid w:val="00B75B20"/>
    <w:rsid w:val="00B874EC"/>
    <w:rsid w:val="00B91294"/>
    <w:rsid w:val="00B96347"/>
    <w:rsid w:val="00BA2132"/>
    <w:rsid w:val="00BA4EC5"/>
    <w:rsid w:val="00BA53F8"/>
    <w:rsid w:val="00BB0E22"/>
    <w:rsid w:val="00BB4144"/>
    <w:rsid w:val="00BC0F81"/>
    <w:rsid w:val="00BC176D"/>
    <w:rsid w:val="00BC3250"/>
    <w:rsid w:val="00BC513E"/>
    <w:rsid w:val="00BD50F8"/>
    <w:rsid w:val="00BE3D0E"/>
    <w:rsid w:val="00C14FB9"/>
    <w:rsid w:val="00C154D7"/>
    <w:rsid w:val="00C23FD0"/>
    <w:rsid w:val="00C325E5"/>
    <w:rsid w:val="00C348E4"/>
    <w:rsid w:val="00C35F69"/>
    <w:rsid w:val="00C43600"/>
    <w:rsid w:val="00C4613C"/>
    <w:rsid w:val="00C47F9D"/>
    <w:rsid w:val="00C53F98"/>
    <w:rsid w:val="00C560E0"/>
    <w:rsid w:val="00C578B8"/>
    <w:rsid w:val="00C602FD"/>
    <w:rsid w:val="00C6666D"/>
    <w:rsid w:val="00C7215A"/>
    <w:rsid w:val="00C76BF8"/>
    <w:rsid w:val="00C838EB"/>
    <w:rsid w:val="00C84AE1"/>
    <w:rsid w:val="00C87174"/>
    <w:rsid w:val="00C87678"/>
    <w:rsid w:val="00CB1FA3"/>
    <w:rsid w:val="00CC1CB7"/>
    <w:rsid w:val="00CC7DC4"/>
    <w:rsid w:val="00CD52C3"/>
    <w:rsid w:val="00CD7F9F"/>
    <w:rsid w:val="00CF3A57"/>
    <w:rsid w:val="00CF6563"/>
    <w:rsid w:val="00D011A9"/>
    <w:rsid w:val="00D153B0"/>
    <w:rsid w:val="00D16412"/>
    <w:rsid w:val="00D204A6"/>
    <w:rsid w:val="00D34B83"/>
    <w:rsid w:val="00D3775E"/>
    <w:rsid w:val="00D43740"/>
    <w:rsid w:val="00D44F2A"/>
    <w:rsid w:val="00D4593A"/>
    <w:rsid w:val="00D46872"/>
    <w:rsid w:val="00D7209A"/>
    <w:rsid w:val="00D82892"/>
    <w:rsid w:val="00D85374"/>
    <w:rsid w:val="00D971AA"/>
    <w:rsid w:val="00DB648B"/>
    <w:rsid w:val="00DC69A8"/>
    <w:rsid w:val="00DD0AA1"/>
    <w:rsid w:val="00DD24B5"/>
    <w:rsid w:val="00DD4F50"/>
    <w:rsid w:val="00DE0036"/>
    <w:rsid w:val="00DF383D"/>
    <w:rsid w:val="00E02EDE"/>
    <w:rsid w:val="00E04FCB"/>
    <w:rsid w:val="00E16ED9"/>
    <w:rsid w:val="00E22F7D"/>
    <w:rsid w:val="00E25473"/>
    <w:rsid w:val="00E35E23"/>
    <w:rsid w:val="00E42B50"/>
    <w:rsid w:val="00E44358"/>
    <w:rsid w:val="00E460F2"/>
    <w:rsid w:val="00E60CE8"/>
    <w:rsid w:val="00E64FFB"/>
    <w:rsid w:val="00E65FCD"/>
    <w:rsid w:val="00E7218C"/>
    <w:rsid w:val="00E75B69"/>
    <w:rsid w:val="00E7706C"/>
    <w:rsid w:val="00E91D12"/>
    <w:rsid w:val="00E94023"/>
    <w:rsid w:val="00E95838"/>
    <w:rsid w:val="00EA2AFD"/>
    <w:rsid w:val="00EC7D6F"/>
    <w:rsid w:val="00ED2D6B"/>
    <w:rsid w:val="00ED4F3C"/>
    <w:rsid w:val="00EE228A"/>
    <w:rsid w:val="00EE3E10"/>
    <w:rsid w:val="00EE45CA"/>
    <w:rsid w:val="00EF68C2"/>
    <w:rsid w:val="00EF7E78"/>
    <w:rsid w:val="00F17890"/>
    <w:rsid w:val="00F22ECA"/>
    <w:rsid w:val="00F25051"/>
    <w:rsid w:val="00F32ADE"/>
    <w:rsid w:val="00F340EA"/>
    <w:rsid w:val="00F35FBF"/>
    <w:rsid w:val="00F47BB1"/>
    <w:rsid w:val="00F501D5"/>
    <w:rsid w:val="00F509D9"/>
    <w:rsid w:val="00F52ABE"/>
    <w:rsid w:val="00F60799"/>
    <w:rsid w:val="00F65F53"/>
    <w:rsid w:val="00F6641A"/>
    <w:rsid w:val="00F74C0E"/>
    <w:rsid w:val="00F8724E"/>
    <w:rsid w:val="00F9299E"/>
    <w:rsid w:val="00F935DB"/>
    <w:rsid w:val="00FA38D6"/>
    <w:rsid w:val="00FA4051"/>
    <w:rsid w:val="00FB278C"/>
    <w:rsid w:val="00FB4E1E"/>
    <w:rsid w:val="00FC1DEA"/>
    <w:rsid w:val="00FC3F6E"/>
    <w:rsid w:val="00FD187B"/>
    <w:rsid w:val="00FE197B"/>
    <w:rsid w:val="00FE4E09"/>
    <w:rsid w:val="00FF533A"/>
    <w:rsid w:val="00FF627A"/>
    <w:rsid w:val="012215A2"/>
    <w:rsid w:val="01B188B3"/>
    <w:rsid w:val="03B4A6E6"/>
    <w:rsid w:val="04544B98"/>
    <w:rsid w:val="052AC3B7"/>
    <w:rsid w:val="06A9D0CB"/>
    <w:rsid w:val="06E7DC88"/>
    <w:rsid w:val="07B43400"/>
    <w:rsid w:val="0875C33A"/>
    <w:rsid w:val="08CD0C87"/>
    <w:rsid w:val="08D72D9B"/>
    <w:rsid w:val="08EE7FDB"/>
    <w:rsid w:val="09638614"/>
    <w:rsid w:val="09AE356C"/>
    <w:rsid w:val="09B31141"/>
    <w:rsid w:val="09BBE647"/>
    <w:rsid w:val="0A4A591C"/>
    <w:rsid w:val="0AB4AB11"/>
    <w:rsid w:val="0B426DB2"/>
    <w:rsid w:val="0E00B03A"/>
    <w:rsid w:val="0EEA51D4"/>
    <w:rsid w:val="1201E3DD"/>
    <w:rsid w:val="152257CC"/>
    <w:rsid w:val="15ADFC6A"/>
    <w:rsid w:val="17816F37"/>
    <w:rsid w:val="17849889"/>
    <w:rsid w:val="18579FA9"/>
    <w:rsid w:val="1BDEAC83"/>
    <w:rsid w:val="1C9C0F8C"/>
    <w:rsid w:val="1D16C145"/>
    <w:rsid w:val="1D5EEA59"/>
    <w:rsid w:val="1DDB0A58"/>
    <w:rsid w:val="1DEAFB06"/>
    <w:rsid w:val="1E532DA0"/>
    <w:rsid w:val="1F45E8A6"/>
    <w:rsid w:val="202138B4"/>
    <w:rsid w:val="227680BE"/>
    <w:rsid w:val="238025B4"/>
    <w:rsid w:val="2396476A"/>
    <w:rsid w:val="24E734D5"/>
    <w:rsid w:val="254AC44B"/>
    <w:rsid w:val="25CB705A"/>
    <w:rsid w:val="26642DF7"/>
    <w:rsid w:val="270D9DF4"/>
    <w:rsid w:val="27449CF2"/>
    <w:rsid w:val="2862D61B"/>
    <w:rsid w:val="2ABB6F8C"/>
    <w:rsid w:val="2B22220A"/>
    <w:rsid w:val="2DA9A2DD"/>
    <w:rsid w:val="2E999005"/>
    <w:rsid w:val="3171090A"/>
    <w:rsid w:val="33F09874"/>
    <w:rsid w:val="348551E8"/>
    <w:rsid w:val="35075E48"/>
    <w:rsid w:val="35F15D2C"/>
    <w:rsid w:val="371B191F"/>
    <w:rsid w:val="3727B5D0"/>
    <w:rsid w:val="38D9EF0B"/>
    <w:rsid w:val="3993AE5E"/>
    <w:rsid w:val="3A50E2B1"/>
    <w:rsid w:val="3A937573"/>
    <w:rsid w:val="3AB32C34"/>
    <w:rsid w:val="3C3FB847"/>
    <w:rsid w:val="3CCE97DE"/>
    <w:rsid w:val="3CDBACD5"/>
    <w:rsid w:val="3E4054DD"/>
    <w:rsid w:val="4070FEE6"/>
    <w:rsid w:val="4092A9DA"/>
    <w:rsid w:val="41FA7A0A"/>
    <w:rsid w:val="432ACCE3"/>
    <w:rsid w:val="4402D766"/>
    <w:rsid w:val="44F5F001"/>
    <w:rsid w:val="466BC768"/>
    <w:rsid w:val="46DA7678"/>
    <w:rsid w:val="47421886"/>
    <w:rsid w:val="479C481D"/>
    <w:rsid w:val="486C5399"/>
    <w:rsid w:val="49D744DE"/>
    <w:rsid w:val="4B644265"/>
    <w:rsid w:val="4BC86536"/>
    <w:rsid w:val="4C0DCAF8"/>
    <w:rsid w:val="4C561AC5"/>
    <w:rsid w:val="4D1BB65E"/>
    <w:rsid w:val="4D498BBB"/>
    <w:rsid w:val="4DA01358"/>
    <w:rsid w:val="5073E216"/>
    <w:rsid w:val="541ACD3E"/>
    <w:rsid w:val="5599E13B"/>
    <w:rsid w:val="564E67B9"/>
    <w:rsid w:val="56AEBEC3"/>
    <w:rsid w:val="58289685"/>
    <w:rsid w:val="58594BFB"/>
    <w:rsid w:val="590310A0"/>
    <w:rsid w:val="597EB763"/>
    <w:rsid w:val="59C330D4"/>
    <w:rsid w:val="5AFBCDB0"/>
    <w:rsid w:val="5B3F26C5"/>
    <w:rsid w:val="5C1B1D28"/>
    <w:rsid w:val="5D3141FA"/>
    <w:rsid w:val="5E07F9FA"/>
    <w:rsid w:val="5E109DEE"/>
    <w:rsid w:val="5F407C31"/>
    <w:rsid w:val="60B2DA6C"/>
    <w:rsid w:val="60E13719"/>
    <w:rsid w:val="60F0506F"/>
    <w:rsid w:val="61400C07"/>
    <w:rsid w:val="61B2B8F0"/>
    <w:rsid w:val="628E4479"/>
    <w:rsid w:val="668AB758"/>
    <w:rsid w:val="66945917"/>
    <w:rsid w:val="66F5A3D1"/>
    <w:rsid w:val="6A8045C2"/>
    <w:rsid w:val="6AC2B464"/>
    <w:rsid w:val="6CA1F736"/>
    <w:rsid w:val="6D6804D4"/>
    <w:rsid w:val="7037F7C0"/>
    <w:rsid w:val="70EF0DEF"/>
    <w:rsid w:val="716E184C"/>
    <w:rsid w:val="721B40B0"/>
    <w:rsid w:val="727F40FD"/>
    <w:rsid w:val="736231C9"/>
    <w:rsid w:val="737680F0"/>
    <w:rsid w:val="73B92B2C"/>
    <w:rsid w:val="742D86BB"/>
    <w:rsid w:val="7465F7D5"/>
    <w:rsid w:val="7540DBE7"/>
    <w:rsid w:val="75B5F140"/>
    <w:rsid w:val="7675EA66"/>
    <w:rsid w:val="76E021B6"/>
    <w:rsid w:val="76E12591"/>
    <w:rsid w:val="76FD61FF"/>
    <w:rsid w:val="775E907C"/>
    <w:rsid w:val="77BF9238"/>
    <w:rsid w:val="77DC104D"/>
    <w:rsid w:val="784F6426"/>
    <w:rsid w:val="787606E2"/>
    <w:rsid w:val="78AEEC03"/>
    <w:rsid w:val="7A6790B9"/>
    <w:rsid w:val="7B725C0D"/>
    <w:rsid w:val="7C5B413C"/>
    <w:rsid w:val="7C65FB47"/>
    <w:rsid w:val="7EE743F9"/>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210F2355-E086-4C59-B003-3C1126B0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basedOn w:val="TittleItemx"/>
    <w:qFormat/>
    <w:rsid w:val="003422AE"/>
    <w:rPr>
      <w:b/>
      <w:bCs/>
      <w:color w:val="F75340"/>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paragraph" w:customStyle="1" w:styleId="TittleItemx">
    <w:name w:val="Tittle Item x"/>
    <w:basedOn w:val="Heading2-left"/>
    <w:qFormat/>
    <w:rsid w:val="00F509D9"/>
    <w:rPr>
      <w:rFonts w:ascii="Poppins" w:hAnsi="Poppins" w:cs="Poppins"/>
      <w:color w:val="000000"/>
      <w:sz w:val="24"/>
      <w:shd w:val="clear" w:color="auto" w:fill="FFFFFF"/>
    </w:rPr>
  </w:style>
  <w:style w:type="character" w:styleId="PageNumber">
    <w:name w:val="page number"/>
    <w:basedOn w:val="DefaultParagraphFont"/>
    <w:uiPriority w:val="99"/>
    <w:semiHidden/>
    <w:unhideWhenUsed/>
    <w:rsid w:val="00D011A9"/>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793454"/>
    <w:rPr>
      <w:kern w:val="2"/>
      <w:sz w:val="24"/>
      <w:szCs w:val="24"/>
      <w:lang w:eastAsia="en-US"/>
    </w:rPr>
  </w:style>
  <w:style w:type="paragraph" w:styleId="Revision">
    <w:name w:val="Revision"/>
    <w:hidden/>
    <w:uiPriority w:val="99"/>
    <w:semiHidden/>
    <w:rsid w:val="009F3D86"/>
    <w:rPr>
      <w:kern w:val="2"/>
      <w:sz w:val="24"/>
      <w:szCs w:val="24"/>
      <w:lang w:eastAsia="en-US"/>
    </w:rPr>
  </w:style>
  <w:style w:type="character" w:styleId="CommentReference">
    <w:name w:val="annotation reference"/>
    <w:basedOn w:val="DefaultParagraphFont"/>
    <w:uiPriority w:val="99"/>
    <w:semiHidden/>
    <w:unhideWhenUsed/>
    <w:rsid w:val="00617FB0"/>
    <w:rPr>
      <w:sz w:val="16"/>
      <w:szCs w:val="16"/>
    </w:rPr>
  </w:style>
  <w:style w:type="paragraph" w:styleId="CommentText">
    <w:name w:val="annotation text"/>
    <w:basedOn w:val="Normal"/>
    <w:link w:val="CommentTextChar"/>
    <w:uiPriority w:val="99"/>
    <w:unhideWhenUsed/>
    <w:rsid w:val="00617FB0"/>
    <w:pPr>
      <w:spacing w:line="240" w:lineRule="auto"/>
    </w:pPr>
    <w:rPr>
      <w:sz w:val="20"/>
      <w:szCs w:val="20"/>
    </w:rPr>
  </w:style>
  <w:style w:type="character" w:customStyle="1" w:styleId="CommentTextChar">
    <w:name w:val="Comment Text Char"/>
    <w:basedOn w:val="DefaultParagraphFont"/>
    <w:link w:val="CommentText"/>
    <w:uiPriority w:val="99"/>
    <w:rsid w:val="00617FB0"/>
    <w:rPr>
      <w:kern w:val="2"/>
      <w:lang w:eastAsia="en-US"/>
    </w:rPr>
  </w:style>
  <w:style w:type="paragraph" w:styleId="CommentSubject">
    <w:name w:val="annotation subject"/>
    <w:basedOn w:val="CommentText"/>
    <w:next w:val="CommentText"/>
    <w:link w:val="CommentSubjectChar"/>
    <w:uiPriority w:val="99"/>
    <w:semiHidden/>
    <w:unhideWhenUsed/>
    <w:rsid w:val="00617FB0"/>
    <w:rPr>
      <w:b/>
      <w:bCs/>
    </w:rPr>
  </w:style>
  <w:style w:type="character" w:customStyle="1" w:styleId="CommentSubjectChar">
    <w:name w:val="Comment Subject Char"/>
    <w:basedOn w:val="CommentTextChar"/>
    <w:link w:val="CommentSubject"/>
    <w:uiPriority w:val="99"/>
    <w:semiHidden/>
    <w:rsid w:val="00617FB0"/>
    <w:rPr>
      <w:b/>
      <w:bCs/>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5E0B2B-11F5-49E3-A5AE-77AFA7E5B445}">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2.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customXml/itemProps3.xml><?xml version="1.0" encoding="utf-8"?>
<ds:datastoreItem xmlns:ds="http://schemas.openxmlformats.org/officeDocument/2006/customXml" ds:itemID="{BA4F37DF-DA3E-415D-9487-BEF6E56B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FB188-771E-46E3-A94C-F45F02037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1396</Words>
  <Characters>7683</Characters>
  <Application>Microsoft Office Word</Application>
  <DocSecurity>0</DocSecurity>
  <Lines>64</Lines>
  <Paragraphs>18</Paragraphs>
  <ScaleCrop>false</ScaleCrop>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Delphine Rudelli</cp:lastModifiedBy>
  <cp:revision>4</cp:revision>
  <cp:lastPrinted>2026-04-07T23:56:00Z</cp:lastPrinted>
  <dcterms:created xsi:type="dcterms:W3CDTF">2026-05-29T08:20:00Z</dcterms:created>
  <dcterms:modified xsi:type="dcterms:W3CDTF">2026-05-29T08:22:00Z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