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0E5D" w14:textId="657DF123" w:rsidR="00F54D76" w:rsidRPr="00876CF9" w:rsidRDefault="0041520A" w:rsidP="00214304">
      <w:pPr>
        <w:spacing w:after="0" w:line="240" w:lineRule="auto"/>
        <w:jc w:val="both"/>
        <w:rPr>
          <w:rFonts w:asciiTheme="minorHAnsi" w:eastAsiaTheme="minorEastAsia" w:hAnsiTheme="minorHAnsi" w:cstheme="minorBidi"/>
          <w:b/>
          <w:bCs/>
          <w:color w:val="002060"/>
          <w:sz w:val="52"/>
          <w:szCs w:val="52"/>
        </w:rPr>
      </w:pPr>
      <w:r w:rsidRPr="00876CF9">
        <w:rPr>
          <w:noProof/>
        </w:rPr>
        <mc:AlternateContent>
          <mc:Choice Requires="wps">
            <w:drawing>
              <wp:anchor distT="0" distB="0" distL="114300" distR="114300" simplePos="0" relativeHeight="251658240" behindDoc="0" locked="0" layoutInCell="1" allowOverlap="1" wp14:anchorId="6A60A2B0" wp14:editId="4110D54F">
                <wp:simplePos x="0" y="0"/>
                <wp:positionH relativeFrom="column">
                  <wp:posOffset>4318635</wp:posOffset>
                </wp:positionH>
                <wp:positionV relativeFrom="paragraph">
                  <wp:posOffset>13335</wp:posOffset>
                </wp:positionV>
                <wp:extent cx="2316480" cy="1152525"/>
                <wp:effectExtent l="0" t="0" r="7620" b="9525"/>
                <wp:wrapNone/>
                <wp:docPr id="389565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chemeClr val="lt1"/>
                        </a:solidFill>
                        <a:ln w="6350">
                          <a:noFill/>
                        </a:ln>
                      </wps:spPr>
                      <wps:txbx>
                        <w:txbxContent>
                          <w:p w14:paraId="615C3942"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2A0D83D3"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4F86E52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511DFB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1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79DC1040" w14:textId="77777777" w:rsidR="00880120" w:rsidRPr="008351EE" w:rsidRDefault="00880120" w:rsidP="00880120">
                            <w:pPr>
                              <w:spacing w:after="0" w:line="240" w:lineRule="auto"/>
                              <w:jc w:val="both"/>
                              <w:rPr>
                                <w:sz w:val="20"/>
                                <w:szCs w:val="20"/>
                                <w:lang w:val="de-DE"/>
                              </w:rPr>
                            </w:pPr>
                            <w:r w:rsidRPr="008351EE">
                              <w:rPr>
                                <w:noProof/>
                                <w:sz w:val="20"/>
                                <w:szCs w:val="20"/>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3"/>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15"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E08AEAF" wp14:editId="4E222572">
                                  <wp:extent cx="108341" cy="108341"/>
                                  <wp:effectExtent l="0" t="0" r="6350" b="6350"/>
                                  <wp:docPr id="1845079830" name="Picture 184507983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60A2B0" id="_x0000_t202" coordsize="21600,21600" o:spt="202" path="m,l,21600r21600,l21600,xe">
                <v:stroke joinstyle="miter"/>
                <v:path gradientshapeok="t" o:connecttype="rect"/>
              </v:shapetype>
              <v:shape id="Text Box 2" o:spid="_x0000_s1026" type="#_x0000_t202" style="position:absolute;left:0;text-align:left;margin-left:340.05pt;margin-top:1.05pt;width:182.4pt;height:9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" fillcolor="white [3201]" stroked="f" strokeweight=".5pt">
                <v:textbox>
                  <w:txbxContent>
                    <w:p w14:paraId="615C3942"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2A0D83D3"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4F86E52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511DFB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79DC1040" w14:textId="77777777" w:rsidR="00880120" w:rsidRPr="008351EE" w:rsidRDefault="00880120" w:rsidP="00880120">
                      <w:pPr>
                        <w:spacing w:after="0" w:line="240" w:lineRule="auto"/>
                        <w:jc w:val="both"/>
                        <w:rPr>
                          <w:sz w:val="20"/>
                          <w:szCs w:val="20"/>
                          <w:lang w:val="de-DE"/>
                        </w:rPr>
                      </w:pPr>
                      <w:r w:rsidRPr="008351EE">
                        <w:rPr>
                          <w:noProof/>
                          <w:sz w:val="20"/>
                          <w:szCs w:val="20"/>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5"/>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2"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E08AEAF" wp14:editId="4E222572">
                            <wp:extent cx="108341" cy="108341"/>
                            <wp:effectExtent l="0" t="0" r="6350" b="6350"/>
                            <wp:docPr id="1845079830" name="Picture 184507983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v:textbox>
              </v:shape>
            </w:pict>
          </mc:Fallback>
        </mc:AlternateContent>
      </w:r>
      <w:r w:rsidR="00B874BA" w:rsidRPr="00876CF9">
        <w:rPr>
          <w:rFonts w:asciiTheme="minorHAnsi" w:eastAsiaTheme="minorEastAsia" w:hAnsiTheme="minorHAnsi" w:cstheme="minorBidi"/>
          <w:b/>
          <w:bCs/>
          <w:color w:val="002060"/>
          <w:sz w:val="52"/>
          <w:szCs w:val="52"/>
        </w:rPr>
        <w:t>Lobby</w:t>
      </w:r>
      <w:r w:rsidR="00287198" w:rsidRPr="00876CF9">
        <w:rPr>
          <w:rFonts w:asciiTheme="minorHAnsi" w:eastAsiaTheme="minorEastAsia" w:hAnsiTheme="minorHAnsi" w:cstheme="minorBidi"/>
          <w:b/>
          <w:bCs/>
          <w:color w:val="002060"/>
          <w:sz w:val="52"/>
          <w:szCs w:val="52"/>
        </w:rPr>
        <w:t>N</w:t>
      </w:r>
      <w:r w:rsidR="00B874BA" w:rsidRPr="00876CF9">
        <w:rPr>
          <w:rFonts w:asciiTheme="minorHAnsi" w:eastAsiaTheme="minorEastAsia" w:hAnsiTheme="minorHAnsi" w:cstheme="minorBidi"/>
          <w:b/>
          <w:bCs/>
          <w:color w:val="002060"/>
          <w:sz w:val="52"/>
          <w:szCs w:val="52"/>
        </w:rPr>
        <w:t xml:space="preserve">et </w:t>
      </w:r>
      <w:r w:rsidRPr="00876CF9">
        <w:rPr>
          <w:rFonts w:asciiTheme="minorHAnsi" w:eastAsiaTheme="minorEastAsia" w:hAnsiTheme="minorHAnsi" w:cstheme="minorBidi"/>
          <w:b/>
          <w:color w:val="002060"/>
          <w:sz w:val="52"/>
          <w:szCs w:val="52"/>
        </w:rPr>
        <w:t xml:space="preserve"> </w:t>
      </w:r>
    </w:p>
    <w:p w14:paraId="74789663" w14:textId="4BFE0444" w:rsidR="00BC69E4" w:rsidRPr="00876CF9" w:rsidRDefault="00BC69E4" w:rsidP="00214304">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00876CF9">
        <w:rPr>
          <w:rFonts w:asciiTheme="minorHAnsi" w:eastAsiaTheme="minorEastAsia" w:hAnsiTheme="minorHAnsi" w:cstheme="minorBidi"/>
          <w:b/>
          <w:color w:val="002060"/>
          <w:spacing w:val="0"/>
          <w:sz w:val="44"/>
          <w:szCs w:val="44"/>
          <w:lang w:eastAsia="en-US"/>
        </w:rPr>
        <w:t xml:space="preserve">Hybrid, </w:t>
      </w:r>
      <w:r w:rsidR="00B4452D">
        <w:rPr>
          <w:rFonts w:asciiTheme="minorHAnsi" w:eastAsiaTheme="minorEastAsia" w:hAnsiTheme="minorHAnsi" w:cstheme="minorBidi"/>
          <w:b/>
          <w:color w:val="002060"/>
          <w:spacing w:val="0"/>
          <w:sz w:val="44"/>
          <w:szCs w:val="44"/>
          <w:lang w:eastAsia="en-US"/>
        </w:rPr>
        <w:t>23 September</w:t>
      </w:r>
      <w:r w:rsidR="00946726" w:rsidRPr="00876CF9">
        <w:rPr>
          <w:rFonts w:asciiTheme="minorHAnsi" w:eastAsiaTheme="minorEastAsia" w:hAnsiTheme="minorHAnsi" w:cstheme="minorBidi"/>
          <w:b/>
          <w:color w:val="002060"/>
          <w:spacing w:val="0"/>
          <w:sz w:val="44"/>
          <w:szCs w:val="44"/>
          <w:lang w:eastAsia="en-US"/>
        </w:rPr>
        <w:t xml:space="preserve"> </w:t>
      </w:r>
      <w:r w:rsidRPr="00876CF9">
        <w:rPr>
          <w:rFonts w:asciiTheme="minorHAnsi" w:eastAsiaTheme="minorEastAsia" w:hAnsiTheme="minorHAnsi" w:cstheme="minorBidi"/>
          <w:b/>
          <w:color w:val="002060"/>
          <w:spacing w:val="0"/>
          <w:sz w:val="44"/>
          <w:szCs w:val="44"/>
          <w:lang w:eastAsia="en-US"/>
        </w:rPr>
        <w:t>202</w:t>
      </w:r>
      <w:r w:rsidR="00433FD1" w:rsidRPr="00876CF9">
        <w:rPr>
          <w:rFonts w:asciiTheme="minorHAnsi" w:eastAsiaTheme="minorEastAsia" w:hAnsiTheme="minorHAnsi" w:cstheme="minorBidi"/>
          <w:b/>
          <w:color w:val="002060"/>
          <w:spacing w:val="0"/>
          <w:sz w:val="44"/>
          <w:szCs w:val="44"/>
          <w:lang w:eastAsia="en-US"/>
        </w:rPr>
        <w:t>5</w:t>
      </w:r>
    </w:p>
    <w:p w14:paraId="25D4BCC8" w14:textId="4E95D050" w:rsidR="00363167" w:rsidRDefault="00393ACA" w:rsidP="00214304">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Pr>
          <w:rFonts w:asciiTheme="minorHAnsi" w:eastAsiaTheme="minorEastAsia" w:hAnsiTheme="minorHAnsi" w:cstheme="minorBidi"/>
          <w:b/>
          <w:color w:val="002060"/>
          <w:spacing w:val="0"/>
          <w:sz w:val="44"/>
          <w:szCs w:val="44"/>
          <w:lang w:eastAsia="en-US"/>
        </w:rPr>
        <w:t>M</w:t>
      </w:r>
      <w:r w:rsidR="001D60AA" w:rsidRPr="00876CF9">
        <w:rPr>
          <w:rFonts w:asciiTheme="minorHAnsi" w:eastAsiaTheme="minorEastAsia" w:hAnsiTheme="minorHAnsi" w:cstheme="minorBidi"/>
          <w:b/>
          <w:color w:val="002060"/>
          <w:spacing w:val="0"/>
          <w:sz w:val="44"/>
          <w:szCs w:val="44"/>
          <w:lang w:eastAsia="en-US"/>
        </w:rPr>
        <w:t>inutes and action points</w:t>
      </w:r>
      <w:bookmarkStart w:id="0" w:name="_Hlk73689816"/>
    </w:p>
    <w:p w14:paraId="1F6631E5" w14:textId="77777777" w:rsidR="00363167" w:rsidRDefault="00363167" w:rsidP="00214304">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p>
    <w:p w14:paraId="1E209A11" w14:textId="6FBC824B" w:rsidR="003741B1" w:rsidRPr="009B5BE2" w:rsidRDefault="00917DF2" w:rsidP="00214304">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32"/>
          <w:szCs w:val="32"/>
          <w:lang w:eastAsia="en-US"/>
        </w:rPr>
      </w:pPr>
      <w:r w:rsidRPr="009B5BE2">
        <w:rPr>
          <w:noProof/>
          <w:sz w:val="14"/>
          <w:szCs w:val="14"/>
          <w:highlight w:val="yellow"/>
        </w:rPr>
        <mc:AlternateContent>
          <mc:Choice Requires="wps">
            <w:drawing>
              <wp:anchor distT="0" distB="0" distL="114300" distR="114300" simplePos="0" relativeHeight="251658752" behindDoc="0" locked="0" layoutInCell="1" allowOverlap="1" wp14:anchorId="1A771D75" wp14:editId="37C70E1B">
                <wp:simplePos x="0" y="0"/>
                <wp:positionH relativeFrom="margin">
                  <wp:posOffset>4442460</wp:posOffset>
                </wp:positionH>
                <wp:positionV relativeFrom="paragraph">
                  <wp:posOffset>80010</wp:posOffset>
                </wp:positionV>
                <wp:extent cx="1958340" cy="1457325"/>
                <wp:effectExtent l="0" t="0" r="3810" b="9525"/>
                <wp:wrapSquare wrapText="bothSides"/>
                <wp:docPr id="6096051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1457325"/>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29630C8E" w14:textId="77777777" w:rsidR="00880120" w:rsidRPr="000F1E59" w:rsidRDefault="00880120" w:rsidP="00880120">
                            <w:pPr>
                              <w:rPr>
                                <w:b/>
                                <w:bCs/>
                                <w:color w:val="002060"/>
                              </w:rPr>
                            </w:pPr>
                            <w:r w:rsidRPr="000F1E59">
                              <w:rPr>
                                <w:b/>
                                <w:bCs/>
                                <w:color w:val="002060"/>
                              </w:rPr>
                              <w:t>Practical Information</w:t>
                            </w:r>
                          </w:p>
                          <w:p w14:paraId="57E55C9B" w14:textId="73DC6948" w:rsidR="00880120" w:rsidRPr="000F1E59" w:rsidRDefault="00B4452D" w:rsidP="00880120">
                            <w:pPr>
                              <w:pStyle w:val="ListParagraph"/>
                              <w:numPr>
                                <w:ilvl w:val="0"/>
                                <w:numId w:val="12"/>
                              </w:numPr>
                              <w:suppressAutoHyphens w:val="0"/>
                              <w:autoSpaceDN/>
                              <w:spacing w:after="0" w:line="240" w:lineRule="auto"/>
                              <w:ind w:left="360"/>
                              <w:rPr>
                                <w:color w:val="002060"/>
                              </w:rPr>
                            </w:pPr>
                            <w:r>
                              <w:rPr>
                                <w:color w:val="002060"/>
                              </w:rPr>
                              <w:t>23/09</w:t>
                            </w:r>
                            <w:r w:rsidR="0016497A">
                              <w:rPr>
                                <w:color w:val="002060"/>
                              </w:rPr>
                              <w:t>/2025</w:t>
                            </w:r>
                          </w:p>
                          <w:p w14:paraId="6E49FA69" w14:textId="03992ACF" w:rsidR="00185C6A" w:rsidRPr="00834BF8" w:rsidRDefault="00133F35" w:rsidP="00834BF8">
                            <w:pPr>
                              <w:pStyle w:val="ListParagraph"/>
                              <w:numPr>
                                <w:ilvl w:val="0"/>
                                <w:numId w:val="12"/>
                              </w:numPr>
                              <w:suppressAutoHyphens w:val="0"/>
                              <w:autoSpaceDN/>
                              <w:spacing w:after="0" w:line="240" w:lineRule="auto"/>
                              <w:ind w:left="360"/>
                              <w:rPr>
                                <w:color w:val="002060"/>
                              </w:rPr>
                            </w:pPr>
                            <w:r>
                              <w:rPr>
                                <w:color w:val="002060"/>
                              </w:rPr>
                              <w:t>9</w:t>
                            </w:r>
                            <w:r w:rsidR="00880120" w:rsidRPr="000F1E59">
                              <w:rPr>
                                <w:color w:val="002060"/>
                              </w:rPr>
                              <w:t>:</w:t>
                            </w:r>
                            <w:r w:rsidR="00566349">
                              <w:rPr>
                                <w:color w:val="002060"/>
                              </w:rPr>
                              <w:t>3</w:t>
                            </w:r>
                            <w:r w:rsidR="0041520A">
                              <w:rPr>
                                <w:color w:val="002060"/>
                              </w:rPr>
                              <w:t>0</w:t>
                            </w:r>
                            <w:r w:rsidR="00880120" w:rsidRPr="000F1E59">
                              <w:rPr>
                                <w:color w:val="002060"/>
                              </w:rPr>
                              <w:t xml:space="preserve"> </w:t>
                            </w:r>
                            <w:r w:rsidR="00C2341B">
                              <w:rPr>
                                <w:color w:val="002060"/>
                              </w:rPr>
                              <w:t>–</w:t>
                            </w:r>
                            <w:r w:rsidR="00880120" w:rsidRPr="000F1E59">
                              <w:rPr>
                                <w:color w:val="002060"/>
                              </w:rPr>
                              <w:t xml:space="preserve"> </w:t>
                            </w:r>
                            <w:r w:rsidR="00880120">
                              <w:rPr>
                                <w:color w:val="002060"/>
                              </w:rPr>
                              <w:t>1</w:t>
                            </w:r>
                            <w:r w:rsidR="0016497A">
                              <w:rPr>
                                <w:color w:val="002060"/>
                              </w:rPr>
                              <w:t>1:</w:t>
                            </w:r>
                            <w:r w:rsidR="00B4452D">
                              <w:rPr>
                                <w:color w:val="002060"/>
                              </w:rPr>
                              <w:t>3</w:t>
                            </w:r>
                            <w:r w:rsidR="0016497A">
                              <w:rPr>
                                <w:color w:val="002060"/>
                              </w:rPr>
                              <w:t>0</w:t>
                            </w:r>
                          </w:p>
                          <w:p w14:paraId="14A21993" w14:textId="77777777" w:rsidR="00BC69E4" w:rsidRDefault="00185C6A" w:rsidP="00185C6A">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27188ACA" w14:textId="29BBD127" w:rsidR="00185C6A" w:rsidRPr="00C93D42" w:rsidRDefault="00185C6A" w:rsidP="00BC69E4">
                            <w:pPr>
                              <w:pStyle w:val="ListParagraph"/>
                              <w:suppressAutoHyphens w:val="0"/>
                              <w:autoSpaceDN/>
                              <w:spacing w:after="0" w:line="240" w:lineRule="auto"/>
                              <w:ind w:left="360"/>
                              <w:rPr>
                                <w:color w:val="002060"/>
                              </w:rPr>
                            </w:pPr>
                            <w:r w:rsidRPr="00C93D42">
                              <w:rPr>
                                <w:color w:val="002060"/>
                              </w:rPr>
                              <w:t>Teams</w:t>
                            </w:r>
                          </w:p>
                          <w:p w14:paraId="7391342E" w14:textId="77777777" w:rsidR="00185C6A" w:rsidRDefault="00185C6A" w:rsidP="00185C6A">
                            <w:pPr>
                              <w:pStyle w:val="ListParagraph"/>
                              <w:ind w:left="360"/>
                              <w:rPr>
                                <w:color w:val="002060"/>
                              </w:rPr>
                            </w:pPr>
                            <w:r>
                              <w:rPr>
                                <w:color w:val="002060"/>
                              </w:rPr>
                              <w:t>Ceemet meeting room</w:t>
                            </w:r>
                          </w:p>
                          <w:p w14:paraId="248BCFE2" w14:textId="77777777" w:rsidR="00185C6A" w:rsidRDefault="00185C6A" w:rsidP="00185C6A">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4F775458" w14:textId="2B657519" w:rsidR="00880120" w:rsidRPr="000F1E59" w:rsidRDefault="00880120" w:rsidP="00185C6A">
                            <w:pPr>
                              <w:pStyle w:val="ListParagraph"/>
                              <w:suppressAutoHyphens w:val="0"/>
                              <w:autoSpaceDN/>
                              <w:spacing w:after="0" w:line="240" w:lineRule="auto"/>
                              <w:ind w:left="3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71D75" id="Text Box 1" o:spid="_x0000_s1027" type="#_x0000_t202" style="position:absolute;left:0;text-align:left;margin-left:349.8pt;margin-top:6.3pt;width:154.2pt;height:11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" fillcolor="white [3201]" stroked="f" strokeweight="1pt">
                <v:textbox>
                  <w:txbxContent>
                    <w:p w14:paraId="29630C8E" w14:textId="77777777" w:rsidR="00880120" w:rsidRPr="000F1E59" w:rsidRDefault="00880120" w:rsidP="00880120">
                      <w:pPr>
                        <w:rPr>
                          <w:b/>
                          <w:bCs/>
                          <w:color w:val="002060"/>
                        </w:rPr>
                      </w:pPr>
                      <w:r w:rsidRPr="000F1E59">
                        <w:rPr>
                          <w:b/>
                          <w:bCs/>
                          <w:color w:val="002060"/>
                        </w:rPr>
                        <w:t>Practical Information</w:t>
                      </w:r>
                    </w:p>
                    <w:p w14:paraId="57E55C9B" w14:textId="73DC6948" w:rsidR="00880120" w:rsidRPr="000F1E59" w:rsidRDefault="00B4452D" w:rsidP="00880120">
                      <w:pPr>
                        <w:pStyle w:val="ListParagraph"/>
                        <w:numPr>
                          <w:ilvl w:val="0"/>
                          <w:numId w:val="12"/>
                        </w:numPr>
                        <w:suppressAutoHyphens w:val="0"/>
                        <w:autoSpaceDN/>
                        <w:spacing w:after="0" w:line="240" w:lineRule="auto"/>
                        <w:ind w:left="360"/>
                        <w:rPr>
                          <w:color w:val="002060"/>
                        </w:rPr>
                      </w:pPr>
                      <w:r>
                        <w:rPr>
                          <w:color w:val="002060"/>
                        </w:rPr>
                        <w:t>23/09</w:t>
                      </w:r>
                      <w:r w:rsidR="0016497A">
                        <w:rPr>
                          <w:color w:val="002060"/>
                        </w:rPr>
                        <w:t>/2025</w:t>
                      </w:r>
                    </w:p>
                    <w:p w14:paraId="6E49FA69" w14:textId="03992ACF" w:rsidR="00185C6A" w:rsidRPr="00834BF8" w:rsidRDefault="00133F35" w:rsidP="00834BF8">
                      <w:pPr>
                        <w:pStyle w:val="ListParagraph"/>
                        <w:numPr>
                          <w:ilvl w:val="0"/>
                          <w:numId w:val="12"/>
                        </w:numPr>
                        <w:suppressAutoHyphens w:val="0"/>
                        <w:autoSpaceDN/>
                        <w:spacing w:after="0" w:line="240" w:lineRule="auto"/>
                        <w:ind w:left="360"/>
                        <w:rPr>
                          <w:color w:val="002060"/>
                        </w:rPr>
                      </w:pPr>
                      <w:r>
                        <w:rPr>
                          <w:color w:val="002060"/>
                        </w:rPr>
                        <w:t>9</w:t>
                      </w:r>
                      <w:r w:rsidR="00880120" w:rsidRPr="000F1E59">
                        <w:rPr>
                          <w:color w:val="002060"/>
                        </w:rPr>
                        <w:t>:</w:t>
                      </w:r>
                      <w:r w:rsidR="00566349">
                        <w:rPr>
                          <w:color w:val="002060"/>
                        </w:rPr>
                        <w:t>3</w:t>
                      </w:r>
                      <w:r w:rsidR="0041520A">
                        <w:rPr>
                          <w:color w:val="002060"/>
                        </w:rPr>
                        <w:t>0</w:t>
                      </w:r>
                      <w:r w:rsidR="00880120" w:rsidRPr="000F1E59">
                        <w:rPr>
                          <w:color w:val="002060"/>
                        </w:rPr>
                        <w:t xml:space="preserve"> </w:t>
                      </w:r>
                      <w:r w:rsidR="00C2341B">
                        <w:rPr>
                          <w:color w:val="002060"/>
                        </w:rPr>
                        <w:t>–</w:t>
                      </w:r>
                      <w:r w:rsidR="00880120" w:rsidRPr="000F1E59">
                        <w:rPr>
                          <w:color w:val="002060"/>
                        </w:rPr>
                        <w:t xml:space="preserve"> </w:t>
                      </w:r>
                      <w:r w:rsidR="00880120">
                        <w:rPr>
                          <w:color w:val="002060"/>
                        </w:rPr>
                        <w:t>1</w:t>
                      </w:r>
                      <w:r w:rsidR="0016497A">
                        <w:rPr>
                          <w:color w:val="002060"/>
                        </w:rPr>
                        <w:t>1:</w:t>
                      </w:r>
                      <w:r w:rsidR="00B4452D">
                        <w:rPr>
                          <w:color w:val="002060"/>
                        </w:rPr>
                        <w:t>3</w:t>
                      </w:r>
                      <w:r w:rsidR="0016497A">
                        <w:rPr>
                          <w:color w:val="002060"/>
                        </w:rPr>
                        <w:t>0</w:t>
                      </w:r>
                    </w:p>
                    <w:p w14:paraId="14A21993" w14:textId="77777777" w:rsidR="00BC69E4" w:rsidRDefault="00185C6A" w:rsidP="00185C6A">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27188ACA" w14:textId="29BBD127" w:rsidR="00185C6A" w:rsidRPr="00C93D42" w:rsidRDefault="00185C6A" w:rsidP="00BC69E4">
                      <w:pPr>
                        <w:pStyle w:val="ListParagraph"/>
                        <w:suppressAutoHyphens w:val="0"/>
                        <w:autoSpaceDN/>
                        <w:spacing w:after="0" w:line="240" w:lineRule="auto"/>
                        <w:ind w:left="360"/>
                        <w:rPr>
                          <w:color w:val="002060"/>
                        </w:rPr>
                      </w:pPr>
                      <w:r w:rsidRPr="00C93D42">
                        <w:rPr>
                          <w:color w:val="002060"/>
                        </w:rPr>
                        <w:t>Teams</w:t>
                      </w:r>
                    </w:p>
                    <w:p w14:paraId="7391342E" w14:textId="77777777" w:rsidR="00185C6A" w:rsidRDefault="00185C6A" w:rsidP="00185C6A">
                      <w:pPr>
                        <w:pStyle w:val="ListParagraph"/>
                        <w:ind w:left="360"/>
                        <w:rPr>
                          <w:color w:val="002060"/>
                        </w:rPr>
                      </w:pPr>
                      <w:r>
                        <w:rPr>
                          <w:color w:val="002060"/>
                        </w:rPr>
                        <w:t>Ceemet meeting room</w:t>
                      </w:r>
                    </w:p>
                    <w:p w14:paraId="248BCFE2" w14:textId="77777777" w:rsidR="00185C6A" w:rsidRDefault="00185C6A" w:rsidP="00185C6A">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4F775458" w14:textId="2B657519" w:rsidR="00880120" w:rsidRPr="000F1E59" w:rsidRDefault="00880120" w:rsidP="00185C6A">
                      <w:pPr>
                        <w:pStyle w:val="ListParagraph"/>
                        <w:suppressAutoHyphens w:val="0"/>
                        <w:autoSpaceDN/>
                        <w:spacing w:after="0" w:line="240" w:lineRule="auto"/>
                        <w:ind w:left="360"/>
                        <w:rPr>
                          <w:color w:val="002060"/>
                        </w:rPr>
                      </w:pPr>
                    </w:p>
                  </w:txbxContent>
                </v:textbox>
                <w10:wrap type="square" anchorx="margin"/>
              </v:shape>
            </w:pict>
          </mc:Fallback>
        </mc:AlternateContent>
      </w:r>
    </w:p>
    <w:p w14:paraId="683D8761" w14:textId="77777777" w:rsidR="00E47711" w:rsidRPr="00876CF9" w:rsidRDefault="00E47711" w:rsidP="00214304">
      <w:pPr>
        <w:spacing w:before="80" w:after="0" w:line="240" w:lineRule="auto"/>
        <w:ind w:right="95"/>
        <w:jc w:val="both"/>
        <w:rPr>
          <w:rFonts w:eastAsiaTheme="minorHAnsi" w:cs="Calibri"/>
          <w:b/>
          <w:bCs/>
          <w:color w:val="002060"/>
          <w:sz w:val="24"/>
          <w:szCs w:val="24"/>
          <w14:ligatures w14:val="standardContextual"/>
        </w:rPr>
      </w:pPr>
    </w:p>
    <w:p w14:paraId="4D9C8389" w14:textId="212C8C41" w:rsidR="00F51E3C" w:rsidRPr="00C85F86" w:rsidRDefault="00E63661"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C85F86">
        <w:rPr>
          <w:rFonts w:ascii="Aptos" w:eastAsiaTheme="minorHAnsi" w:hAnsi="Aptos" w:cs="Calibri"/>
          <w:b/>
          <w:bCs/>
          <w:smallCaps/>
          <w:color w:val="002060"/>
          <w:spacing w:val="0"/>
          <w:sz w:val="24"/>
          <w:szCs w:val="24"/>
          <w:lang w:eastAsia="en-US"/>
          <w14:ligatures w14:val="standardContextual"/>
        </w:rPr>
        <w:t xml:space="preserve">Item </w:t>
      </w:r>
      <w:r w:rsidR="002E216F" w:rsidRPr="00C85F86">
        <w:rPr>
          <w:rFonts w:ascii="Aptos" w:eastAsiaTheme="minorHAnsi" w:hAnsi="Aptos" w:cs="Calibri"/>
          <w:b/>
          <w:bCs/>
          <w:smallCaps/>
          <w:color w:val="002060"/>
          <w:spacing w:val="0"/>
          <w:sz w:val="24"/>
          <w:szCs w:val="24"/>
          <w:lang w:eastAsia="en-US"/>
          <w14:ligatures w14:val="standardContextual"/>
        </w:rPr>
        <w:t>1</w:t>
      </w:r>
      <w:r w:rsidRPr="00C85F86">
        <w:rPr>
          <w:rFonts w:ascii="Aptos" w:eastAsiaTheme="minorHAnsi" w:hAnsi="Aptos" w:cs="Calibri"/>
          <w:b/>
          <w:bCs/>
          <w:smallCaps/>
          <w:color w:val="002060"/>
          <w:spacing w:val="0"/>
          <w:sz w:val="24"/>
          <w:szCs w:val="24"/>
          <w:lang w:eastAsia="en-US"/>
          <w14:ligatures w14:val="standardContextual"/>
        </w:rPr>
        <w:t xml:space="preserve"> –</w:t>
      </w:r>
      <w:r w:rsidR="00113335" w:rsidRPr="00C85F86">
        <w:rPr>
          <w:rFonts w:ascii="Aptos" w:eastAsiaTheme="minorHAnsi" w:hAnsi="Aptos" w:cs="Calibri"/>
          <w:b/>
          <w:bCs/>
          <w:smallCaps/>
          <w:color w:val="002060"/>
          <w:spacing w:val="0"/>
          <w:sz w:val="24"/>
          <w:szCs w:val="24"/>
          <w:lang w:eastAsia="en-US"/>
          <w14:ligatures w14:val="standardContextual"/>
        </w:rPr>
        <w:t xml:space="preserve"> </w:t>
      </w:r>
      <w:r w:rsidR="008D0EAF" w:rsidRPr="00C85F86">
        <w:rPr>
          <w:rFonts w:ascii="Aptos" w:eastAsiaTheme="minorHAnsi" w:hAnsi="Aptos" w:cs="Calibri"/>
          <w:b/>
          <w:bCs/>
          <w:smallCaps/>
          <w:color w:val="002060"/>
          <w:spacing w:val="0"/>
          <w:sz w:val="24"/>
          <w:szCs w:val="24"/>
          <w:lang w:eastAsia="en-US"/>
          <w14:ligatures w14:val="standardContextual"/>
        </w:rPr>
        <w:t>AI &amp; algorithmic management in the workplace (draft report mep bula)</w:t>
      </w:r>
    </w:p>
    <w:p w14:paraId="60BBE5EA" w14:textId="77777777" w:rsidR="008D0EAF" w:rsidRPr="00363167" w:rsidRDefault="008D0EAF"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highlight w:val="yellow"/>
          <w:lang w:eastAsia="en-US"/>
          <w14:ligatures w14:val="standardContextual"/>
        </w:rPr>
      </w:pPr>
    </w:p>
    <w:p w14:paraId="1FAFC6A9" w14:textId="1F37964C" w:rsidR="00334F3A" w:rsidRPr="00C4495F" w:rsidRDefault="00334F3A"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C4495F">
        <w:rPr>
          <w:rFonts w:ascii="Aptos" w:eastAsiaTheme="minorEastAsia" w:hAnsi="Aptos" w:cstheme="minorBidi"/>
          <w:color w:val="002060"/>
          <w:sz w:val="24"/>
          <w:szCs w:val="24"/>
          <w14:ligatures w14:val="standardContextual"/>
        </w:rPr>
        <w:t>On 20</w:t>
      </w:r>
      <w:r w:rsidR="00162C25" w:rsidRPr="00C4495F">
        <w:rPr>
          <w:rFonts w:ascii="Aptos" w:eastAsiaTheme="minorEastAsia" w:hAnsi="Aptos" w:cstheme="minorBidi"/>
          <w:color w:val="002060"/>
          <w:sz w:val="24"/>
          <w:szCs w:val="24"/>
          <w14:ligatures w14:val="standardContextual"/>
        </w:rPr>
        <w:t>/6/</w:t>
      </w:r>
      <w:r w:rsidRPr="00C4495F">
        <w:rPr>
          <w:rFonts w:ascii="Aptos" w:eastAsiaTheme="minorEastAsia" w:hAnsi="Aptos" w:cstheme="minorBidi"/>
          <w:color w:val="002060"/>
          <w:sz w:val="24"/>
          <w:szCs w:val="24"/>
          <w14:ligatures w14:val="standardContextual"/>
        </w:rPr>
        <w:t xml:space="preserve">2025, MEP Andrzej Bula (Polish, EPP) published his </w:t>
      </w:r>
      <w:r w:rsidRPr="00C4495F">
        <w:rPr>
          <w:rFonts w:ascii="Aptos" w:eastAsiaTheme="minorEastAsia" w:hAnsi="Aptos" w:cstheme="minorBidi"/>
          <w:b/>
          <w:bCs/>
          <w:color w:val="002060"/>
          <w:sz w:val="24"/>
          <w:szCs w:val="24"/>
          <w14:ligatures w14:val="standardContextual"/>
        </w:rPr>
        <w:t>draft report 2025/2080(INL)</w:t>
      </w:r>
      <w:r w:rsidRPr="00C4495F">
        <w:rPr>
          <w:rFonts w:ascii="Aptos" w:eastAsiaTheme="minorEastAsia" w:hAnsi="Aptos" w:cstheme="minorBidi"/>
          <w:color w:val="002060"/>
          <w:sz w:val="24"/>
          <w:szCs w:val="24"/>
          <w14:ligatures w14:val="standardContextual"/>
        </w:rPr>
        <w:t xml:space="preserve"> with recommendations to the European Commission on digitalisation, artificial intelligence, and algorithmic management in the workplace – shaping the future of work. A proposal for a Directive is an Annex </w:t>
      </w:r>
      <w:r w:rsidR="00584579" w:rsidRPr="00C4495F">
        <w:rPr>
          <w:rFonts w:ascii="Aptos" w:eastAsiaTheme="minorEastAsia" w:hAnsi="Aptos" w:cstheme="minorBidi"/>
          <w:color w:val="002060"/>
          <w:sz w:val="24"/>
          <w:szCs w:val="24"/>
          <w14:ligatures w14:val="standardContextual"/>
        </w:rPr>
        <w:t>to</w:t>
      </w:r>
      <w:r w:rsidRPr="00C4495F">
        <w:rPr>
          <w:rFonts w:ascii="Aptos" w:eastAsiaTheme="minorEastAsia" w:hAnsi="Aptos" w:cstheme="minorBidi"/>
          <w:color w:val="002060"/>
          <w:sz w:val="24"/>
          <w:szCs w:val="24"/>
          <w14:ligatures w14:val="standardContextual"/>
        </w:rPr>
        <w:t xml:space="preserve"> the </w:t>
      </w:r>
      <w:r w:rsidR="00584579" w:rsidRPr="00C4495F">
        <w:rPr>
          <w:rFonts w:ascii="Aptos" w:eastAsiaTheme="minorEastAsia" w:hAnsi="Aptos" w:cstheme="minorBidi"/>
          <w:color w:val="002060"/>
          <w:sz w:val="24"/>
          <w:szCs w:val="24"/>
          <w14:ligatures w14:val="standardContextual"/>
        </w:rPr>
        <w:t>draft r</w:t>
      </w:r>
      <w:r w:rsidRPr="00C4495F">
        <w:rPr>
          <w:rFonts w:ascii="Aptos" w:eastAsiaTheme="minorEastAsia" w:hAnsi="Aptos" w:cstheme="minorBidi"/>
          <w:color w:val="002060"/>
          <w:sz w:val="24"/>
          <w:szCs w:val="24"/>
          <w14:ligatures w14:val="standardContextual"/>
        </w:rPr>
        <w:t xml:space="preserve">eport. </w:t>
      </w:r>
    </w:p>
    <w:p w14:paraId="356513E4" w14:textId="77777777" w:rsidR="00334F3A" w:rsidRPr="00363167" w:rsidRDefault="00334F3A"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highlight w:val="yellow"/>
          <w14:ligatures w14:val="standardContextual"/>
        </w:rPr>
      </w:pPr>
    </w:p>
    <w:p w14:paraId="647D4277" w14:textId="5E88C1EA" w:rsidR="00045952" w:rsidRDefault="003D024E"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B83C0C">
        <w:rPr>
          <w:rFonts w:ascii="Aptos" w:eastAsiaTheme="minorEastAsia" w:hAnsi="Aptos" w:cstheme="minorBidi"/>
          <w:color w:val="002060"/>
          <w:sz w:val="24"/>
          <w:szCs w:val="24"/>
          <w14:ligatures w14:val="standardContextual"/>
        </w:rPr>
        <w:t xml:space="preserve">We have </w:t>
      </w:r>
      <w:r w:rsidR="0092322E" w:rsidRPr="00B83C0C">
        <w:rPr>
          <w:rFonts w:ascii="Aptos" w:eastAsiaTheme="minorEastAsia" w:hAnsi="Aptos" w:cstheme="minorBidi"/>
          <w:color w:val="002060"/>
          <w:sz w:val="24"/>
          <w:szCs w:val="24"/>
          <w14:ligatures w14:val="standardContextual"/>
        </w:rPr>
        <w:t xml:space="preserve">sent an email to MEPs of the EMPL Committee in the EP </w:t>
      </w:r>
      <w:r w:rsidR="00115810">
        <w:rPr>
          <w:rFonts w:ascii="Aptos" w:eastAsiaTheme="minorEastAsia" w:hAnsi="Aptos" w:cstheme="minorBidi"/>
          <w:color w:val="002060"/>
          <w:sz w:val="24"/>
          <w:szCs w:val="24"/>
          <w14:ligatures w14:val="standardContextual"/>
        </w:rPr>
        <w:t xml:space="preserve">asking for the </w:t>
      </w:r>
      <w:r w:rsidR="0092322E" w:rsidRPr="00B83C0C">
        <w:rPr>
          <w:rFonts w:ascii="Aptos" w:eastAsiaTheme="minorEastAsia" w:hAnsi="Aptos" w:cstheme="minorBidi"/>
          <w:color w:val="002060"/>
          <w:sz w:val="24"/>
          <w:szCs w:val="24"/>
          <w14:ligatures w14:val="standardContextual"/>
        </w:rPr>
        <w:t>delet</w:t>
      </w:r>
      <w:r w:rsidR="00115810">
        <w:rPr>
          <w:rFonts w:ascii="Aptos" w:eastAsiaTheme="minorEastAsia" w:hAnsi="Aptos" w:cstheme="minorBidi"/>
          <w:color w:val="002060"/>
          <w:sz w:val="24"/>
          <w:szCs w:val="24"/>
          <w14:ligatures w14:val="standardContextual"/>
        </w:rPr>
        <w:t xml:space="preserve">ion of </w:t>
      </w:r>
      <w:r w:rsidR="0092322E" w:rsidRPr="00B83C0C">
        <w:rPr>
          <w:rFonts w:ascii="Aptos" w:eastAsiaTheme="minorEastAsia" w:hAnsi="Aptos" w:cstheme="minorBidi"/>
          <w:color w:val="002060"/>
          <w:sz w:val="24"/>
          <w:szCs w:val="24"/>
          <w14:ligatures w14:val="standardContextual"/>
        </w:rPr>
        <w:t xml:space="preserve">the annex of the </w:t>
      </w:r>
      <w:r w:rsidR="00F95EF4" w:rsidRPr="00B83C0C">
        <w:rPr>
          <w:rFonts w:ascii="Aptos" w:eastAsiaTheme="minorEastAsia" w:hAnsi="Aptos" w:cstheme="minorBidi"/>
          <w:color w:val="002060"/>
          <w:sz w:val="24"/>
          <w:szCs w:val="24"/>
          <w14:ligatures w14:val="standardContextual"/>
        </w:rPr>
        <w:t xml:space="preserve">draft report containing a draft Directive. </w:t>
      </w:r>
    </w:p>
    <w:p w14:paraId="533981D0" w14:textId="60D4F30E" w:rsidR="00B83C0C" w:rsidRPr="00B83C0C" w:rsidRDefault="00F95EF4"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B83C0C">
        <w:rPr>
          <w:rFonts w:ascii="Aptos" w:eastAsiaTheme="minorEastAsia" w:hAnsi="Aptos" w:cstheme="minorBidi"/>
          <w:color w:val="002060"/>
          <w:sz w:val="24"/>
          <w:szCs w:val="24"/>
          <w14:ligatures w14:val="standardContextual"/>
        </w:rPr>
        <w:t xml:space="preserve">As a plan B, we did </w:t>
      </w:r>
      <w:r w:rsidR="00B83C0C" w:rsidRPr="00B83C0C">
        <w:rPr>
          <w:rFonts w:ascii="Aptos" w:eastAsiaTheme="minorEastAsia" w:hAnsi="Aptos" w:cstheme="minorBidi"/>
          <w:color w:val="002060"/>
          <w:sz w:val="24"/>
          <w:szCs w:val="24"/>
          <w14:ligatures w14:val="standardContextual"/>
        </w:rPr>
        <w:t xml:space="preserve">write amendments, to be used in individual meetings by members with many suggestions to make the text as best as possible. </w:t>
      </w:r>
    </w:p>
    <w:p w14:paraId="02E4E343" w14:textId="1E348A6D" w:rsidR="00360F07" w:rsidRPr="00360F07" w:rsidRDefault="001A1E80"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B83C0C">
        <w:rPr>
          <w:rFonts w:ascii="Aptos" w:eastAsiaTheme="minorEastAsia" w:hAnsi="Aptos" w:cstheme="minorBidi"/>
          <w:color w:val="002060"/>
          <w:spacing w:val="0"/>
          <w:sz w:val="24"/>
          <w:szCs w:val="24"/>
          <w:lang w:eastAsia="en-US"/>
          <w14:ligatures w14:val="standardContextual"/>
        </w:rPr>
        <w:t xml:space="preserve">Timing: </w:t>
      </w:r>
      <w:r w:rsidRPr="00B83C0C">
        <w:rPr>
          <w:rFonts w:ascii="Aptos" w:eastAsiaTheme="minorEastAsia" w:hAnsi="Aptos" w:cstheme="minorBidi"/>
          <w:b/>
          <w:bCs/>
          <w:color w:val="002060"/>
          <w:spacing w:val="0"/>
          <w:sz w:val="24"/>
          <w:szCs w:val="24"/>
          <w:lang w:eastAsia="en-US"/>
          <w14:ligatures w14:val="standardContextual"/>
        </w:rPr>
        <w:t xml:space="preserve">deadline for amendments </w:t>
      </w:r>
      <w:r w:rsidR="00D53304">
        <w:rPr>
          <w:rFonts w:ascii="Aptos" w:eastAsiaTheme="minorEastAsia" w:hAnsi="Aptos" w:cstheme="minorBidi"/>
          <w:b/>
          <w:bCs/>
          <w:color w:val="002060"/>
          <w:spacing w:val="0"/>
          <w:sz w:val="24"/>
          <w:szCs w:val="24"/>
          <w:lang w:eastAsia="en-US"/>
          <w14:ligatures w14:val="standardContextual"/>
        </w:rPr>
        <w:t>was</w:t>
      </w:r>
      <w:r w:rsidRPr="00B83C0C">
        <w:rPr>
          <w:rFonts w:ascii="Aptos" w:eastAsiaTheme="minorEastAsia" w:hAnsi="Aptos" w:cstheme="minorBidi"/>
          <w:b/>
          <w:bCs/>
          <w:color w:val="002060"/>
          <w:spacing w:val="0"/>
          <w:sz w:val="24"/>
          <w:szCs w:val="24"/>
          <w:lang w:eastAsia="en-US"/>
          <w14:ligatures w14:val="standardContextual"/>
        </w:rPr>
        <w:t xml:space="preserve"> 28/8/2025</w:t>
      </w:r>
      <w:r w:rsidRPr="00B83C0C">
        <w:rPr>
          <w:rFonts w:ascii="Aptos" w:eastAsiaTheme="minorEastAsia" w:hAnsi="Aptos" w:cstheme="minorBidi"/>
          <w:color w:val="002060"/>
          <w:spacing w:val="0"/>
          <w:sz w:val="24"/>
          <w:szCs w:val="24"/>
          <w:lang w:eastAsia="en-US"/>
          <w14:ligatures w14:val="standardContextual"/>
        </w:rPr>
        <w:t>.</w:t>
      </w:r>
      <w:r w:rsidR="00F87350" w:rsidRPr="00B83C0C">
        <w:rPr>
          <w:rFonts w:ascii="Aptos" w:eastAsiaTheme="minorEastAsia" w:hAnsi="Aptos" w:cstheme="minorBidi"/>
          <w:color w:val="002060"/>
          <w:sz w:val="24"/>
          <w:szCs w:val="24"/>
          <w14:ligatures w14:val="standardContextual"/>
        </w:rPr>
        <w:t xml:space="preserve"> The vote in the Employment Committee is scheduled for October.</w:t>
      </w:r>
    </w:p>
    <w:p w14:paraId="718D7ECE" w14:textId="77777777" w:rsidR="00360F07" w:rsidRDefault="00360F07" w:rsidP="00214304">
      <w:pPr>
        <w:pStyle w:val="BodyTextBullet1"/>
        <w:pBdr>
          <w:top w:val="nil"/>
          <w:left w:val="nil"/>
          <w:bottom w:val="nil"/>
          <w:right w:val="nil"/>
          <w:between w:val="nil"/>
          <w:bar w:val="nil"/>
        </w:pBdr>
        <w:ind w:right="284"/>
        <w:jc w:val="both"/>
        <w:rPr>
          <w:rFonts w:ascii="Aptos" w:eastAsiaTheme="minorEastAsia" w:hAnsi="Aptos" w:cstheme="minorBidi"/>
          <w:b/>
          <w:bCs/>
          <w:color w:val="002060"/>
          <w:sz w:val="24"/>
          <w:szCs w:val="24"/>
          <w14:ligatures w14:val="standardContextual"/>
        </w:rPr>
      </w:pPr>
    </w:p>
    <w:p w14:paraId="5717FD2D" w14:textId="77777777" w:rsidR="00B07A24" w:rsidRPr="00255A12" w:rsidRDefault="00B07A24"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255A12">
        <w:rPr>
          <w:rFonts w:ascii="Aptos" w:eastAsiaTheme="minorEastAsia" w:hAnsi="Aptos" w:cstheme="minorBidi"/>
          <w:color w:val="002060"/>
          <w:sz w:val="24"/>
          <w:szCs w:val="24"/>
          <w14:ligatures w14:val="standardContextual"/>
        </w:rPr>
        <w:t xml:space="preserve">The Bula report </w:t>
      </w:r>
      <w:r>
        <w:rPr>
          <w:rFonts w:ascii="Aptos" w:eastAsiaTheme="minorEastAsia" w:hAnsi="Aptos" w:cstheme="minorBidi"/>
          <w:color w:val="002060"/>
          <w:sz w:val="24"/>
          <w:szCs w:val="24"/>
          <w14:ligatures w14:val="standardContextual"/>
        </w:rPr>
        <w:t>is</w:t>
      </w:r>
      <w:r w:rsidRPr="00255A12">
        <w:rPr>
          <w:rFonts w:ascii="Aptos" w:eastAsiaTheme="minorEastAsia" w:hAnsi="Aptos" w:cstheme="minorBidi"/>
          <w:color w:val="002060"/>
          <w:sz w:val="24"/>
          <w:szCs w:val="24"/>
          <w14:ligatures w14:val="standardContextual"/>
        </w:rPr>
        <w:t xml:space="preserve"> followed up in the </w:t>
      </w:r>
      <w:r w:rsidRPr="00255A12">
        <w:rPr>
          <w:rFonts w:ascii="Aptos" w:eastAsiaTheme="minorEastAsia" w:hAnsi="Aptos" w:cstheme="minorBidi"/>
          <w:b/>
          <w:bCs/>
          <w:color w:val="002060"/>
          <w:sz w:val="24"/>
          <w:szCs w:val="24"/>
          <w14:ligatures w14:val="standardContextual"/>
        </w:rPr>
        <w:t>EU Committee</w:t>
      </w:r>
      <w:r w:rsidRPr="00255A12">
        <w:rPr>
          <w:rFonts w:ascii="Aptos" w:eastAsiaTheme="minorEastAsia" w:hAnsi="Aptos" w:cstheme="minorBidi"/>
          <w:color w:val="002060"/>
          <w:sz w:val="24"/>
          <w:szCs w:val="24"/>
          <w14:ligatures w14:val="standardContextual"/>
        </w:rPr>
        <w:t xml:space="preserve"> and </w:t>
      </w:r>
      <w:r w:rsidRPr="00255A12">
        <w:rPr>
          <w:rFonts w:ascii="Aptos" w:eastAsiaTheme="minorEastAsia" w:hAnsi="Aptos" w:cstheme="minorBidi"/>
          <w:b/>
          <w:bCs/>
          <w:color w:val="002060"/>
          <w:sz w:val="24"/>
          <w:szCs w:val="24"/>
          <w14:ligatures w14:val="standardContextual"/>
        </w:rPr>
        <w:t>AI Working Group</w:t>
      </w:r>
      <w:r w:rsidRPr="00255A12">
        <w:rPr>
          <w:rFonts w:ascii="Aptos" w:eastAsiaTheme="minorEastAsia" w:hAnsi="Aptos" w:cstheme="minorBidi"/>
          <w:color w:val="002060"/>
          <w:sz w:val="24"/>
          <w:szCs w:val="24"/>
          <w14:ligatures w14:val="standardContextual"/>
        </w:rPr>
        <w:t xml:space="preserve"> meetings. </w:t>
      </w:r>
    </w:p>
    <w:p w14:paraId="3EC13167" w14:textId="77777777" w:rsidR="00B07A24" w:rsidRDefault="00B07A24"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p>
    <w:p w14:paraId="011758F9" w14:textId="335E2BC0" w:rsidR="005755F1" w:rsidRDefault="005755F1"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Pr>
          <w:rFonts w:ascii="Aptos" w:eastAsiaTheme="minorEastAsia" w:hAnsi="Aptos" w:cstheme="minorBidi"/>
          <w:color w:val="002060"/>
          <w:sz w:val="24"/>
          <w:szCs w:val="24"/>
          <w14:ligatures w14:val="standardContextual"/>
        </w:rPr>
        <w:t>On 2/9/2025 Ceemet organised a breakfast seminar on AI in the European Parliament</w:t>
      </w:r>
      <w:r w:rsidR="009F6609">
        <w:rPr>
          <w:rFonts w:ascii="Aptos" w:eastAsiaTheme="minorEastAsia" w:hAnsi="Aptos" w:cstheme="minorBidi"/>
          <w:color w:val="002060"/>
          <w:sz w:val="24"/>
          <w:szCs w:val="24"/>
          <w14:ligatures w14:val="standardContextual"/>
        </w:rPr>
        <w:t>.</w:t>
      </w:r>
      <w:r>
        <w:rPr>
          <w:rFonts w:ascii="Aptos" w:eastAsiaTheme="minorEastAsia" w:hAnsi="Aptos" w:cstheme="minorBidi"/>
          <w:color w:val="002060"/>
          <w:sz w:val="24"/>
          <w:szCs w:val="24"/>
          <w14:ligatures w14:val="standardContextual"/>
        </w:rPr>
        <w:t xml:space="preserve"> </w:t>
      </w:r>
    </w:p>
    <w:p w14:paraId="0F1F15A4" w14:textId="77777777" w:rsidR="007279B9" w:rsidRDefault="007279B9"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p>
    <w:p w14:paraId="6B430E6A" w14:textId="258B8616" w:rsidR="009F6609" w:rsidRPr="005755F1" w:rsidRDefault="00A85C61"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565283">
        <w:rPr>
          <w:rFonts w:ascii="Aptos" w:eastAsiaTheme="minorEastAsia" w:hAnsi="Aptos" w:cstheme="minorBidi"/>
          <w:b/>
          <w:bCs/>
          <w:color w:val="002060"/>
          <w:sz w:val="24"/>
          <w:szCs w:val="24"/>
          <w14:ligatures w14:val="standardContextual"/>
        </w:rPr>
        <w:t>Gesamtmetall</w:t>
      </w:r>
      <w:r w:rsidRPr="005755F1">
        <w:rPr>
          <w:rFonts w:ascii="Aptos" w:eastAsiaTheme="minorEastAsia" w:hAnsi="Aptos" w:cstheme="minorBidi"/>
          <w:color w:val="002060"/>
          <w:sz w:val="24"/>
          <w:szCs w:val="24"/>
          <w14:ligatures w14:val="standardContextual"/>
        </w:rPr>
        <w:t xml:space="preserve"> </w:t>
      </w:r>
      <w:r w:rsidR="005F06C0">
        <w:rPr>
          <w:rFonts w:ascii="Aptos" w:eastAsiaTheme="minorEastAsia" w:hAnsi="Aptos" w:cstheme="minorBidi"/>
          <w:color w:val="002060"/>
          <w:sz w:val="24"/>
          <w:szCs w:val="24"/>
          <w14:ligatures w14:val="standardContextual"/>
        </w:rPr>
        <w:t xml:space="preserve">informed the members that MEP Wechsler </w:t>
      </w:r>
      <w:r w:rsidR="007279B9">
        <w:rPr>
          <w:rFonts w:ascii="Aptos" w:eastAsiaTheme="minorEastAsia" w:hAnsi="Aptos" w:cstheme="minorBidi"/>
          <w:color w:val="002060"/>
          <w:sz w:val="24"/>
          <w:szCs w:val="24"/>
          <w14:ligatures w14:val="standardContextual"/>
        </w:rPr>
        <w:t xml:space="preserve">asked for a full deletion of the Annex. However, not too many MEPs shared this view. </w:t>
      </w:r>
      <w:r w:rsidRPr="00565283">
        <w:rPr>
          <w:rFonts w:ascii="Aptos" w:eastAsiaTheme="minorEastAsia" w:hAnsi="Aptos" w:cstheme="minorBidi"/>
          <w:b/>
          <w:bCs/>
          <w:color w:val="002060"/>
          <w:sz w:val="24"/>
          <w:szCs w:val="24"/>
          <w14:ligatures w14:val="standardContextual"/>
        </w:rPr>
        <w:t>UIMM</w:t>
      </w:r>
      <w:r w:rsidR="005755F1" w:rsidRPr="005755F1">
        <w:rPr>
          <w:rFonts w:ascii="Aptos" w:eastAsiaTheme="minorEastAsia" w:hAnsi="Aptos" w:cstheme="minorBidi"/>
          <w:color w:val="002060"/>
          <w:sz w:val="24"/>
          <w:szCs w:val="24"/>
          <w14:ligatures w14:val="standardContextual"/>
        </w:rPr>
        <w:t xml:space="preserve"> </w:t>
      </w:r>
      <w:r w:rsidR="005D13E1">
        <w:rPr>
          <w:rFonts w:ascii="Aptos" w:eastAsiaTheme="minorEastAsia" w:hAnsi="Aptos" w:cstheme="minorBidi"/>
          <w:color w:val="002060"/>
          <w:sz w:val="24"/>
          <w:szCs w:val="24"/>
          <w14:ligatures w14:val="standardContextual"/>
        </w:rPr>
        <w:t xml:space="preserve">shared </w:t>
      </w:r>
      <w:r w:rsidR="005D13E1" w:rsidRPr="00F41C01">
        <w:rPr>
          <w:rFonts w:ascii="Aptos" w:eastAsiaTheme="minorEastAsia" w:hAnsi="Aptos" w:cstheme="minorBidi"/>
          <w:color w:val="002060"/>
          <w:sz w:val="24"/>
          <w:szCs w:val="24"/>
          <w14:ligatures w14:val="standardContextual"/>
        </w:rPr>
        <w:t xml:space="preserve">that in </w:t>
      </w:r>
      <w:r w:rsidR="007173B5" w:rsidRPr="00F41C01">
        <w:rPr>
          <w:rFonts w:ascii="Aptos" w:eastAsiaTheme="minorEastAsia" w:hAnsi="Aptos" w:cstheme="minorBidi"/>
          <w:color w:val="002060"/>
          <w:sz w:val="24"/>
          <w:szCs w:val="24"/>
          <w14:ligatures w14:val="standardContextual"/>
        </w:rPr>
        <w:t>a</w:t>
      </w:r>
      <w:r w:rsidR="00B6742D" w:rsidRPr="00F41C01">
        <w:rPr>
          <w:rFonts w:ascii="Aptos" w:eastAsiaTheme="minorEastAsia" w:hAnsi="Aptos" w:cstheme="minorBidi"/>
          <w:color w:val="002060"/>
          <w:sz w:val="24"/>
          <w:szCs w:val="24"/>
          <w14:ligatures w14:val="standardContextual"/>
        </w:rPr>
        <w:t xml:space="preserve"> meeting </w:t>
      </w:r>
      <w:r w:rsidR="00B6742D" w:rsidRPr="00365D36">
        <w:rPr>
          <w:rFonts w:ascii="Aptos" w:eastAsiaTheme="minorEastAsia" w:hAnsi="Aptos" w:cstheme="minorBidi"/>
          <w:color w:val="002060"/>
          <w:sz w:val="24"/>
          <w:szCs w:val="24"/>
          <w14:ligatures w14:val="standardContextual"/>
        </w:rPr>
        <w:t xml:space="preserve">with </w:t>
      </w:r>
      <w:r w:rsidR="003755A4" w:rsidRPr="00365D36">
        <w:rPr>
          <w:rFonts w:ascii="Aptos" w:eastAsiaTheme="minorEastAsia" w:hAnsi="Aptos" w:cstheme="minorBidi"/>
          <w:color w:val="002060"/>
          <w:sz w:val="24"/>
          <w:szCs w:val="24"/>
          <w14:ligatures w14:val="standardContextual"/>
        </w:rPr>
        <w:t xml:space="preserve">Gregory Allione </w:t>
      </w:r>
      <w:r w:rsidR="003755A4" w:rsidRPr="00F41C01">
        <w:rPr>
          <w:rFonts w:ascii="Aptos" w:eastAsiaTheme="minorEastAsia" w:hAnsi="Aptos" w:cstheme="minorBidi"/>
          <w:color w:val="002060"/>
          <w:sz w:val="24"/>
          <w:szCs w:val="24"/>
          <w14:ligatures w14:val="standardContextual"/>
        </w:rPr>
        <w:t>(</w:t>
      </w:r>
      <w:r w:rsidR="007173B5" w:rsidRPr="00F41C01">
        <w:rPr>
          <w:rFonts w:ascii="Aptos" w:eastAsiaTheme="minorEastAsia" w:hAnsi="Aptos" w:cstheme="minorBidi"/>
          <w:color w:val="002060"/>
          <w:sz w:val="24"/>
          <w:szCs w:val="24"/>
          <w14:ligatures w14:val="standardContextual"/>
        </w:rPr>
        <w:t>i</w:t>
      </w:r>
      <w:r w:rsidR="00B6742D" w:rsidRPr="00F41C01">
        <w:rPr>
          <w:rFonts w:ascii="Aptos" w:eastAsiaTheme="minorEastAsia" w:hAnsi="Aptos" w:cstheme="minorBidi"/>
          <w:color w:val="002060"/>
          <w:sz w:val="24"/>
          <w:szCs w:val="24"/>
          <w14:ligatures w14:val="standardContextual"/>
        </w:rPr>
        <w:t xml:space="preserve">t became </w:t>
      </w:r>
      <w:r w:rsidR="00922527" w:rsidRPr="00F41C01">
        <w:rPr>
          <w:rFonts w:ascii="Aptos" w:eastAsiaTheme="minorEastAsia" w:hAnsi="Aptos" w:cstheme="minorBidi"/>
          <w:color w:val="002060"/>
          <w:sz w:val="24"/>
          <w:szCs w:val="24"/>
          <w14:ligatures w14:val="standardContextual"/>
        </w:rPr>
        <w:t xml:space="preserve">unfortunately </w:t>
      </w:r>
      <w:r w:rsidR="007173B5" w:rsidRPr="00F41C01">
        <w:rPr>
          <w:rFonts w:ascii="Aptos" w:eastAsiaTheme="minorEastAsia" w:hAnsi="Aptos" w:cstheme="minorBidi"/>
          <w:color w:val="002060"/>
          <w:sz w:val="24"/>
          <w:szCs w:val="24"/>
          <w14:ligatures w14:val="standardContextual"/>
        </w:rPr>
        <w:t xml:space="preserve">clear </w:t>
      </w:r>
      <w:r w:rsidR="000C6C18" w:rsidRPr="00F41C01">
        <w:rPr>
          <w:rFonts w:ascii="Aptos" w:eastAsiaTheme="minorEastAsia" w:hAnsi="Aptos" w:cstheme="minorBidi"/>
          <w:color w:val="002060"/>
          <w:sz w:val="24"/>
          <w:szCs w:val="24"/>
          <w14:ligatures w14:val="standardContextual"/>
        </w:rPr>
        <w:t xml:space="preserve">that only </w:t>
      </w:r>
      <w:r w:rsidR="00B6742D" w:rsidRPr="00F41C01">
        <w:rPr>
          <w:rFonts w:ascii="Aptos" w:eastAsiaTheme="minorEastAsia" w:hAnsi="Aptos" w:cstheme="minorBidi"/>
          <w:color w:val="002060"/>
          <w:sz w:val="24"/>
          <w:szCs w:val="24"/>
          <w14:ligatures w14:val="standardContextual"/>
        </w:rPr>
        <w:t xml:space="preserve">legislation </w:t>
      </w:r>
      <w:r w:rsidR="000C6C18" w:rsidRPr="00F41C01">
        <w:rPr>
          <w:rFonts w:ascii="Aptos" w:eastAsiaTheme="minorEastAsia" w:hAnsi="Aptos" w:cstheme="minorBidi"/>
          <w:color w:val="002060"/>
          <w:sz w:val="24"/>
          <w:szCs w:val="24"/>
          <w14:ligatures w14:val="standardContextual"/>
        </w:rPr>
        <w:t>c</w:t>
      </w:r>
      <w:r w:rsidR="00922527" w:rsidRPr="00F41C01">
        <w:rPr>
          <w:rFonts w:ascii="Aptos" w:eastAsiaTheme="minorEastAsia" w:hAnsi="Aptos" w:cstheme="minorBidi"/>
          <w:color w:val="002060"/>
          <w:sz w:val="24"/>
          <w:szCs w:val="24"/>
          <w14:ligatures w14:val="standardContextual"/>
        </w:rPr>
        <w:t xml:space="preserve">ould be the solution to protect the workers. </w:t>
      </w:r>
      <w:r w:rsidR="009F6609" w:rsidRPr="00F41C01">
        <w:rPr>
          <w:rFonts w:ascii="Aptos" w:eastAsiaTheme="minorEastAsia" w:hAnsi="Aptos" w:cstheme="minorBidi"/>
          <w:b/>
          <w:bCs/>
          <w:color w:val="002060"/>
          <w:sz w:val="24"/>
          <w:szCs w:val="24"/>
          <w14:ligatures w14:val="standardContextual"/>
        </w:rPr>
        <w:t>TIF</w:t>
      </w:r>
      <w:r w:rsidR="009F6609" w:rsidRPr="00F41C01">
        <w:rPr>
          <w:rFonts w:ascii="Aptos" w:eastAsiaTheme="minorEastAsia" w:hAnsi="Aptos" w:cstheme="minorBidi"/>
          <w:color w:val="002060"/>
          <w:sz w:val="24"/>
          <w:szCs w:val="24"/>
          <w14:ligatures w14:val="standardContextual"/>
        </w:rPr>
        <w:t xml:space="preserve"> </w:t>
      </w:r>
      <w:r w:rsidR="002E52A2" w:rsidRPr="00F41C01">
        <w:rPr>
          <w:rFonts w:ascii="Aptos" w:eastAsiaTheme="minorEastAsia" w:hAnsi="Aptos" w:cstheme="minorBidi"/>
          <w:color w:val="002060"/>
          <w:sz w:val="24"/>
          <w:szCs w:val="24"/>
          <w14:ligatures w14:val="standardContextual"/>
        </w:rPr>
        <w:t>gave feedback from an event on digital simplification on the EP, where it was made abundantly clear that EPP has no</w:t>
      </w:r>
      <w:r w:rsidR="002E52A2">
        <w:rPr>
          <w:rFonts w:ascii="Aptos" w:eastAsiaTheme="minorEastAsia" w:hAnsi="Aptos" w:cstheme="minorBidi"/>
          <w:color w:val="002060"/>
          <w:sz w:val="24"/>
          <w:szCs w:val="24"/>
          <w14:ligatures w14:val="standardContextual"/>
        </w:rPr>
        <w:t xml:space="preserve"> appetite for new digital legislation, including on AI. </w:t>
      </w:r>
    </w:p>
    <w:p w14:paraId="3038A2BE" w14:textId="77777777" w:rsidR="00A97117" w:rsidRPr="00B07A24" w:rsidRDefault="00A97117"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p>
    <w:p w14:paraId="1C045FAE" w14:textId="7A8A2634" w:rsidR="00B07A24" w:rsidRPr="00B07A24" w:rsidRDefault="00B07A24" w:rsidP="00214304">
      <w:pPr>
        <w:pStyle w:val="BodyTextBullet1"/>
        <w:pBdr>
          <w:top w:val="nil"/>
          <w:left w:val="nil"/>
          <w:bottom w:val="nil"/>
          <w:right w:val="nil"/>
          <w:between w:val="nil"/>
          <w:bar w:val="nil"/>
        </w:pBdr>
        <w:ind w:right="284"/>
        <w:jc w:val="both"/>
        <w:rPr>
          <w:rFonts w:ascii="Aptos" w:eastAsiaTheme="minorEastAsia" w:hAnsi="Aptos" w:cstheme="minorBidi"/>
          <w:color w:val="002060"/>
          <w:sz w:val="24"/>
          <w:szCs w:val="24"/>
          <w14:ligatures w14:val="standardContextual"/>
        </w:rPr>
      </w:pPr>
      <w:r w:rsidRPr="00B07A24">
        <w:rPr>
          <w:rFonts w:ascii="Aptos" w:eastAsiaTheme="minorEastAsia" w:hAnsi="Aptos" w:cstheme="minorBidi"/>
          <w:color w:val="002060"/>
          <w:sz w:val="24"/>
          <w:szCs w:val="24"/>
          <w14:ligatures w14:val="standardContextual"/>
        </w:rPr>
        <w:t xml:space="preserve">As for strategy, there is </w:t>
      </w:r>
      <w:r>
        <w:rPr>
          <w:rFonts w:ascii="Aptos" w:eastAsiaTheme="minorEastAsia" w:hAnsi="Aptos" w:cstheme="minorBidi"/>
          <w:color w:val="002060"/>
          <w:sz w:val="24"/>
          <w:szCs w:val="24"/>
          <w14:ligatures w14:val="standardContextual"/>
        </w:rPr>
        <w:t xml:space="preserve">a </w:t>
      </w:r>
      <w:r w:rsidR="00740C65">
        <w:rPr>
          <w:rFonts w:ascii="Aptos" w:eastAsiaTheme="minorEastAsia" w:hAnsi="Aptos" w:cstheme="minorBidi"/>
          <w:color w:val="002060"/>
          <w:sz w:val="24"/>
          <w:szCs w:val="24"/>
          <w14:ligatures w14:val="standardContextual"/>
        </w:rPr>
        <w:t xml:space="preserve">small </w:t>
      </w:r>
      <w:r>
        <w:rPr>
          <w:rFonts w:ascii="Aptos" w:eastAsiaTheme="minorEastAsia" w:hAnsi="Aptos" w:cstheme="minorBidi"/>
          <w:color w:val="002060"/>
          <w:sz w:val="24"/>
          <w:szCs w:val="24"/>
          <w14:ligatures w14:val="standardContextual"/>
        </w:rPr>
        <w:t>chance that the vote in EMPL could result in a deletion of the Annex (</w:t>
      </w:r>
      <w:r w:rsidR="00C24AF2">
        <w:rPr>
          <w:rFonts w:ascii="Aptos" w:eastAsiaTheme="minorEastAsia" w:hAnsi="Aptos" w:cstheme="minorBidi"/>
          <w:color w:val="002060"/>
          <w:sz w:val="24"/>
          <w:szCs w:val="24"/>
          <w14:ligatures w14:val="standardContextual"/>
        </w:rPr>
        <w:t xml:space="preserve">thus no proposal for a Directive). </w:t>
      </w:r>
      <w:r w:rsidR="00226B7F">
        <w:rPr>
          <w:rFonts w:ascii="Aptos" w:eastAsiaTheme="minorEastAsia" w:hAnsi="Aptos" w:cstheme="minorBidi"/>
          <w:color w:val="002060"/>
          <w:sz w:val="24"/>
          <w:szCs w:val="24"/>
          <w14:ligatures w14:val="standardContextual"/>
        </w:rPr>
        <w:t>However, f</w:t>
      </w:r>
      <w:r w:rsidR="00C24AF2">
        <w:rPr>
          <w:rFonts w:ascii="Aptos" w:eastAsiaTheme="minorEastAsia" w:hAnsi="Aptos" w:cstheme="minorBidi"/>
          <w:color w:val="002060"/>
          <w:sz w:val="24"/>
          <w:szCs w:val="24"/>
          <w14:ligatures w14:val="standardContextual"/>
        </w:rPr>
        <w:t>ailing that, there is a fighting chance for the plenary vote</w:t>
      </w:r>
      <w:r w:rsidR="00C628C2">
        <w:rPr>
          <w:rFonts w:ascii="Aptos" w:eastAsiaTheme="minorEastAsia" w:hAnsi="Aptos" w:cstheme="minorBidi"/>
          <w:color w:val="002060"/>
          <w:sz w:val="24"/>
          <w:szCs w:val="24"/>
          <w14:ligatures w14:val="standardContextual"/>
        </w:rPr>
        <w:t>.</w:t>
      </w:r>
      <w:r w:rsidR="008A596F">
        <w:rPr>
          <w:rFonts w:ascii="Aptos" w:eastAsiaTheme="minorEastAsia" w:hAnsi="Aptos" w:cstheme="minorBidi"/>
          <w:color w:val="002060"/>
          <w:sz w:val="24"/>
          <w:szCs w:val="24"/>
          <w14:ligatures w14:val="standardContextual"/>
        </w:rPr>
        <w:t xml:space="preserve"> Given the digital simplification package of the Commission, any new legislative initiative on AI runs counter that agenda. </w:t>
      </w:r>
    </w:p>
    <w:p w14:paraId="0246C0BA" w14:textId="77777777" w:rsidR="00124738" w:rsidRPr="00B07A24" w:rsidRDefault="00124738"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161764CB" w14:textId="20709F3D" w:rsidR="009B2C96" w:rsidRPr="00502244" w:rsidRDefault="009B2C96" w:rsidP="00214304">
      <w:pPr>
        <w:pStyle w:val="BodyTextBullet1"/>
        <w:pBdr>
          <w:top w:val="nil"/>
          <w:left w:val="nil"/>
          <w:bottom w:val="nil"/>
          <w:right w:val="nil"/>
          <w:between w:val="nil"/>
        </w:pBdr>
        <w:suppressAutoHyphens w:val="0"/>
        <w:autoSpaceDN/>
        <w:ind w:right="284"/>
        <w:jc w:val="both"/>
        <w:rPr>
          <w:rFonts w:ascii="Aptos" w:eastAsiaTheme="minorEastAsia" w:hAnsi="Aptos" w:cstheme="minorBidi"/>
          <w:b/>
          <w:bCs/>
          <w:color w:val="002060"/>
          <w:spacing w:val="0"/>
          <w:sz w:val="24"/>
          <w:szCs w:val="24"/>
          <w:lang w:eastAsia="en-US"/>
          <w14:ligatures w14:val="standardContextual"/>
        </w:rPr>
      </w:pPr>
      <w:r w:rsidRPr="00502244">
        <w:rPr>
          <w:rFonts w:ascii="Aptos" w:eastAsiaTheme="minorEastAsia" w:hAnsi="Aptos" w:cstheme="minorBidi"/>
          <w:b/>
          <w:bCs/>
          <w:color w:val="002060"/>
          <w:spacing w:val="0"/>
          <w:sz w:val="24"/>
          <w:szCs w:val="24"/>
          <w:u w:val="single"/>
          <w:lang w:eastAsia="en-US"/>
          <w14:ligatures w14:val="standardContextual"/>
        </w:rPr>
        <w:t>Action point</w:t>
      </w:r>
      <w:r w:rsidRPr="00502244">
        <w:rPr>
          <w:rFonts w:ascii="Aptos" w:eastAsiaTheme="minorEastAsia" w:hAnsi="Aptos" w:cstheme="minorBidi"/>
          <w:b/>
          <w:bCs/>
          <w:color w:val="002060"/>
          <w:spacing w:val="0"/>
          <w:sz w:val="24"/>
          <w:szCs w:val="24"/>
          <w:lang w:eastAsia="en-US"/>
          <w14:ligatures w14:val="standardContextual"/>
        </w:rPr>
        <w:t>:</w:t>
      </w:r>
    </w:p>
    <w:p w14:paraId="43E88708" w14:textId="72E4EA18" w:rsidR="008A596F" w:rsidRPr="008A596F" w:rsidRDefault="008A596F" w:rsidP="00214304">
      <w:pPr>
        <w:pStyle w:val="BodyTextBullet1"/>
        <w:numPr>
          <w:ilvl w:val="0"/>
          <w:numId w:val="24"/>
        </w:numPr>
        <w:pBdr>
          <w:top w:val="nil"/>
          <w:left w:val="nil"/>
          <w:bottom w:val="nil"/>
          <w:right w:val="nil"/>
          <w:between w:val="nil"/>
        </w:pBdr>
        <w:ind w:right="284"/>
        <w:jc w:val="both"/>
        <w:rPr>
          <w:rFonts w:ascii="Aptos" w:eastAsiaTheme="minorEastAsia" w:hAnsi="Aptos" w:cstheme="minorBidi"/>
          <w:color w:val="002060"/>
          <w:sz w:val="24"/>
          <w:szCs w:val="24"/>
          <w:lang w:eastAsia="en-US"/>
        </w:rPr>
      </w:pPr>
      <w:r w:rsidRPr="008A596F">
        <w:rPr>
          <w:rFonts w:ascii="Aptos" w:eastAsiaTheme="minorEastAsia" w:hAnsi="Aptos" w:cstheme="minorBidi"/>
          <w:color w:val="002060"/>
          <w:sz w:val="24"/>
          <w:szCs w:val="24"/>
          <w:lang w:eastAsia="en-US"/>
        </w:rPr>
        <w:t>Members</w:t>
      </w:r>
      <w:r>
        <w:rPr>
          <w:rFonts w:ascii="Aptos" w:eastAsiaTheme="minorEastAsia" w:hAnsi="Aptos" w:cstheme="minorBidi"/>
          <w:color w:val="002060"/>
          <w:sz w:val="24"/>
          <w:szCs w:val="24"/>
          <w:lang w:eastAsia="en-US"/>
        </w:rPr>
        <w:t xml:space="preserve"> are invited to share</w:t>
      </w:r>
      <w:r w:rsidR="00420D6B">
        <w:rPr>
          <w:rFonts w:ascii="Aptos" w:eastAsiaTheme="minorEastAsia" w:hAnsi="Aptos" w:cstheme="minorBidi"/>
          <w:color w:val="002060"/>
          <w:sz w:val="24"/>
          <w:szCs w:val="24"/>
          <w:lang w:eastAsia="en-US"/>
        </w:rPr>
        <w:t xml:space="preserve"> the outcome of</w:t>
      </w:r>
      <w:r>
        <w:rPr>
          <w:rFonts w:ascii="Aptos" w:eastAsiaTheme="minorEastAsia" w:hAnsi="Aptos" w:cstheme="minorBidi"/>
          <w:color w:val="002060"/>
          <w:sz w:val="24"/>
          <w:szCs w:val="24"/>
          <w:lang w:eastAsia="en-US"/>
        </w:rPr>
        <w:t xml:space="preserve"> any meetings they will have with their MEPs</w:t>
      </w:r>
      <w:r w:rsidR="001F0B8A">
        <w:rPr>
          <w:rFonts w:ascii="Aptos" w:eastAsiaTheme="minorEastAsia" w:hAnsi="Aptos" w:cstheme="minorBidi"/>
          <w:color w:val="002060"/>
          <w:sz w:val="24"/>
          <w:szCs w:val="24"/>
          <w:lang w:eastAsia="en-US"/>
        </w:rPr>
        <w:t>.</w:t>
      </w:r>
    </w:p>
    <w:p w14:paraId="04D0AFFB" w14:textId="54768FB5" w:rsidR="00A32FF3" w:rsidRPr="00502244" w:rsidRDefault="00726DBD" w:rsidP="00214304">
      <w:pPr>
        <w:pStyle w:val="BodyTextBullet1"/>
        <w:numPr>
          <w:ilvl w:val="0"/>
          <w:numId w:val="24"/>
        </w:numPr>
        <w:pBdr>
          <w:top w:val="nil"/>
          <w:left w:val="nil"/>
          <w:bottom w:val="nil"/>
          <w:right w:val="nil"/>
          <w:between w:val="nil"/>
        </w:pBdr>
        <w:ind w:right="284"/>
        <w:jc w:val="both"/>
        <w:rPr>
          <w:rFonts w:ascii="Aptos" w:eastAsiaTheme="minorEastAsia" w:hAnsi="Aptos" w:cstheme="minorBidi"/>
          <w:i/>
          <w:iCs/>
          <w:color w:val="002060"/>
          <w:sz w:val="24"/>
          <w:szCs w:val="24"/>
          <w:lang w:eastAsia="en-US"/>
        </w:rPr>
      </w:pPr>
      <w:r w:rsidRPr="00502244">
        <w:rPr>
          <w:rFonts w:ascii="Aptos" w:eastAsiaTheme="minorEastAsia" w:hAnsi="Aptos" w:cstheme="minorBidi"/>
          <w:color w:val="002060"/>
          <w:sz w:val="24"/>
          <w:szCs w:val="24"/>
          <w:lang w:eastAsia="en-US"/>
        </w:rPr>
        <w:t xml:space="preserve">Ceemet </w:t>
      </w:r>
      <w:r w:rsidR="00420D6B">
        <w:rPr>
          <w:rFonts w:ascii="Aptos" w:eastAsiaTheme="minorEastAsia" w:hAnsi="Aptos" w:cstheme="minorBidi"/>
          <w:color w:val="002060"/>
          <w:sz w:val="24"/>
          <w:szCs w:val="24"/>
          <w:lang w:eastAsia="en-US"/>
        </w:rPr>
        <w:t xml:space="preserve">will map the amendments to identify MEPs to </w:t>
      </w:r>
      <w:r w:rsidR="00661E6F">
        <w:rPr>
          <w:rFonts w:ascii="Aptos" w:eastAsiaTheme="minorEastAsia" w:hAnsi="Aptos" w:cstheme="minorBidi"/>
          <w:color w:val="002060"/>
          <w:sz w:val="24"/>
          <w:szCs w:val="24"/>
          <w:lang w:eastAsia="en-US"/>
        </w:rPr>
        <w:t xml:space="preserve">schedule meetings in the coming weeks. </w:t>
      </w:r>
    </w:p>
    <w:p w14:paraId="7A960EE9" w14:textId="77777777" w:rsidR="003F5C8D" w:rsidRDefault="003F5C8D"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13D426DC" w14:textId="77777777" w:rsidR="003F5C8D" w:rsidRDefault="003F5C8D"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1E06A8AD" w14:textId="69C709E9" w:rsidR="003F5C8D" w:rsidRPr="0043026B" w:rsidRDefault="003F5C8D"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43026B">
        <w:rPr>
          <w:rFonts w:ascii="Aptos" w:eastAsiaTheme="minorHAnsi" w:hAnsi="Aptos" w:cs="Calibri"/>
          <w:b/>
          <w:bCs/>
          <w:smallCaps/>
          <w:color w:val="002060"/>
          <w:spacing w:val="0"/>
          <w:sz w:val="24"/>
          <w:szCs w:val="24"/>
          <w:lang w:eastAsia="en-US"/>
          <w14:ligatures w14:val="standardContextual"/>
        </w:rPr>
        <w:lastRenderedPageBreak/>
        <w:t xml:space="preserve">Item </w:t>
      </w:r>
      <w:r>
        <w:rPr>
          <w:rFonts w:ascii="Aptos" w:eastAsiaTheme="minorHAnsi" w:hAnsi="Aptos" w:cs="Calibri"/>
          <w:b/>
          <w:bCs/>
          <w:smallCaps/>
          <w:color w:val="002060"/>
          <w:spacing w:val="0"/>
          <w:sz w:val="24"/>
          <w:szCs w:val="24"/>
          <w:lang w:eastAsia="en-US"/>
          <w14:ligatures w14:val="standardContextual"/>
        </w:rPr>
        <w:t>2</w:t>
      </w:r>
      <w:r w:rsidRPr="0043026B">
        <w:rPr>
          <w:rFonts w:ascii="Aptos" w:eastAsiaTheme="minorHAnsi" w:hAnsi="Aptos" w:cs="Calibri"/>
          <w:b/>
          <w:bCs/>
          <w:smallCaps/>
          <w:color w:val="002060"/>
          <w:spacing w:val="0"/>
          <w:sz w:val="24"/>
          <w:szCs w:val="24"/>
          <w:lang w:eastAsia="en-US"/>
          <w14:ligatures w14:val="standardContextual"/>
        </w:rPr>
        <w:t xml:space="preserve"> – subcontracting</w:t>
      </w:r>
    </w:p>
    <w:p w14:paraId="0081AC60" w14:textId="77777777" w:rsidR="003F5C8D" w:rsidRPr="00363167" w:rsidRDefault="003F5C8D"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highlight w:val="yellow"/>
          <w:lang w:eastAsia="en-US"/>
          <w14:ligatures w14:val="standardContextual"/>
        </w:rPr>
      </w:pPr>
    </w:p>
    <w:p w14:paraId="63F394F3" w14:textId="2039D6A8" w:rsidR="00DB4E17" w:rsidRDefault="00360F07" w:rsidP="00214304">
      <w:pPr>
        <w:jc w:val="both"/>
        <w:rPr>
          <w:rFonts w:ascii="Aptos" w:eastAsiaTheme="minorEastAsia" w:hAnsi="Aptos" w:cstheme="minorBidi"/>
          <w:color w:val="002060"/>
          <w:spacing w:val="-3"/>
          <w:sz w:val="24"/>
          <w:szCs w:val="24"/>
          <w:lang w:eastAsia="en-GB"/>
          <w14:ligatures w14:val="standardContextual"/>
        </w:rPr>
      </w:pPr>
      <w:r w:rsidRPr="00360F07">
        <w:rPr>
          <w:rFonts w:ascii="Aptos" w:eastAsiaTheme="minorEastAsia" w:hAnsi="Aptos" w:cstheme="minorBidi"/>
          <w:color w:val="002060"/>
          <w:spacing w:val="-3"/>
          <w:sz w:val="24"/>
          <w:szCs w:val="24"/>
          <w:lang w:eastAsia="en-GB"/>
          <w14:ligatures w14:val="standardContextual"/>
        </w:rPr>
        <w:t>EMPL committee appointed Johan Danielsson (S&amp;D) as Rapporteur on 3</w:t>
      </w:r>
      <w:r w:rsidR="00A46AFD">
        <w:rPr>
          <w:rFonts w:ascii="Aptos" w:eastAsiaTheme="minorEastAsia" w:hAnsi="Aptos" w:cstheme="minorBidi"/>
          <w:color w:val="002060"/>
          <w:spacing w:val="-3"/>
          <w:sz w:val="24"/>
          <w:szCs w:val="24"/>
          <w:lang w:eastAsia="en-GB"/>
          <w14:ligatures w14:val="standardContextual"/>
        </w:rPr>
        <w:t>/07/2025</w:t>
      </w:r>
      <w:r w:rsidRPr="00360F07">
        <w:rPr>
          <w:rFonts w:ascii="Aptos" w:eastAsiaTheme="minorEastAsia" w:hAnsi="Aptos" w:cstheme="minorBidi"/>
          <w:color w:val="002060"/>
          <w:spacing w:val="-3"/>
          <w:sz w:val="24"/>
          <w:szCs w:val="24"/>
          <w:lang w:eastAsia="en-GB"/>
          <w14:ligatures w14:val="standardContextual"/>
        </w:rPr>
        <w:t>. On 15</w:t>
      </w:r>
      <w:r w:rsidR="00A46AFD">
        <w:rPr>
          <w:rFonts w:ascii="Aptos" w:eastAsiaTheme="minorEastAsia" w:hAnsi="Aptos" w:cstheme="minorBidi"/>
          <w:color w:val="002060"/>
          <w:spacing w:val="-3"/>
          <w:sz w:val="24"/>
          <w:szCs w:val="24"/>
          <w:lang w:eastAsia="en-GB"/>
          <w14:ligatures w14:val="standardContextual"/>
        </w:rPr>
        <w:t>/</w:t>
      </w:r>
      <w:r w:rsidR="003B64C3">
        <w:rPr>
          <w:rFonts w:ascii="Aptos" w:eastAsiaTheme="minorEastAsia" w:hAnsi="Aptos" w:cstheme="minorBidi"/>
          <w:color w:val="002060"/>
          <w:spacing w:val="-3"/>
          <w:sz w:val="24"/>
          <w:szCs w:val="24"/>
          <w:lang w:eastAsia="en-GB"/>
          <w14:ligatures w14:val="standardContextual"/>
        </w:rPr>
        <w:t>0</w:t>
      </w:r>
      <w:r w:rsidR="00A46AFD">
        <w:rPr>
          <w:rFonts w:ascii="Aptos" w:eastAsiaTheme="minorEastAsia" w:hAnsi="Aptos" w:cstheme="minorBidi"/>
          <w:color w:val="002060"/>
          <w:spacing w:val="-3"/>
          <w:sz w:val="24"/>
          <w:szCs w:val="24"/>
          <w:lang w:eastAsia="en-GB"/>
          <w14:ligatures w14:val="standardContextual"/>
        </w:rPr>
        <w:t>7/2025</w:t>
      </w:r>
      <w:r w:rsidRPr="00360F07">
        <w:rPr>
          <w:rFonts w:ascii="Aptos" w:eastAsiaTheme="minorEastAsia" w:hAnsi="Aptos" w:cstheme="minorBidi"/>
          <w:color w:val="002060"/>
          <w:spacing w:val="-3"/>
          <w:sz w:val="24"/>
          <w:szCs w:val="24"/>
          <w:lang w:eastAsia="en-GB"/>
          <w14:ligatures w14:val="standardContextual"/>
        </w:rPr>
        <w:t xml:space="preserve">, the IMCO committee appointed José CEPEDA (S&amp;D) as a rapporteur on the opinion. </w:t>
      </w:r>
    </w:p>
    <w:p w14:paraId="4A329AFC" w14:textId="30FD0A2A" w:rsidR="00721C69" w:rsidRDefault="00203A42" w:rsidP="00214304">
      <w:pPr>
        <w:jc w:val="both"/>
        <w:rPr>
          <w:rFonts w:ascii="Aptos" w:eastAsiaTheme="minorEastAsia" w:hAnsi="Aptos" w:cstheme="minorBidi"/>
          <w:color w:val="002060"/>
          <w:spacing w:val="-3"/>
          <w:sz w:val="24"/>
          <w:szCs w:val="24"/>
          <w:lang w:eastAsia="en-GB"/>
          <w14:ligatures w14:val="standardContextual"/>
        </w:rPr>
      </w:pPr>
      <w:r w:rsidRPr="000271F8">
        <w:rPr>
          <w:rFonts w:ascii="Aptos" w:eastAsiaTheme="minorEastAsia" w:hAnsi="Aptos" w:cstheme="minorBidi"/>
          <w:color w:val="002060"/>
          <w:sz w:val="24"/>
          <w:szCs w:val="24"/>
          <w14:ligatures w14:val="standardContextual"/>
        </w:rPr>
        <w:t>MEP Danielsson (Swedish, S&amp;D) publish</w:t>
      </w:r>
      <w:r>
        <w:rPr>
          <w:rFonts w:ascii="Aptos" w:eastAsiaTheme="minorEastAsia" w:hAnsi="Aptos" w:cstheme="minorBidi"/>
          <w:color w:val="002060"/>
          <w:sz w:val="24"/>
          <w:szCs w:val="24"/>
          <w14:ligatures w14:val="standardContextual"/>
        </w:rPr>
        <w:t>ed</w:t>
      </w:r>
      <w:r w:rsidRPr="000271F8">
        <w:rPr>
          <w:rFonts w:ascii="Aptos" w:eastAsiaTheme="minorEastAsia" w:hAnsi="Aptos" w:cstheme="minorBidi"/>
          <w:color w:val="002060"/>
          <w:sz w:val="24"/>
          <w:szCs w:val="24"/>
          <w14:ligatures w14:val="standardContextual"/>
        </w:rPr>
        <w:t xml:space="preserve"> his report on subcontracting</w:t>
      </w:r>
      <w:r>
        <w:rPr>
          <w:rFonts w:ascii="Aptos" w:eastAsiaTheme="minorEastAsia" w:hAnsi="Aptos" w:cstheme="minorBidi"/>
          <w:color w:val="002060"/>
          <w:sz w:val="24"/>
          <w:szCs w:val="24"/>
          <w14:ligatures w14:val="standardContextual"/>
        </w:rPr>
        <w:t xml:space="preserve"> on 17</w:t>
      </w:r>
      <w:r w:rsidR="00A46AFD">
        <w:rPr>
          <w:rFonts w:ascii="Aptos" w:eastAsiaTheme="minorEastAsia" w:hAnsi="Aptos" w:cstheme="minorBidi"/>
          <w:color w:val="002060"/>
          <w:sz w:val="24"/>
          <w:szCs w:val="24"/>
          <w14:ligatures w14:val="standardContextual"/>
        </w:rPr>
        <w:t>/07/2025</w:t>
      </w:r>
      <w:r w:rsidRPr="000271F8">
        <w:rPr>
          <w:rFonts w:ascii="Aptos" w:eastAsiaTheme="minorEastAsia" w:hAnsi="Aptos" w:cstheme="minorBidi"/>
          <w:color w:val="002060"/>
          <w:sz w:val="24"/>
          <w:szCs w:val="24"/>
          <w14:ligatures w14:val="standardContextual"/>
        </w:rPr>
        <w:t xml:space="preserve">. </w:t>
      </w:r>
      <w:r>
        <w:rPr>
          <w:rFonts w:ascii="Aptos" w:eastAsiaTheme="minorEastAsia" w:hAnsi="Aptos" w:cstheme="minorBidi"/>
          <w:color w:val="002060"/>
          <w:spacing w:val="-3"/>
          <w:sz w:val="24"/>
          <w:szCs w:val="24"/>
          <w:lang w:eastAsia="en-GB"/>
          <w14:ligatures w14:val="standardContextual"/>
        </w:rPr>
        <w:t>He</w:t>
      </w:r>
      <w:r w:rsidR="00360F07" w:rsidRPr="00360F07">
        <w:rPr>
          <w:rFonts w:ascii="Aptos" w:eastAsiaTheme="minorEastAsia" w:hAnsi="Aptos" w:cstheme="minorBidi"/>
          <w:color w:val="002060"/>
          <w:spacing w:val="-3"/>
          <w:sz w:val="24"/>
          <w:szCs w:val="24"/>
          <w:lang w:eastAsia="en-GB"/>
          <w14:ligatures w14:val="standardContextual"/>
        </w:rPr>
        <w:t xml:space="preserve"> presented his report to the EMPL committee in early September. The deadline for amendments to the EMPL committee </w:t>
      </w:r>
      <w:r w:rsidR="0013518D">
        <w:rPr>
          <w:rFonts w:ascii="Aptos" w:eastAsiaTheme="minorEastAsia" w:hAnsi="Aptos" w:cstheme="minorBidi"/>
          <w:color w:val="002060"/>
          <w:spacing w:val="-3"/>
          <w:sz w:val="24"/>
          <w:szCs w:val="24"/>
          <w:lang w:eastAsia="en-GB"/>
          <w14:ligatures w14:val="standardContextual"/>
        </w:rPr>
        <w:t>was</w:t>
      </w:r>
      <w:r w:rsidR="00360F07" w:rsidRPr="00360F07">
        <w:rPr>
          <w:rFonts w:ascii="Aptos" w:eastAsiaTheme="minorEastAsia" w:hAnsi="Aptos" w:cstheme="minorBidi"/>
          <w:color w:val="002060"/>
          <w:spacing w:val="-3"/>
          <w:sz w:val="24"/>
          <w:szCs w:val="24"/>
          <w:lang w:eastAsia="en-GB"/>
          <w14:ligatures w14:val="standardContextual"/>
        </w:rPr>
        <w:t xml:space="preserve"> </w:t>
      </w:r>
      <w:r w:rsidR="00A46AFD">
        <w:rPr>
          <w:rFonts w:ascii="Aptos" w:eastAsiaTheme="minorEastAsia" w:hAnsi="Aptos" w:cstheme="minorBidi"/>
          <w:color w:val="002060"/>
          <w:spacing w:val="-3"/>
          <w:sz w:val="24"/>
          <w:szCs w:val="24"/>
          <w:lang w:eastAsia="en-GB"/>
          <w14:ligatures w14:val="standardContextual"/>
        </w:rPr>
        <w:t>12/09/2025</w:t>
      </w:r>
      <w:r w:rsidR="00360F07" w:rsidRPr="00360F07">
        <w:rPr>
          <w:rFonts w:ascii="Aptos" w:eastAsiaTheme="minorEastAsia" w:hAnsi="Aptos" w:cstheme="minorBidi"/>
          <w:color w:val="002060"/>
          <w:spacing w:val="-3"/>
          <w:sz w:val="24"/>
          <w:szCs w:val="24"/>
          <w:lang w:eastAsia="en-GB"/>
          <w14:ligatures w14:val="standardContextual"/>
        </w:rPr>
        <w:t xml:space="preserve">. </w:t>
      </w:r>
    </w:p>
    <w:p w14:paraId="2E64E228" w14:textId="78BAEEB8" w:rsidR="00721C69" w:rsidRDefault="00360F07" w:rsidP="00214304">
      <w:pPr>
        <w:jc w:val="both"/>
        <w:rPr>
          <w:rFonts w:ascii="Aptos" w:eastAsiaTheme="minorEastAsia" w:hAnsi="Aptos" w:cstheme="minorBidi"/>
          <w:color w:val="002060"/>
          <w:spacing w:val="-3"/>
          <w:sz w:val="24"/>
          <w:szCs w:val="24"/>
          <w:lang w:eastAsia="en-GB"/>
          <w14:ligatures w14:val="standardContextual"/>
        </w:rPr>
      </w:pPr>
      <w:r w:rsidRPr="00360F07">
        <w:rPr>
          <w:rFonts w:ascii="Aptos" w:eastAsiaTheme="minorEastAsia" w:hAnsi="Aptos" w:cstheme="minorBidi"/>
          <w:color w:val="002060"/>
          <w:spacing w:val="-3"/>
          <w:sz w:val="24"/>
          <w:szCs w:val="24"/>
          <w:lang w:eastAsia="en-GB"/>
          <w14:ligatures w14:val="standardContextual"/>
        </w:rPr>
        <w:t xml:space="preserve">IMCO committee rapporteur </w:t>
      </w:r>
      <w:r w:rsidR="00A64EFF">
        <w:rPr>
          <w:rFonts w:ascii="Aptos" w:eastAsiaTheme="minorEastAsia" w:hAnsi="Aptos" w:cstheme="minorBidi"/>
          <w:color w:val="002060"/>
          <w:spacing w:val="-3"/>
          <w:sz w:val="24"/>
          <w:szCs w:val="24"/>
          <w:lang w:eastAsia="en-GB"/>
          <w14:ligatures w14:val="standardContextual"/>
        </w:rPr>
        <w:t xml:space="preserve">published his </w:t>
      </w:r>
      <w:r w:rsidR="00AB2358">
        <w:rPr>
          <w:rFonts w:ascii="Aptos" w:eastAsiaTheme="minorEastAsia" w:hAnsi="Aptos" w:cstheme="minorBidi"/>
          <w:color w:val="002060"/>
          <w:spacing w:val="-3"/>
          <w:sz w:val="24"/>
          <w:szCs w:val="24"/>
          <w:lang w:eastAsia="en-GB"/>
          <w14:ligatures w14:val="standardContextual"/>
        </w:rPr>
        <w:t>draft opinion on 9</w:t>
      </w:r>
      <w:r w:rsidR="00A46AFD">
        <w:rPr>
          <w:rFonts w:ascii="Aptos" w:eastAsiaTheme="minorEastAsia" w:hAnsi="Aptos" w:cstheme="minorBidi"/>
          <w:color w:val="002060"/>
          <w:spacing w:val="-3"/>
          <w:sz w:val="24"/>
          <w:szCs w:val="24"/>
          <w:lang w:eastAsia="en-GB"/>
          <w14:ligatures w14:val="standardContextual"/>
        </w:rPr>
        <w:t>/09/2025</w:t>
      </w:r>
      <w:r w:rsidR="00AB2358">
        <w:rPr>
          <w:rFonts w:ascii="Aptos" w:eastAsiaTheme="minorEastAsia" w:hAnsi="Aptos" w:cstheme="minorBidi"/>
          <w:color w:val="002060"/>
          <w:spacing w:val="-3"/>
          <w:sz w:val="24"/>
          <w:szCs w:val="24"/>
          <w:lang w:eastAsia="en-GB"/>
          <w14:ligatures w14:val="standardContextual"/>
        </w:rPr>
        <w:t>,</w:t>
      </w:r>
      <w:r w:rsidRPr="00360F07">
        <w:rPr>
          <w:rFonts w:ascii="Aptos" w:eastAsiaTheme="minorEastAsia" w:hAnsi="Aptos" w:cstheme="minorBidi"/>
          <w:color w:val="002060"/>
          <w:spacing w:val="-3"/>
          <w:sz w:val="24"/>
          <w:szCs w:val="24"/>
          <w:lang w:eastAsia="en-GB"/>
          <w14:ligatures w14:val="standardContextual"/>
        </w:rPr>
        <w:t xml:space="preserve"> with the deadline for amendments to the opinion being 1</w:t>
      </w:r>
      <w:r w:rsidR="00A46AFD">
        <w:rPr>
          <w:rFonts w:ascii="Aptos" w:eastAsiaTheme="minorEastAsia" w:hAnsi="Aptos" w:cstheme="minorBidi"/>
          <w:color w:val="002060"/>
          <w:spacing w:val="-3"/>
          <w:sz w:val="24"/>
          <w:szCs w:val="24"/>
          <w:lang w:eastAsia="en-GB"/>
          <w14:ligatures w14:val="standardContextual"/>
        </w:rPr>
        <w:t>/10/2025</w:t>
      </w:r>
      <w:r w:rsidRPr="00360F07">
        <w:rPr>
          <w:rFonts w:ascii="Aptos" w:eastAsiaTheme="minorEastAsia" w:hAnsi="Aptos" w:cstheme="minorBidi"/>
          <w:color w:val="002060"/>
          <w:spacing w:val="-3"/>
          <w:sz w:val="24"/>
          <w:szCs w:val="24"/>
          <w:lang w:eastAsia="en-GB"/>
          <w14:ligatures w14:val="standardContextual"/>
        </w:rPr>
        <w:t>.</w:t>
      </w:r>
      <w:r w:rsidR="00721C69">
        <w:rPr>
          <w:rFonts w:ascii="Aptos" w:eastAsiaTheme="minorEastAsia" w:hAnsi="Aptos" w:cstheme="minorBidi"/>
          <w:color w:val="002060"/>
          <w:spacing w:val="-3"/>
          <w:sz w:val="24"/>
          <w:szCs w:val="24"/>
          <w:lang w:eastAsia="en-GB"/>
          <w14:ligatures w14:val="standardContextual"/>
        </w:rPr>
        <w:t xml:space="preserve"> </w:t>
      </w:r>
      <w:r w:rsidR="00DC0014">
        <w:rPr>
          <w:rFonts w:ascii="Aptos" w:eastAsiaTheme="minorEastAsia" w:hAnsi="Aptos" w:cstheme="minorBidi"/>
          <w:color w:val="002060"/>
          <w:spacing w:val="-3"/>
          <w:sz w:val="24"/>
          <w:szCs w:val="24"/>
          <w:lang w:eastAsia="en-GB"/>
          <w14:ligatures w14:val="standardContextual"/>
        </w:rPr>
        <w:t xml:space="preserve">A hearing in IMCO is </w:t>
      </w:r>
      <w:r w:rsidR="00A46AFD">
        <w:rPr>
          <w:rFonts w:ascii="Aptos" w:eastAsiaTheme="minorEastAsia" w:hAnsi="Aptos" w:cstheme="minorBidi"/>
          <w:color w:val="002060"/>
          <w:spacing w:val="-3"/>
          <w:sz w:val="24"/>
          <w:szCs w:val="24"/>
          <w:lang w:eastAsia="en-GB"/>
          <w14:ligatures w14:val="standardContextual"/>
        </w:rPr>
        <w:t>scheduled</w:t>
      </w:r>
      <w:r w:rsidR="00DC0014">
        <w:rPr>
          <w:rFonts w:ascii="Aptos" w:eastAsiaTheme="minorEastAsia" w:hAnsi="Aptos" w:cstheme="minorBidi"/>
          <w:color w:val="002060"/>
          <w:spacing w:val="-3"/>
          <w:sz w:val="24"/>
          <w:szCs w:val="24"/>
          <w:lang w:eastAsia="en-GB"/>
          <w14:ligatures w14:val="standardContextual"/>
        </w:rPr>
        <w:t xml:space="preserve"> for Thursday</w:t>
      </w:r>
      <w:r w:rsidR="00A46AFD">
        <w:rPr>
          <w:rFonts w:ascii="Aptos" w:eastAsiaTheme="minorEastAsia" w:hAnsi="Aptos" w:cstheme="minorBidi"/>
          <w:color w:val="002060"/>
          <w:spacing w:val="-3"/>
          <w:sz w:val="24"/>
          <w:szCs w:val="24"/>
          <w:lang w:eastAsia="en-GB"/>
          <w14:ligatures w14:val="standardContextual"/>
        </w:rPr>
        <w:t xml:space="preserve"> 25</w:t>
      </w:r>
      <w:r w:rsidR="008663B2">
        <w:rPr>
          <w:rFonts w:ascii="Aptos" w:eastAsiaTheme="minorEastAsia" w:hAnsi="Aptos" w:cstheme="minorBidi"/>
          <w:color w:val="002060"/>
          <w:spacing w:val="-3"/>
          <w:sz w:val="24"/>
          <w:szCs w:val="24"/>
          <w:lang w:eastAsia="en-GB"/>
          <w14:ligatures w14:val="standardContextual"/>
        </w:rPr>
        <w:t>/09/2025 at 9h00.</w:t>
      </w:r>
    </w:p>
    <w:p w14:paraId="35E1DEF7" w14:textId="1A2ABEE5" w:rsidR="00F12840" w:rsidRDefault="00360F07" w:rsidP="00214304">
      <w:pPr>
        <w:jc w:val="both"/>
        <w:rPr>
          <w:rFonts w:ascii="Aptos" w:eastAsiaTheme="minorEastAsia" w:hAnsi="Aptos" w:cstheme="minorBidi"/>
          <w:color w:val="002060"/>
          <w:spacing w:val="-3"/>
          <w:sz w:val="24"/>
          <w:szCs w:val="24"/>
          <w:lang w:eastAsia="en-GB"/>
          <w14:ligatures w14:val="standardContextual"/>
        </w:rPr>
      </w:pPr>
      <w:r w:rsidRPr="00360F07">
        <w:rPr>
          <w:rFonts w:ascii="Aptos" w:eastAsiaTheme="minorEastAsia" w:hAnsi="Aptos" w:cstheme="minorBidi"/>
          <w:color w:val="002060"/>
          <w:spacing w:val="-3"/>
          <w:sz w:val="24"/>
          <w:szCs w:val="24"/>
          <w:lang w:eastAsia="en-GB"/>
          <w14:ligatures w14:val="standardContextual"/>
        </w:rPr>
        <w:t>The deadline for consideration of amendments and compromise amendments is scheduled for 16</w:t>
      </w:r>
      <w:r w:rsidR="008663B2">
        <w:rPr>
          <w:rFonts w:ascii="Aptos" w:eastAsiaTheme="minorEastAsia" w:hAnsi="Aptos" w:cstheme="minorBidi"/>
          <w:color w:val="002060"/>
          <w:spacing w:val="-3"/>
          <w:sz w:val="24"/>
          <w:szCs w:val="24"/>
          <w:lang w:eastAsia="en-GB"/>
          <w14:ligatures w14:val="standardContextual"/>
        </w:rPr>
        <w:t>/10/2025</w:t>
      </w:r>
      <w:r w:rsidRPr="00360F07">
        <w:rPr>
          <w:rFonts w:ascii="Aptos" w:eastAsiaTheme="minorEastAsia" w:hAnsi="Aptos" w:cstheme="minorBidi"/>
          <w:color w:val="002060"/>
          <w:spacing w:val="-3"/>
          <w:sz w:val="24"/>
          <w:szCs w:val="24"/>
          <w:lang w:eastAsia="en-GB"/>
          <w14:ligatures w14:val="standardContextual"/>
        </w:rPr>
        <w:t xml:space="preserve"> and the vote in the IMCO committee 10-11</w:t>
      </w:r>
      <w:r w:rsidR="008663B2">
        <w:rPr>
          <w:rFonts w:ascii="Aptos" w:eastAsiaTheme="minorEastAsia" w:hAnsi="Aptos" w:cstheme="minorBidi"/>
          <w:color w:val="002060"/>
          <w:spacing w:val="-3"/>
          <w:sz w:val="24"/>
          <w:szCs w:val="24"/>
          <w:lang w:eastAsia="en-GB"/>
          <w14:ligatures w14:val="standardContextual"/>
        </w:rPr>
        <w:t>/11/2025</w:t>
      </w:r>
      <w:r w:rsidRPr="00360F07">
        <w:rPr>
          <w:rFonts w:ascii="Aptos" w:eastAsiaTheme="minorEastAsia" w:hAnsi="Aptos" w:cstheme="minorBidi"/>
          <w:color w:val="002060"/>
          <w:spacing w:val="-3"/>
          <w:sz w:val="24"/>
          <w:szCs w:val="24"/>
          <w:lang w:eastAsia="en-GB"/>
          <w14:ligatures w14:val="standardContextual"/>
        </w:rPr>
        <w:t xml:space="preserve">. </w:t>
      </w:r>
    </w:p>
    <w:p w14:paraId="24F3B369" w14:textId="52EA2A67" w:rsidR="00360F07" w:rsidRPr="00360F07" w:rsidRDefault="00360F07" w:rsidP="00214304">
      <w:pPr>
        <w:jc w:val="both"/>
        <w:rPr>
          <w:rFonts w:ascii="Aptos" w:eastAsiaTheme="minorEastAsia" w:hAnsi="Aptos" w:cstheme="minorBidi"/>
          <w:color w:val="002060"/>
          <w:spacing w:val="-3"/>
          <w:sz w:val="24"/>
          <w:szCs w:val="24"/>
          <w:lang w:eastAsia="en-GB"/>
          <w14:ligatures w14:val="standardContextual"/>
        </w:rPr>
      </w:pPr>
      <w:r w:rsidRPr="00360F07">
        <w:rPr>
          <w:rFonts w:ascii="Aptos" w:eastAsiaTheme="minorEastAsia" w:hAnsi="Aptos" w:cstheme="minorBidi"/>
          <w:color w:val="002060"/>
          <w:spacing w:val="-3"/>
          <w:sz w:val="24"/>
          <w:szCs w:val="24"/>
          <w:lang w:eastAsia="en-GB"/>
          <w14:ligatures w14:val="standardContextual"/>
        </w:rPr>
        <w:t>The vote in the EMPL committee is scheduled on 3</w:t>
      </w:r>
      <w:r w:rsidR="008663B2">
        <w:rPr>
          <w:rFonts w:ascii="Aptos" w:eastAsiaTheme="minorEastAsia" w:hAnsi="Aptos" w:cstheme="minorBidi"/>
          <w:color w:val="002060"/>
          <w:spacing w:val="-3"/>
          <w:sz w:val="24"/>
          <w:szCs w:val="24"/>
          <w:lang w:eastAsia="en-GB"/>
          <w14:ligatures w14:val="standardContextual"/>
        </w:rPr>
        <w:t>/12/2025</w:t>
      </w:r>
      <w:r w:rsidRPr="00360F07">
        <w:rPr>
          <w:rFonts w:ascii="Aptos" w:eastAsiaTheme="minorEastAsia" w:hAnsi="Aptos" w:cstheme="minorBidi"/>
          <w:color w:val="002060"/>
          <w:spacing w:val="-3"/>
          <w:sz w:val="24"/>
          <w:szCs w:val="24"/>
          <w:lang w:eastAsia="en-GB"/>
          <w14:ligatures w14:val="standardContextual"/>
        </w:rPr>
        <w:t>, with the vote in the plenary potentially being stretched until January</w:t>
      </w:r>
      <w:r w:rsidR="00902D84">
        <w:rPr>
          <w:rFonts w:ascii="Aptos" w:eastAsiaTheme="minorEastAsia" w:hAnsi="Aptos" w:cstheme="minorBidi"/>
          <w:color w:val="002060"/>
          <w:spacing w:val="-3"/>
          <w:sz w:val="24"/>
          <w:szCs w:val="24"/>
          <w:lang w:eastAsia="en-GB"/>
          <w14:ligatures w14:val="standardContextual"/>
        </w:rPr>
        <w:t xml:space="preserve"> 2026</w:t>
      </w:r>
      <w:r w:rsidRPr="00360F07">
        <w:rPr>
          <w:rFonts w:ascii="Aptos" w:eastAsiaTheme="minorEastAsia" w:hAnsi="Aptos" w:cstheme="minorBidi"/>
          <w:color w:val="002060"/>
          <w:spacing w:val="-3"/>
          <w:sz w:val="24"/>
          <w:szCs w:val="24"/>
          <w:lang w:eastAsia="en-GB"/>
          <w14:ligatures w14:val="standardContextual"/>
        </w:rPr>
        <w:t>.</w:t>
      </w:r>
    </w:p>
    <w:p w14:paraId="54316148" w14:textId="7D4E2CCF" w:rsidR="00612969" w:rsidRDefault="004E1774"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Ceemet wrote a</w:t>
      </w:r>
      <w:r w:rsidRPr="000271F8">
        <w:rPr>
          <w:rFonts w:ascii="Aptos" w:eastAsiaTheme="minorEastAsia" w:hAnsi="Aptos" w:cstheme="minorBidi"/>
          <w:color w:val="002060"/>
          <w:spacing w:val="0"/>
          <w:sz w:val="24"/>
          <w:szCs w:val="24"/>
          <w:lang w:eastAsia="en-US"/>
          <w14:ligatures w14:val="standardContextual"/>
        </w:rPr>
        <w:t xml:space="preserve">mendments </w:t>
      </w:r>
      <w:r>
        <w:rPr>
          <w:rFonts w:ascii="Aptos" w:eastAsiaTheme="minorEastAsia" w:hAnsi="Aptos" w:cstheme="minorBidi"/>
          <w:color w:val="002060"/>
          <w:spacing w:val="0"/>
          <w:sz w:val="24"/>
          <w:szCs w:val="24"/>
          <w:lang w:eastAsia="en-US"/>
          <w14:ligatures w14:val="standardContextual"/>
        </w:rPr>
        <w:t xml:space="preserve">to the </w:t>
      </w:r>
      <w:r w:rsidR="00E83A81">
        <w:rPr>
          <w:rFonts w:ascii="Aptos" w:eastAsiaTheme="minorEastAsia" w:hAnsi="Aptos" w:cstheme="minorBidi"/>
          <w:color w:val="002060"/>
          <w:spacing w:val="0"/>
          <w:sz w:val="24"/>
          <w:szCs w:val="24"/>
          <w:lang w:eastAsia="en-US"/>
          <w14:ligatures w14:val="standardContextual"/>
        </w:rPr>
        <w:t xml:space="preserve">draft </w:t>
      </w:r>
      <w:r>
        <w:rPr>
          <w:rFonts w:ascii="Aptos" w:eastAsiaTheme="minorEastAsia" w:hAnsi="Aptos" w:cstheme="minorBidi"/>
          <w:color w:val="002060"/>
          <w:spacing w:val="0"/>
          <w:sz w:val="24"/>
          <w:szCs w:val="24"/>
          <w:lang w:eastAsia="en-US"/>
          <w14:ligatures w14:val="standardContextual"/>
        </w:rPr>
        <w:t>report, which ha</w:t>
      </w:r>
      <w:r w:rsidR="00E83A81">
        <w:rPr>
          <w:rFonts w:ascii="Aptos" w:eastAsiaTheme="minorEastAsia" w:hAnsi="Aptos" w:cstheme="minorBidi"/>
          <w:color w:val="002060"/>
          <w:spacing w:val="0"/>
          <w:sz w:val="24"/>
          <w:szCs w:val="24"/>
          <w:lang w:eastAsia="en-US"/>
          <w14:ligatures w14:val="standardContextual"/>
        </w:rPr>
        <w:t>ve</w:t>
      </w:r>
      <w:r>
        <w:rPr>
          <w:rFonts w:ascii="Aptos" w:eastAsiaTheme="minorEastAsia" w:hAnsi="Aptos" w:cstheme="minorBidi"/>
          <w:color w:val="002060"/>
          <w:spacing w:val="0"/>
          <w:sz w:val="24"/>
          <w:szCs w:val="24"/>
          <w:lang w:eastAsia="en-US"/>
          <w14:ligatures w14:val="standardContextual"/>
        </w:rPr>
        <w:t xml:space="preserve"> been circulated on 3</w:t>
      </w:r>
      <w:r w:rsidR="00E83A81">
        <w:rPr>
          <w:rFonts w:ascii="Aptos" w:eastAsiaTheme="minorEastAsia" w:hAnsi="Aptos" w:cstheme="minorBidi"/>
          <w:color w:val="002060"/>
          <w:spacing w:val="0"/>
          <w:sz w:val="24"/>
          <w:szCs w:val="24"/>
          <w:lang w:eastAsia="en-US"/>
          <w14:ligatures w14:val="standardContextual"/>
        </w:rPr>
        <w:t>/09/2025</w:t>
      </w:r>
      <w:r>
        <w:rPr>
          <w:rFonts w:ascii="Aptos" w:eastAsiaTheme="minorEastAsia" w:hAnsi="Aptos" w:cstheme="minorBidi"/>
          <w:color w:val="002060"/>
          <w:spacing w:val="0"/>
          <w:sz w:val="24"/>
          <w:szCs w:val="24"/>
          <w:lang w:eastAsia="en-US"/>
          <w14:ligatures w14:val="standardContextual"/>
        </w:rPr>
        <w:t xml:space="preserve"> to the EU Committee, together with the </w:t>
      </w:r>
      <w:r w:rsidRPr="006E63CA">
        <w:rPr>
          <w:rFonts w:ascii="Aptos" w:eastAsiaTheme="minorEastAsia" w:hAnsi="Aptos" w:cstheme="minorBidi"/>
          <w:color w:val="002060"/>
          <w:spacing w:val="0"/>
          <w:sz w:val="24"/>
          <w:szCs w:val="24"/>
          <w:lang w:eastAsia="en-US"/>
          <w14:ligatures w14:val="standardContextual"/>
        </w:rPr>
        <w:t>legal study on subcontractin</w:t>
      </w:r>
      <w:r>
        <w:rPr>
          <w:rFonts w:ascii="Aptos" w:eastAsiaTheme="minorEastAsia" w:hAnsi="Aptos" w:cstheme="minorBidi"/>
          <w:color w:val="002060"/>
          <w:spacing w:val="0"/>
          <w:sz w:val="24"/>
          <w:szCs w:val="24"/>
          <w:lang w:eastAsia="en-US"/>
          <w14:ligatures w14:val="standardContextual"/>
        </w:rPr>
        <w:t xml:space="preserve">g that was published by the </w:t>
      </w:r>
      <w:r w:rsidRPr="006E63CA">
        <w:rPr>
          <w:rFonts w:ascii="Aptos" w:eastAsiaTheme="minorEastAsia" w:hAnsi="Aptos" w:cstheme="minorBidi"/>
          <w:color w:val="002060"/>
          <w:spacing w:val="0"/>
          <w:sz w:val="24"/>
          <w:szCs w:val="24"/>
          <w:lang w:eastAsia="en-US"/>
          <w14:ligatures w14:val="standardContextual"/>
        </w:rPr>
        <w:t>IEE.</w:t>
      </w:r>
      <w:r>
        <w:rPr>
          <w:rFonts w:ascii="Aptos" w:eastAsiaTheme="minorEastAsia" w:hAnsi="Aptos" w:cstheme="minorBidi"/>
          <w:color w:val="002060"/>
          <w:spacing w:val="0"/>
          <w:sz w:val="24"/>
          <w:szCs w:val="24"/>
          <w:lang w:eastAsia="en-US"/>
          <w14:ligatures w14:val="standardContextual"/>
        </w:rPr>
        <w:t xml:space="preserve"> </w:t>
      </w:r>
    </w:p>
    <w:p w14:paraId="44E80B7C" w14:textId="4AF58A0B" w:rsidR="004E1774" w:rsidRDefault="004E1774"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The opinion of IMCO was sent on 18</w:t>
      </w:r>
      <w:r w:rsidR="00E83A81">
        <w:rPr>
          <w:rFonts w:ascii="Aptos" w:eastAsiaTheme="minorEastAsia" w:hAnsi="Aptos" w:cstheme="minorBidi"/>
          <w:color w:val="002060"/>
          <w:spacing w:val="0"/>
          <w:sz w:val="24"/>
          <w:szCs w:val="24"/>
          <w:lang w:eastAsia="en-US"/>
          <w14:ligatures w14:val="standardContextual"/>
        </w:rPr>
        <w:t>/09/2025</w:t>
      </w:r>
      <w:r>
        <w:rPr>
          <w:rFonts w:ascii="Aptos" w:eastAsiaTheme="minorEastAsia" w:hAnsi="Aptos" w:cstheme="minorBidi"/>
          <w:color w:val="002060"/>
          <w:spacing w:val="0"/>
          <w:sz w:val="24"/>
          <w:szCs w:val="24"/>
          <w:lang w:eastAsia="en-US"/>
          <w14:ligatures w14:val="standardContextual"/>
        </w:rPr>
        <w:t xml:space="preserve"> to the EU Committee. </w:t>
      </w:r>
    </w:p>
    <w:p w14:paraId="5D4B1865" w14:textId="77777777" w:rsidR="00360F07" w:rsidRDefault="00360F07"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5F41D040" w14:textId="77777777" w:rsidR="00624CCC" w:rsidRDefault="00624C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F12840">
        <w:rPr>
          <w:rFonts w:ascii="Aptos" w:eastAsiaTheme="minorEastAsia" w:hAnsi="Aptos" w:cstheme="minorBidi"/>
          <w:b/>
          <w:bCs/>
          <w:color w:val="002060"/>
          <w:spacing w:val="0"/>
          <w:sz w:val="24"/>
          <w:szCs w:val="24"/>
          <w:lang w:eastAsia="en-US"/>
          <w14:ligatures w14:val="standardContextual"/>
        </w:rPr>
        <w:t xml:space="preserve">Remarks </w:t>
      </w:r>
      <w:r>
        <w:rPr>
          <w:rFonts w:ascii="Aptos" w:eastAsiaTheme="minorEastAsia" w:hAnsi="Aptos" w:cstheme="minorBidi"/>
          <w:b/>
          <w:bCs/>
          <w:color w:val="002060"/>
          <w:spacing w:val="0"/>
          <w:sz w:val="24"/>
          <w:szCs w:val="24"/>
          <w:lang w:eastAsia="en-US"/>
          <w14:ligatures w14:val="standardContextual"/>
        </w:rPr>
        <w:t>regarding the</w:t>
      </w:r>
      <w:r w:rsidRPr="00F12840">
        <w:rPr>
          <w:rFonts w:ascii="Aptos" w:eastAsiaTheme="minorEastAsia" w:hAnsi="Aptos" w:cstheme="minorBidi"/>
          <w:b/>
          <w:bCs/>
          <w:color w:val="002060"/>
          <w:spacing w:val="0"/>
          <w:sz w:val="24"/>
          <w:szCs w:val="24"/>
          <w:lang w:eastAsia="en-US"/>
          <w14:ligatures w14:val="standardContextual"/>
        </w:rPr>
        <w:t xml:space="preserve"> IMCO opinion</w:t>
      </w:r>
      <w:r>
        <w:rPr>
          <w:rFonts w:ascii="Aptos" w:eastAsiaTheme="minorEastAsia" w:hAnsi="Aptos" w:cstheme="minorBidi"/>
          <w:b/>
          <w:bCs/>
          <w:color w:val="002060"/>
          <w:spacing w:val="0"/>
          <w:sz w:val="24"/>
          <w:szCs w:val="24"/>
          <w:lang w:eastAsia="en-US"/>
          <w14:ligatures w14:val="standardContextual"/>
        </w:rPr>
        <w:t xml:space="preserve"> on Subcontracting</w:t>
      </w:r>
    </w:p>
    <w:p w14:paraId="7ADF05E2" w14:textId="77777777" w:rsidR="00624CCC" w:rsidRDefault="00624C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There are some positive amendments but overall, the amendments are surprising, coming from IMCO. </w:t>
      </w:r>
    </w:p>
    <w:p w14:paraId="58F198C0" w14:textId="77777777" w:rsidR="00624CCC" w:rsidRDefault="00624C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477DDC16" w14:textId="77777777" w:rsidR="00624CCC" w:rsidRDefault="00624C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Positive points: </w:t>
      </w:r>
    </w:p>
    <w:p w14:paraId="427105C5"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5: Freedom to conduct business (Art. 16 Charter). Any form of business organisation is lawful if they respect the Union and national laws and practices.</w:t>
      </w:r>
    </w:p>
    <w:p w14:paraId="04F71EE0"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21: strengthen control mechanisms [and encourage and ensure direct employment] </w:t>
      </w:r>
      <w:r w:rsidRPr="00F544B2">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Enforcement part is OK</w:t>
      </w:r>
    </w:p>
    <w:p w14:paraId="176835B8"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23: enforcement, ensure the proper functioning of single market, (Resolution of 18 January 2024)</w:t>
      </w:r>
    </w:p>
    <w:p w14:paraId="13E18C1E"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24: reference to road transport; inspection and control are key.</w:t>
      </w:r>
    </w:p>
    <w:p w14:paraId="4EC91E2F" w14:textId="77777777" w:rsidR="00624CCC" w:rsidRDefault="00624C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1497CF43" w14:textId="77777777" w:rsidR="00624CCC" w:rsidRDefault="00624C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Some s</w:t>
      </w:r>
      <w:r w:rsidRPr="00052A56">
        <w:rPr>
          <w:rFonts w:ascii="Aptos" w:eastAsiaTheme="minorEastAsia" w:hAnsi="Aptos" w:cstheme="minorBidi"/>
          <w:color w:val="002060"/>
          <w:spacing w:val="0"/>
          <w:sz w:val="24"/>
          <w:szCs w:val="24"/>
          <w:lang w:eastAsia="en-US"/>
          <w14:ligatures w14:val="standardContextual"/>
        </w:rPr>
        <w:t>trange points</w:t>
      </w:r>
      <w:r>
        <w:rPr>
          <w:rFonts w:ascii="Aptos" w:eastAsiaTheme="minorEastAsia" w:hAnsi="Aptos" w:cstheme="minorBidi"/>
          <w:color w:val="002060"/>
          <w:spacing w:val="0"/>
          <w:sz w:val="24"/>
          <w:szCs w:val="24"/>
          <w:lang w:eastAsia="en-US"/>
          <w14:ligatures w14:val="standardContextual"/>
        </w:rPr>
        <w:t xml:space="preserve"> in the following amendments: </w:t>
      </w:r>
    </w:p>
    <w:p w14:paraId="1EF6FD2E"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10: differences in MSs increase the risk of labour law violations, hinder effective enforcement</w:t>
      </w:r>
    </w:p>
    <w:p w14:paraId="045B9E43"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11: workers maintain rights and working conditions when transferred </w:t>
      </w:r>
      <w:proofErr w:type="gramStart"/>
      <w:r>
        <w:rPr>
          <w:rFonts w:ascii="Aptos" w:eastAsiaTheme="minorEastAsia" w:hAnsi="Aptos" w:cstheme="minorBidi"/>
          <w:color w:val="002060"/>
          <w:spacing w:val="0"/>
          <w:sz w:val="24"/>
          <w:szCs w:val="24"/>
          <w:lang w:eastAsia="en-US"/>
          <w14:ligatures w14:val="standardContextual"/>
        </w:rPr>
        <w:t>as a result of</w:t>
      </w:r>
      <w:proofErr w:type="gramEnd"/>
      <w:r>
        <w:rPr>
          <w:rFonts w:ascii="Aptos" w:eastAsiaTheme="minorEastAsia" w:hAnsi="Aptos" w:cstheme="minorBidi"/>
          <w:color w:val="002060"/>
          <w:spacing w:val="0"/>
          <w:sz w:val="24"/>
          <w:szCs w:val="24"/>
          <w:lang w:eastAsia="en-US"/>
          <w14:ligatures w14:val="standardContextual"/>
        </w:rPr>
        <w:t xml:space="preserve"> a change in contractor </w:t>
      </w:r>
      <w:r w:rsidRPr="0070661A">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transfer of undertaking? Who is employer: receive work instructions and report only to employer.</w:t>
      </w:r>
    </w:p>
    <w:p w14:paraId="49D32DEE"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12: regulating and monitoring at national level can be lengthy and difficult for MS -</w:t>
      </w:r>
      <w:r w:rsidRPr="005F404F">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this is MS competence</w:t>
      </w:r>
    </w:p>
    <w:p w14:paraId="4595E923"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19: Next revision of public procurement should have </w:t>
      </w:r>
      <w:r w:rsidRPr="004D0D6F">
        <w:rPr>
          <w:rFonts w:ascii="Aptos" w:eastAsiaTheme="minorEastAsia" w:hAnsi="Aptos" w:cstheme="minorBidi"/>
          <w:color w:val="002060"/>
          <w:spacing w:val="0"/>
          <w:sz w:val="24"/>
          <w:szCs w:val="24"/>
          <w:u w:val="single"/>
          <w:lang w:eastAsia="en-US"/>
          <w14:ligatures w14:val="standardContextual"/>
        </w:rPr>
        <w:t>obligation to have access to information on all subcontractors</w:t>
      </w:r>
      <w:r>
        <w:rPr>
          <w:rFonts w:ascii="Aptos" w:eastAsiaTheme="minorEastAsia" w:hAnsi="Aptos" w:cstheme="minorBidi"/>
          <w:color w:val="002060"/>
          <w:spacing w:val="0"/>
          <w:sz w:val="24"/>
          <w:szCs w:val="24"/>
          <w:lang w:eastAsia="en-US"/>
          <w14:ligatures w14:val="standardContextual"/>
        </w:rPr>
        <w:t xml:space="preserve">, including updates, ensure accountability, facilitate inspections, safeguard consumer confidence </w:t>
      </w:r>
      <w:r w:rsidRPr="004D0D6F">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national systems can have this already in place</w:t>
      </w:r>
    </w:p>
    <w:p w14:paraId="231DD037"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lastRenderedPageBreak/>
        <w:t xml:space="preserve">20: </w:t>
      </w:r>
      <w:r w:rsidRPr="00FC5568">
        <w:rPr>
          <w:rFonts w:ascii="Aptos" w:eastAsiaTheme="minorEastAsia" w:hAnsi="Aptos" w:cstheme="minorBidi"/>
          <w:i/>
          <w:iCs/>
          <w:color w:val="002060"/>
          <w:spacing w:val="0"/>
          <w:sz w:val="24"/>
          <w:szCs w:val="24"/>
          <w:lang w:eastAsia="en-US"/>
          <w14:ligatures w14:val="standardContextual"/>
        </w:rPr>
        <w:t>mandatory</w:t>
      </w:r>
      <w:r>
        <w:rPr>
          <w:rFonts w:ascii="Aptos" w:eastAsiaTheme="minorEastAsia" w:hAnsi="Aptos" w:cstheme="minorBidi"/>
          <w:color w:val="002060"/>
          <w:spacing w:val="0"/>
          <w:sz w:val="24"/>
          <w:szCs w:val="24"/>
          <w:lang w:eastAsia="en-US"/>
          <w14:ligatures w14:val="standardContextual"/>
        </w:rPr>
        <w:t xml:space="preserve"> traceability: notifications, digital tools, e-forms, ESPD, interoperable registers, ESSPASS</w:t>
      </w:r>
    </w:p>
    <w:p w14:paraId="49C9820E"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25: avoiding gaps in social security rights </w:t>
      </w:r>
      <w:r w:rsidRPr="00186455">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each MS has its own social security system, MS competence. Coordination is for 883/2004 Regulation. </w:t>
      </w:r>
    </w:p>
    <w:p w14:paraId="528F3624"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26: specific exclusion criteria for better enforcement?</w:t>
      </w:r>
    </w:p>
    <w:p w14:paraId="5B1CE1DC" w14:textId="77777777" w:rsidR="00624CCC" w:rsidRDefault="00624C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7E11AC81" w14:textId="77777777" w:rsidR="00624CCC" w:rsidRDefault="00624C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The following amendments contain problematic points:</w:t>
      </w:r>
    </w:p>
    <w:p w14:paraId="0713CD2C"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13: “decent” work (= subjective term) and governance must include social dialogue at all levels of the global chain (?) and at all stages of the production process in the single market (EU vs rest of the world)</w:t>
      </w:r>
    </w:p>
    <w:p w14:paraId="1DB2D1A6" w14:textId="4FA8500D"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14: need for European regulatory approach to labour exploitation </w:t>
      </w:r>
      <w:r w:rsidRPr="00F909C0">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already Sanctions Directive; </w:t>
      </w:r>
      <w:r w:rsidR="00D94859">
        <w:rPr>
          <w:rFonts w:ascii="Aptos" w:eastAsiaTheme="minorEastAsia" w:hAnsi="Aptos" w:cstheme="minorBidi"/>
          <w:color w:val="002060"/>
          <w:spacing w:val="0"/>
          <w:sz w:val="24"/>
          <w:szCs w:val="24"/>
          <w:lang w:eastAsia="en-US"/>
          <w14:ligatures w14:val="standardContextual"/>
        </w:rPr>
        <w:t>also,</w:t>
      </w:r>
      <w:r>
        <w:rPr>
          <w:rFonts w:ascii="Aptos" w:eastAsiaTheme="minorEastAsia" w:hAnsi="Aptos" w:cstheme="minorBidi"/>
          <w:color w:val="002060"/>
          <w:spacing w:val="0"/>
          <w:sz w:val="24"/>
          <w:szCs w:val="24"/>
          <w:lang w:eastAsia="en-US"/>
          <w14:ligatures w14:val="standardContextual"/>
        </w:rPr>
        <w:t xml:space="preserve"> national initiatives within MS</w:t>
      </w:r>
    </w:p>
    <w:p w14:paraId="70219DC6"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741596">
        <w:rPr>
          <w:rFonts w:ascii="Aptos" w:eastAsiaTheme="minorEastAsia" w:hAnsi="Aptos" w:cstheme="minorBidi"/>
          <w:color w:val="EE0000"/>
          <w:spacing w:val="0"/>
          <w:sz w:val="24"/>
          <w:szCs w:val="24"/>
          <w:lang w:eastAsia="en-US"/>
          <w14:ligatures w14:val="standardContextual"/>
        </w:rPr>
        <w:t>16:</w:t>
      </w:r>
      <w:r>
        <w:rPr>
          <w:rFonts w:ascii="Aptos" w:eastAsiaTheme="minorEastAsia" w:hAnsi="Aptos" w:cstheme="minorBidi"/>
          <w:color w:val="002060"/>
          <w:spacing w:val="0"/>
          <w:sz w:val="24"/>
          <w:szCs w:val="24"/>
          <w:lang w:eastAsia="en-US"/>
          <w14:ligatures w14:val="standardContextual"/>
        </w:rPr>
        <w:t xml:space="preserve"> transparency necessary limiting subcontracting and </w:t>
      </w:r>
      <w:r w:rsidRPr="00741596">
        <w:rPr>
          <w:rFonts w:ascii="Aptos" w:eastAsiaTheme="minorEastAsia" w:hAnsi="Aptos" w:cstheme="minorBidi"/>
          <w:color w:val="EE0000"/>
          <w:spacing w:val="0"/>
          <w:sz w:val="24"/>
          <w:szCs w:val="24"/>
          <w:lang w:eastAsia="en-US"/>
          <w14:ligatures w14:val="standardContextual"/>
        </w:rPr>
        <w:t xml:space="preserve">ensuring joint and several liability </w:t>
      </w:r>
      <w:r>
        <w:rPr>
          <w:rFonts w:ascii="Aptos" w:eastAsiaTheme="minorEastAsia" w:hAnsi="Aptos" w:cstheme="minorBidi"/>
          <w:color w:val="002060"/>
          <w:spacing w:val="0"/>
          <w:sz w:val="24"/>
          <w:szCs w:val="24"/>
          <w:lang w:eastAsia="en-US"/>
          <w14:ligatures w14:val="standardContextual"/>
        </w:rPr>
        <w:t xml:space="preserve">(Resolution of 13 March 2025) </w:t>
      </w:r>
      <w:r w:rsidRPr="00F909C0">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Foreseen in Enforcement Directive, already in national legislation</w:t>
      </w:r>
    </w:p>
    <w:p w14:paraId="54AEB847"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741596">
        <w:rPr>
          <w:rFonts w:ascii="Aptos" w:eastAsiaTheme="minorEastAsia" w:hAnsi="Aptos" w:cstheme="minorBidi"/>
          <w:color w:val="EE0000"/>
          <w:spacing w:val="0"/>
          <w:sz w:val="24"/>
          <w:szCs w:val="24"/>
          <w:lang w:eastAsia="en-US"/>
          <w14:ligatures w14:val="standardContextual"/>
        </w:rPr>
        <w:t>14</w:t>
      </w:r>
      <w:r>
        <w:rPr>
          <w:rFonts w:ascii="Aptos" w:eastAsiaTheme="minorEastAsia" w:hAnsi="Aptos" w:cstheme="minorBidi"/>
          <w:color w:val="002060"/>
          <w:spacing w:val="0"/>
          <w:sz w:val="24"/>
          <w:szCs w:val="24"/>
          <w:lang w:eastAsia="en-US"/>
          <w14:ligatures w14:val="standardContextual"/>
        </w:rPr>
        <w:t xml:space="preserve">: joint and several liability for public procurement, to ensure workers’ rights, social security contributions and contractual obligations are respected throughout the chain, promote accountability and protect workers from non-payment of wages, provide consumers and contracting authorities with guarantees of quality and reliability </w:t>
      </w:r>
      <w:r w:rsidRPr="005A387E">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we have Sanctions Directive, PoWD, Enforcement Directive, Regulation 883/2004 on social security, national legislation</w:t>
      </w:r>
    </w:p>
    <w:p w14:paraId="4DE065AB" w14:textId="4C718B29"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DE433A">
        <w:rPr>
          <w:rFonts w:ascii="Aptos" w:eastAsiaTheme="minorEastAsia" w:hAnsi="Aptos" w:cstheme="minorBidi"/>
          <w:color w:val="002060"/>
          <w:spacing w:val="0"/>
          <w:sz w:val="24"/>
          <w:szCs w:val="24"/>
          <w:lang w:eastAsia="en-US"/>
          <w14:ligatures w14:val="standardContextual"/>
        </w:rPr>
        <w:t>18</w:t>
      </w:r>
      <w:r w:rsidR="00DE433A" w:rsidRPr="00DE433A">
        <w:rPr>
          <w:rFonts w:ascii="Aptos" w:eastAsiaTheme="minorEastAsia" w:hAnsi="Aptos" w:cstheme="minorBidi"/>
          <w:color w:val="002060"/>
          <w:spacing w:val="0"/>
          <w:sz w:val="24"/>
          <w:szCs w:val="24"/>
          <w:lang w:eastAsia="en-US"/>
          <w14:ligatures w14:val="standardContextual"/>
        </w:rPr>
        <w:t>:</w:t>
      </w:r>
      <w:r w:rsidRPr="00DE433A">
        <w:rPr>
          <w:rFonts w:ascii="Aptos" w:eastAsiaTheme="minorEastAsia" w:hAnsi="Aptos" w:cstheme="minorBidi"/>
          <w:color w:val="002060"/>
          <w:spacing w:val="0"/>
          <w:sz w:val="24"/>
          <w:szCs w:val="24"/>
          <w:lang w:eastAsia="en-US"/>
          <w14:ligatures w14:val="standardContextual"/>
        </w:rPr>
        <w:t xml:space="preserve"> </w:t>
      </w:r>
      <w:r w:rsidRPr="00416AFE">
        <w:rPr>
          <w:rFonts w:ascii="Aptos" w:eastAsiaTheme="minorEastAsia" w:hAnsi="Aptos" w:cstheme="minorBidi"/>
          <w:color w:val="002060"/>
          <w:spacing w:val="0"/>
          <w:sz w:val="24"/>
          <w:szCs w:val="24"/>
          <w:lang w:eastAsia="en-US"/>
          <w14:ligatures w14:val="standardContextual"/>
        </w:rPr>
        <w:t>COM to</w:t>
      </w:r>
      <w:r>
        <w:rPr>
          <w:rFonts w:ascii="Aptos" w:eastAsiaTheme="minorEastAsia" w:hAnsi="Aptos" w:cstheme="minorBidi"/>
          <w:color w:val="002060"/>
          <w:spacing w:val="0"/>
          <w:sz w:val="24"/>
          <w:szCs w:val="24"/>
          <w:lang w:eastAsia="en-US"/>
          <w14:ligatures w14:val="standardContextual"/>
        </w:rPr>
        <w:t xml:space="preserve"> set a general rule limiting subcontracting to a maximum of 2 levels below the main contractor for sectors with a high risk of labour exploitation and for public contracts; identification of national high risk sectors and the establishment of a process for deviating from the general rule, where duly justified, should be the responsibility of MS </w:t>
      </w:r>
      <w:r w:rsidRPr="00DE433A">
        <w:rPr>
          <w:rFonts w:ascii="Aptos" w:eastAsiaTheme="minorEastAsia" w:hAnsi="Aptos" w:cstheme="minorBidi"/>
          <w:color w:val="002060"/>
          <w:spacing w:val="0"/>
          <w:sz w:val="24"/>
          <w:szCs w:val="24"/>
          <w:lang w:eastAsia="en-US"/>
          <w14:ligatures w14:val="standardContextual"/>
        </w:rPr>
        <w:t xml:space="preserve">with binding consultation </w:t>
      </w:r>
      <w:r>
        <w:rPr>
          <w:rFonts w:ascii="Aptos" w:eastAsiaTheme="minorEastAsia" w:hAnsi="Aptos" w:cstheme="minorBidi"/>
          <w:color w:val="002060"/>
          <w:spacing w:val="0"/>
          <w:sz w:val="24"/>
          <w:szCs w:val="24"/>
          <w:lang w:eastAsia="en-US"/>
          <w14:ligatures w14:val="standardContextual"/>
        </w:rPr>
        <w:t xml:space="preserve">of the most representative social partners. </w:t>
      </w:r>
      <w:r w:rsidRPr="00834354">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depending on the national practice of social partner consultation. </w:t>
      </w:r>
    </w:p>
    <w:p w14:paraId="34A91DD9"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F544B2">
        <w:rPr>
          <w:rFonts w:ascii="Aptos" w:eastAsiaTheme="minorEastAsia" w:hAnsi="Aptos" w:cstheme="minorBidi"/>
          <w:color w:val="EE0000"/>
          <w:spacing w:val="0"/>
          <w:sz w:val="24"/>
          <w:szCs w:val="24"/>
          <w:lang w:eastAsia="en-US"/>
          <w14:ligatures w14:val="standardContextual"/>
        </w:rPr>
        <w:t>21</w:t>
      </w:r>
      <w:r>
        <w:rPr>
          <w:rFonts w:ascii="Aptos" w:eastAsiaTheme="minorEastAsia" w:hAnsi="Aptos" w:cstheme="minorBidi"/>
          <w:color w:val="002060"/>
          <w:spacing w:val="0"/>
          <w:sz w:val="24"/>
          <w:szCs w:val="24"/>
          <w:lang w:eastAsia="en-US"/>
          <w14:ligatures w14:val="standardContextual"/>
        </w:rPr>
        <w:t xml:space="preserve">: strengthen control mechanisms </w:t>
      </w:r>
      <w:r w:rsidRPr="00F544B2">
        <w:rPr>
          <w:rFonts w:ascii="Aptos" w:eastAsiaTheme="minorEastAsia" w:hAnsi="Aptos" w:cstheme="minorBidi"/>
          <w:color w:val="EE0000"/>
          <w:spacing w:val="0"/>
          <w:sz w:val="24"/>
          <w:szCs w:val="24"/>
          <w:lang w:eastAsia="en-US"/>
          <w14:ligatures w14:val="standardContextual"/>
        </w:rPr>
        <w:t>and encourage and ensure direct employment</w:t>
      </w:r>
      <w:r>
        <w:rPr>
          <w:rFonts w:ascii="Aptos" w:eastAsiaTheme="minorEastAsia" w:hAnsi="Aptos" w:cstheme="minorBidi"/>
          <w:color w:val="002060"/>
          <w:spacing w:val="0"/>
          <w:sz w:val="24"/>
          <w:szCs w:val="24"/>
          <w:lang w:eastAsia="en-US"/>
          <w14:ligatures w14:val="standardContextual"/>
        </w:rPr>
        <w:t xml:space="preserve"> </w:t>
      </w:r>
      <w:r w:rsidRPr="00F544B2">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Enforcement part is OK; other part not</w:t>
      </w:r>
    </w:p>
    <w:p w14:paraId="56EAE7AC" w14:textId="40C6E9B8" w:rsidR="00624CCC" w:rsidRPr="00492212"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EE0000"/>
          <w:spacing w:val="0"/>
          <w:sz w:val="24"/>
          <w:szCs w:val="24"/>
          <w:lang w:eastAsia="en-US"/>
          <w14:ligatures w14:val="standardContextual"/>
        </w:rPr>
        <w:t>22</w:t>
      </w:r>
      <w:r w:rsidRPr="00190A0F">
        <w:rPr>
          <w:rFonts w:ascii="Aptos" w:eastAsiaTheme="minorEastAsia" w:hAnsi="Aptos" w:cstheme="minorBidi"/>
          <w:color w:val="002060"/>
          <w:spacing w:val="0"/>
          <w:sz w:val="24"/>
          <w:szCs w:val="24"/>
          <w:lang w:eastAsia="en-US"/>
          <w14:ligatures w14:val="standardContextual"/>
        </w:rPr>
        <w:t>:</w:t>
      </w:r>
      <w:r>
        <w:rPr>
          <w:rFonts w:ascii="Aptos" w:eastAsiaTheme="minorEastAsia" w:hAnsi="Aptos" w:cstheme="minorBidi"/>
          <w:color w:val="002060"/>
          <w:spacing w:val="0"/>
          <w:sz w:val="24"/>
          <w:szCs w:val="24"/>
          <w:lang w:eastAsia="en-US"/>
          <w14:ligatures w14:val="standardContextual"/>
        </w:rPr>
        <w:t xml:space="preserve"> concern about lack of legal clarity and certainty, posting of 3CN, review enforcement challenge, notably </w:t>
      </w:r>
      <w:r w:rsidRPr="00AC610C">
        <w:rPr>
          <w:rFonts w:ascii="Aptos" w:eastAsiaTheme="minorEastAsia" w:hAnsi="Aptos" w:cstheme="minorBidi"/>
          <w:color w:val="002060"/>
          <w:spacing w:val="0"/>
          <w:sz w:val="24"/>
          <w:szCs w:val="24"/>
          <w:lang w:eastAsia="en-US"/>
          <w14:ligatures w14:val="standardContextual"/>
        </w:rPr>
        <w:t xml:space="preserve">through </w:t>
      </w:r>
      <w:r w:rsidRPr="00AC610C">
        <w:rPr>
          <w:rFonts w:ascii="Aptos" w:eastAsiaTheme="minorEastAsia" w:hAnsi="Aptos" w:cstheme="minorBidi"/>
          <w:color w:val="EE0000"/>
          <w:spacing w:val="0"/>
          <w:sz w:val="24"/>
          <w:szCs w:val="24"/>
          <w:lang w:eastAsia="en-US"/>
          <w14:ligatures w14:val="standardContextual"/>
        </w:rPr>
        <w:t>EU legislation on intermediation</w:t>
      </w:r>
      <w:r>
        <w:rPr>
          <w:rFonts w:ascii="Aptos" w:eastAsiaTheme="minorEastAsia" w:hAnsi="Aptos" w:cstheme="minorBidi"/>
          <w:color w:val="EE0000"/>
          <w:spacing w:val="0"/>
          <w:sz w:val="24"/>
          <w:szCs w:val="24"/>
          <w:lang w:eastAsia="en-US"/>
          <w14:ligatures w14:val="standardContextual"/>
        </w:rPr>
        <w:t xml:space="preserve"> </w:t>
      </w:r>
      <w:r w:rsidRPr="00492212">
        <w:rPr>
          <w:rFonts w:ascii="Aptos" w:eastAsiaTheme="minorEastAsia" w:hAnsi="Aptos" w:cstheme="minorBidi"/>
          <w:color w:val="002060"/>
          <w:spacing w:val="0"/>
          <w:sz w:val="24"/>
          <w:szCs w:val="24"/>
          <w:lang w:eastAsia="en-US"/>
          <w14:ligatures w14:val="standardContextual"/>
        </w:rPr>
        <w:sym w:font="Wingdings" w:char="F0E0"/>
      </w:r>
      <w:r w:rsidRPr="00492212">
        <w:rPr>
          <w:rFonts w:ascii="Aptos" w:eastAsiaTheme="minorEastAsia" w:hAnsi="Aptos" w:cstheme="minorBidi"/>
          <w:color w:val="002060"/>
          <w:spacing w:val="0"/>
          <w:sz w:val="24"/>
          <w:szCs w:val="24"/>
          <w:lang w:eastAsia="en-US"/>
          <w14:ligatures w14:val="standardContextual"/>
        </w:rPr>
        <w:t xml:space="preserve"> 3CN needs a work permit/single permit. Complex (national) legislation and procedures, companies </w:t>
      </w:r>
      <w:r w:rsidR="00E7411B">
        <w:rPr>
          <w:rFonts w:ascii="Aptos" w:eastAsiaTheme="minorEastAsia" w:hAnsi="Aptos" w:cstheme="minorBidi"/>
          <w:color w:val="002060"/>
          <w:spacing w:val="0"/>
          <w:sz w:val="24"/>
          <w:szCs w:val="24"/>
          <w:lang w:eastAsia="en-US"/>
          <w14:ligatures w14:val="standardContextual"/>
        </w:rPr>
        <w:t>should be able to</w:t>
      </w:r>
      <w:r w:rsidRPr="00492212">
        <w:rPr>
          <w:rFonts w:ascii="Aptos" w:eastAsiaTheme="minorEastAsia" w:hAnsi="Aptos" w:cstheme="minorBidi"/>
          <w:color w:val="002060"/>
          <w:spacing w:val="0"/>
          <w:sz w:val="24"/>
          <w:szCs w:val="24"/>
          <w:lang w:eastAsia="en-US"/>
          <w14:ligatures w14:val="standardContextual"/>
        </w:rPr>
        <w:t xml:space="preserve"> use assistance. </w:t>
      </w:r>
    </w:p>
    <w:p w14:paraId="0CC68329" w14:textId="347EF7CA" w:rsidR="00624CCC" w:rsidRPr="00E1043D"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27: compliance checks via IMI, to verify documentation, social security numbers and grounds for exclusion across borders. </w:t>
      </w:r>
      <w:r w:rsidRPr="00537853">
        <w:rPr>
          <w:rFonts w:ascii="Aptos" w:eastAsiaTheme="minorEastAsia" w:hAnsi="Aptos" w:cstheme="minorBidi"/>
          <w:color w:val="002060"/>
          <w:spacing w:val="0"/>
          <w:sz w:val="24"/>
          <w:szCs w:val="24"/>
          <w:lang w:eastAsia="en-US"/>
          <w14:ligatures w14:val="standardContextual"/>
        </w:rPr>
        <w:sym w:font="Wingdings" w:char="F0E0"/>
      </w:r>
      <w:r>
        <w:rPr>
          <w:rFonts w:ascii="Aptos" w:eastAsiaTheme="minorEastAsia" w:hAnsi="Aptos" w:cstheme="minorBidi"/>
          <w:color w:val="002060"/>
          <w:spacing w:val="0"/>
          <w:sz w:val="24"/>
          <w:szCs w:val="24"/>
          <w:lang w:eastAsia="en-US"/>
          <w14:ligatures w14:val="standardContextual"/>
        </w:rPr>
        <w:t xml:space="preserve"> </w:t>
      </w:r>
      <w:r w:rsidR="00CC10F0">
        <w:rPr>
          <w:rFonts w:ascii="Aptos" w:eastAsiaTheme="minorEastAsia" w:hAnsi="Aptos" w:cstheme="minorBidi"/>
          <w:color w:val="002060"/>
          <w:spacing w:val="0"/>
          <w:sz w:val="24"/>
          <w:szCs w:val="24"/>
          <w:lang w:eastAsia="en-US"/>
          <w14:ligatures w14:val="standardContextual"/>
        </w:rPr>
        <w:t>H</w:t>
      </w:r>
      <w:r>
        <w:rPr>
          <w:rFonts w:ascii="Aptos" w:eastAsiaTheme="minorEastAsia" w:hAnsi="Aptos" w:cstheme="minorBidi"/>
          <w:color w:val="002060"/>
          <w:spacing w:val="0"/>
          <w:sz w:val="24"/>
          <w:szCs w:val="24"/>
          <w:lang w:eastAsia="en-US"/>
          <w14:ligatures w14:val="standardContextual"/>
        </w:rPr>
        <w:t xml:space="preserve">ow? Effective enforcement and effective sanctioning </w:t>
      </w:r>
      <w:r w:rsidR="00D94859">
        <w:rPr>
          <w:rFonts w:ascii="Aptos" w:eastAsiaTheme="minorEastAsia" w:hAnsi="Aptos" w:cstheme="minorBidi"/>
          <w:color w:val="002060"/>
          <w:spacing w:val="0"/>
          <w:sz w:val="24"/>
          <w:szCs w:val="24"/>
          <w:lang w:eastAsia="en-US"/>
          <w14:ligatures w14:val="standardContextual"/>
        </w:rPr>
        <w:t>are</w:t>
      </w:r>
      <w:r>
        <w:rPr>
          <w:rFonts w:ascii="Aptos" w:eastAsiaTheme="minorEastAsia" w:hAnsi="Aptos" w:cstheme="minorBidi"/>
          <w:color w:val="002060"/>
          <w:spacing w:val="0"/>
          <w:sz w:val="24"/>
          <w:szCs w:val="24"/>
          <w:lang w:eastAsia="en-US"/>
          <w14:ligatures w14:val="standardContextual"/>
        </w:rPr>
        <w:t xml:space="preserve"> </w:t>
      </w:r>
      <w:r w:rsidR="005A737A">
        <w:rPr>
          <w:rFonts w:ascii="Aptos" w:eastAsiaTheme="minorEastAsia" w:hAnsi="Aptos" w:cstheme="minorBidi"/>
          <w:color w:val="002060"/>
          <w:spacing w:val="0"/>
          <w:sz w:val="24"/>
          <w:szCs w:val="24"/>
          <w:lang w:eastAsia="en-US"/>
          <w14:ligatures w14:val="standardContextual"/>
        </w:rPr>
        <w:t xml:space="preserve">a </w:t>
      </w:r>
      <w:r>
        <w:rPr>
          <w:rFonts w:ascii="Aptos" w:eastAsiaTheme="minorEastAsia" w:hAnsi="Aptos" w:cstheme="minorBidi"/>
          <w:color w:val="002060"/>
          <w:spacing w:val="0"/>
          <w:sz w:val="24"/>
          <w:szCs w:val="24"/>
          <w:lang w:eastAsia="en-US"/>
          <w14:ligatures w14:val="standardContextual"/>
        </w:rPr>
        <w:t xml:space="preserve">MS </w:t>
      </w:r>
      <w:r w:rsidR="005A737A">
        <w:rPr>
          <w:rFonts w:ascii="Aptos" w:eastAsiaTheme="minorEastAsia" w:hAnsi="Aptos" w:cstheme="minorBidi"/>
          <w:color w:val="002060"/>
          <w:spacing w:val="0"/>
          <w:sz w:val="24"/>
          <w:szCs w:val="24"/>
          <w:lang w:eastAsia="en-US"/>
          <w14:ligatures w14:val="standardContextual"/>
        </w:rPr>
        <w:t>competence</w:t>
      </w:r>
      <w:r w:rsidRPr="00E1043D">
        <w:rPr>
          <w:rFonts w:ascii="Aptos" w:eastAsiaTheme="minorEastAsia" w:hAnsi="Aptos" w:cstheme="minorBidi"/>
          <w:color w:val="002060"/>
          <w:spacing w:val="0"/>
          <w:sz w:val="24"/>
          <w:szCs w:val="24"/>
          <w:lang w:eastAsia="en-US"/>
          <w14:ligatures w14:val="standardContextual"/>
        </w:rPr>
        <w:t xml:space="preserve">. </w:t>
      </w:r>
      <w:r w:rsidRPr="00E1043D">
        <w:rPr>
          <w:rFonts w:ascii="Aptos" w:eastAsiaTheme="minorEastAsia" w:hAnsi="Aptos" w:cstheme="minorBidi"/>
          <w:color w:val="EE0000"/>
          <w:spacing w:val="0"/>
          <w:sz w:val="24"/>
          <w:szCs w:val="24"/>
          <w:lang w:eastAsia="en-US"/>
          <w14:ligatures w14:val="standardContextual"/>
        </w:rPr>
        <w:t xml:space="preserve">Controls cannot be outsourced to companies </w:t>
      </w:r>
    </w:p>
    <w:p w14:paraId="36A26EEC" w14:textId="77777777" w:rsidR="00624CCC" w:rsidRPr="00492212"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492212">
        <w:rPr>
          <w:rFonts w:ascii="Aptos" w:eastAsiaTheme="minorEastAsia" w:hAnsi="Aptos" w:cstheme="minorBidi"/>
          <w:color w:val="002060"/>
          <w:spacing w:val="0"/>
          <w:sz w:val="24"/>
          <w:szCs w:val="24"/>
          <w:lang w:eastAsia="en-US"/>
          <w14:ligatures w14:val="standardContextual"/>
        </w:rPr>
        <w:t>28: calls for an EU wide exclusion register for public procurement, to ensure that companies sanctioned for labour exploitation, tax fraud or unfair practices cannot re-enter via another MS</w:t>
      </w:r>
    </w:p>
    <w:p w14:paraId="108621F6" w14:textId="77777777" w:rsidR="00624CCC" w:rsidRPr="00492212"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492212">
        <w:rPr>
          <w:rFonts w:ascii="Aptos" w:eastAsiaTheme="minorEastAsia" w:hAnsi="Aptos" w:cstheme="minorBidi"/>
          <w:color w:val="002060"/>
          <w:spacing w:val="0"/>
          <w:sz w:val="24"/>
          <w:szCs w:val="24"/>
          <w:lang w:eastAsia="en-US"/>
          <w14:ligatures w14:val="standardContextual"/>
        </w:rPr>
        <w:t xml:space="preserve">29: automatic mutual recognition of trading prohibitions </w:t>
      </w:r>
      <w:r w:rsidRPr="00492212">
        <w:rPr>
          <w:rFonts w:ascii="Aptos" w:eastAsiaTheme="minorEastAsia" w:hAnsi="Aptos" w:cstheme="minorBidi"/>
          <w:color w:val="002060"/>
          <w:spacing w:val="0"/>
          <w:sz w:val="24"/>
          <w:szCs w:val="24"/>
          <w:lang w:eastAsia="en-US"/>
          <w14:ligatures w14:val="standardContextual"/>
        </w:rPr>
        <w:sym w:font="Wingdings" w:char="F0E0"/>
      </w:r>
      <w:r w:rsidRPr="00492212">
        <w:rPr>
          <w:rFonts w:ascii="Aptos" w:eastAsiaTheme="minorEastAsia" w:hAnsi="Aptos" w:cstheme="minorBidi"/>
          <w:color w:val="002060"/>
          <w:spacing w:val="0"/>
          <w:sz w:val="24"/>
          <w:szCs w:val="24"/>
          <w:lang w:eastAsia="en-US"/>
          <w14:ligatures w14:val="standardContextual"/>
        </w:rPr>
        <w:t xml:space="preserve"> how will this be enforced?</w:t>
      </w:r>
    </w:p>
    <w:p w14:paraId="04D1A620" w14:textId="77777777" w:rsidR="00624CCC" w:rsidRPr="00492212"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492212">
        <w:rPr>
          <w:rFonts w:ascii="Aptos" w:eastAsiaTheme="minorEastAsia" w:hAnsi="Aptos" w:cstheme="minorBidi"/>
          <w:color w:val="002060"/>
          <w:spacing w:val="0"/>
          <w:sz w:val="24"/>
          <w:szCs w:val="24"/>
          <w:lang w:eastAsia="en-US"/>
          <w14:ligatures w14:val="standardContextual"/>
        </w:rPr>
        <w:t>30: social conditionalities</w:t>
      </w:r>
    </w:p>
    <w:p w14:paraId="79DEBF3C" w14:textId="77777777" w:rsidR="00624CCC" w:rsidRPr="00492212"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492212">
        <w:rPr>
          <w:rFonts w:ascii="Aptos" w:eastAsiaTheme="minorEastAsia" w:hAnsi="Aptos" w:cstheme="minorBidi"/>
          <w:color w:val="002060"/>
          <w:spacing w:val="0"/>
          <w:sz w:val="24"/>
          <w:szCs w:val="24"/>
          <w:lang w:eastAsia="en-US"/>
          <w14:ligatures w14:val="standardContextual"/>
        </w:rPr>
        <w:t>31: companies with employees covered by CA awarded additional marks</w:t>
      </w:r>
    </w:p>
    <w:p w14:paraId="715B680A" w14:textId="77777777" w:rsidR="00624CCC" w:rsidRPr="00492212"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492212">
        <w:rPr>
          <w:rFonts w:ascii="Aptos" w:eastAsiaTheme="minorEastAsia" w:hAnsi="Aptos" w:cstheme="minorBidi"/>
          <w:color w:val="002060"/>
          <w:spacing w:val="0"/>
          <w:sz w:val="24"/>
          <w:szCs w:val="24"/>
          <w:lang w:eastAsia="en-US"/>
          <w14:ligatures w14:val="standardContextual"/>
        </w:rPr>
        <w:t xml:space="preserve">32: consumers have the right to accurate information on the working conditions under which services are provided </w:t>
      </w:r>
      <w:r w:rsidRPr="00492212">
        <w:rPr>
          <w:rFonts w:ascii="Aptos" w:eastAsiaTheme="minorEastAsia" w:hAnsi="Aptos" w:cstheme="minorBidi"/>
          <w:color w:val="002060"/>
          <w:spacing w:val="0"/>
          <w:sz w:val="24"/>
          <w:szCs w:val="24"/>
          <w:lang w:eastAsia="en-US"/>
          <w14:ligatures w14:val="standardContextual"/>
        </w:rPr>
        <w:sym w:font="Wingdings" w:char="F0E0"/>
      </w:r>
      <w:r w:rsidRPr="00492212">
        <w:rPr>
          <w:rFonts w:ascii="Aptos" w:eastAsiaTheme="minorEastAsia" w:hAnsi="Aptos" w:cstheme="minorBidi"/>
          <w:color w:val="002060"/>
          <w:spacing w:val="0"/>
          <w:sz w:val="24"/>
          <w:szCs w:val="24"/>
          <w:lang w:eastAsia="en-US"/>
          <w14:ligatures w14:val="standardContextual"/>
        </w:rPr>
        <w:t xml:space="preserve"> ?</w:t>
      </w:r>
    </w:p>
    <w:p w14:paraId="5AB34297" w14:textId="77777777" w:rsidR="00624CCC" w:rsidRPr="00492212"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492212">
        <w:rPr>
          <w:rFonts w:ascii="Aptos" w:eastAsiaTheme="minorEastAsia" w:hAnsi="Aptos" w:cstheme="minorBidi"/>
          <w:color w:val="002060"/>
          <w:spacing w:val="0"/>
          <w:sz w:val="24"/>
          <w:szCs w:val="24"/>
          <w:lang w:eastAsia="en-US"/>
          <w14:ligatures w14:val="standardContextual"/>
        </w:rPr>
        <w:t xml:space="preserve">32: also calls on Commission and MS to promote due diligence practices </w:t>
      </w:r>
      <w:r w:rsidRPr="00492212">
        <w:rPr>
          <w:rFonts w:ascii="Aptos" w:eastAsiaTheme="minorEastAsia" w:hAnsi="Aptos" w:cstheme="minorBidi"/>
          <w:color w:val="002060"/>
          <w:spacing w:val="0"/>
          <w:sz w:val="24"/>
          <w:szCs w:val="24"/>
          <w:lang w:eastAsia="en-US"/>
          <w14:ligatures w14:val="standardContextual"/>
        </w:rPr>
        <w:sym w:font="Wingdings" w:char="F0E0"/>
      </w:r>
      <w:r w:rsidRPr="00492212">
        <w:rPr>
          <w:rFonts w:ascii="Aptos" w:eastAsiaTheme="minorEastAsia" w:hAnsi="Aptos" w:cstheme="minorBidi"/>
          <w:color w:val="002060"/>
          <w:spacing w:val="0"/>
          <w:sz w:val="24"/>
          <w:szCs w:val="24"/>
          <w:lang w:eastAsia="en-US"/>
          <w14:ligatures w14:val="standardContextual"/>
        </w:rPr>
        <w:t xml:space="preserve"> &gt;&lt; Omnibus</w:t>
      </w:r>
    </w:p>
    <w:p w14:paraId="1EA0C028" w14:textId="77777777" w:rsidR="00CC10F0" w:rsidRDefault="00CC10F0"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80CDD6D" w14:textId="77777777" w:rsidR="00624CCC" w:rsidRDefault="00624C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Neutral points: </w:t>
      </w:r>
    </w:p>
    <w:p w14:paraId="70974E79" w14:textId="77777777" w:rsidR="00624CCC" w:rsidRPr="00052A56"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7: reference to consumer confidence in the quality of services </w:t>
      </w:r>
    </w:p>
    <w:p w14:paraId="77AA7AC7" w14:textId="77777777"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lastRenderedPageBreak/>
        <w:t>9: Improving competitiveness goes hand in hand with strengthening social pillar (Letta Report)</w:t>
      </w:r>
    </w:p>
    <w:p w14:paraId="62352A30" w14:textId="1445D754" w:rsidR="00624CCC" w:rsidRDefault="00624CCC"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15: already national legislation regulating subcontracting in Spain</w:t>
      </w:r>
      <w:r w:rsidR="00CC10F0">
        <w:rPr>
          <w:rFonts w:ascii="Aptos" w:eastAsiaTheme="minorEastAsia" w:hAnsi="Aptos" w:cstheme="minorBidi"/>
          <w:color w:val="002060"/>
          <w:spacing w:val="0"/>
          <w:sz w:val="24"/>
          <w:szCs w:val="24"/>
          <w:lang w:eastAsia="en-US"/>
          <w14:ligatures w14:val="standardContextual"/>
        </w:rPr>
        <w:t xml:space="preserve"> </w:t>
      </w:r>
      <w:r w:rsidR="00CC10F0" w:rsidRPr="00CC10F0">
        <w:rPr>
          <w:rFonts w:ascii="Aptos" w:eastAsiaTheme="minorEastAsia" w:hAnsi="Aptos" w:cstheme="minorBidi"/>
          <w:color w:val="002060"/>
          <w:spacing w:val="0"/>
          <w:sz w:val="24"/>
          <w:szCs w:val="24"/>
          <w:lang w:eastAsia="en-US"/>
          <w14:ligatures w14:val="standardContextual"/>
        </w:rPr>
        <w:sym w:font="Wingdings" w:char="F0E0"/>
      </w:r>
      <w:r w:rsidR="00CC10F0">
        <w:rPr>
          <w:rFonts w:ascii="Aptos" w:eastAsiaTheme="minorEastAsia" w:hAnsi="Aptos" w:cstheme="minorBidi"/>
          <w:color w:val="002060"/>
          <w:spacing w:val="0"/>
          <w:sz w:val="24"/>
          <w:szCs w:val="24"/>
          <w:lang w:eastAsia="en-US"/>
          <w14:ligatures w14:val="standardContextual"/>
        </w:rPr>
        <w:t xml:space="preserve"> exists</w:t>
      </w:r>
      <w:r>
        <w:rPr>
          <w:rFonts w:ascii="Aptos" w:eastAsiaTheme="minorEastAsia" w:hAnsi="Aptos" w:cstheme="minorBidi"/>
          <w:color w:val="002060"/>
          <w:spacing w:val="0"/>
          <w:sz w:val="24"/>
          <w:szCs w:val="24"/>
          <w:lang w:eastAsia="en-US"/>
          <w14:ligatures w14:val="standardContextual"/>
        </w:rPr>
        <w:t xml:space="preserve"> in other MS</w:t>
      </w:r>
      <w:r w:rsidR="00CC10F0">
        <w:rPr>
          <w:rFonts w:ascii="Aptos" w:eastAsiaTheme="minorEastAsia" w:hAnsi="Aptos" w:cstheme="minorBidi"/>
          <w:color w:val="002060"/>
          <w:spacing w:val="0"/>
          <w:sz w:val="24"/>
          <w:szCs w:val="24"/>
          <w:lang w:eastAsia="en-US"/>
          <w14:ligatures w14:val="standardContextual"/>
        </w:rPr>
        <w:t xml:space="preserve"> as well. </w:t>
      </w:r>
    </w:p>
    <w:p w14:paraId="60247C0F" w14:textId="7CF4255C" w:rsidR="005A737A" w:rsidRDefault="005A737A" w:rsidP="00214304">
      <w:pPr>
        <w:jc w:val="both"/>
        <w:rPr>
          <w:rFonts w:ascii="Aptos" w:eastAsiaTheme="minorEastAsia" w:hAnsi="Aptos" w:cstheme="minorBidi"/>
          <w:color w:val="002060"/>
          <w:sz w:val="24"/>
          <w:szCs w:val="24"/>
          <w14:ligatures w14:val="standardContextual"/>
        </w:rPr>
      </w:pPr>
    </w:p>
    <w:p w14:paraId="2EDD614A" w14:textId="66504D6F" w:rsidR="00020CE8" w:rsidRDefault="00482905" w:rsidP="00214304">
      <w:pPr>
        <w:jc w:val="both"/>
        <w:rPr>
          <w:rFonts w:ascii="Aptos" w:eastAsiaTheme="minorEastAsia" w:hAnsi="Aptos" w:cstheme="minorBidi"/>
          <w:color w:val="002060"/>
          <w:sz w:val="24"/>
          <w:szCs w:val="24"/>
          <w14:ligatures w14:val="standardContextual"/>
        </w:rPr>
      </w:pPr>
      <w:r w:rsidRPr="00661E6F">
        <w:rPr>
          <w:rFonts w:ascii="Aptos" w:eastAsiaTheme="minorEastAsia" w:hAnsi="Aptos" w:cstheme="minorBidi"/>
          <w:b/>
          <w:bCs/>
          <w:color w:val="002060"/>
          <w:sz w:val="24"/>
          <w:szCs w:val="24"/>
          <w14:ligatures w14:val="standardContextual"/>
        </w:rPr>
        <w:t>Gesamtmetall</w:t>
      </w:r>
      <w:r>
        <w:rPr>
          <w:rFonts w:ascii="Aptos" w:eastAsiaTheme="minorEastAsia" w:hAnsi="Aptos" w:cstheme="minorBidi"/>
          <w:color w:val="002060"/>
          <w:sz w:val="24"/>
          <w:szCs w:val="24"/>
          <w14:ligatures w14:val="standardContextual"/>
        </w:rPr>
        <w:t xml:space="preserve">, </w:t>
      </w:r>
      <w:r w:rsidRPr="00661E6F">
        <w:rPr>
          <w:rFonts w:ascii="Aptos" w:eastAsiaTheme="minorEastAsia" w:hAnsi="Aptos" w:cstheme="minorBidi"/>
          <w:b/>
          <w:bCs/>
          <w:color w:val="002060"/>
          <w:sz w:val="24"/>
          <w:szCs w:val="24"/>
          <w14:ligatures w14:val="standardContextual"/>
        </w:rPr>
        <w:t>UIMM</w:t>
      </w:r>
      <w:r>
        <w:rPr>
          <w:rFonts w:ascii="Aptos" w:eastAsiaTheme="minorEastAsia" w:hAnsi="Aptos" w:cstheme="minorBidi"/>
          <w:color w:val="002060"/>
          <w:sz w:val="24"/>
          <w:szCs w:val="24"/>
          <w14:ligatures w14:val="standardContextual"/>
        </w:rPr>
        <w:t xml:space="preserve"> and </w:t>
      </w:r>
      <w:r w:rsidRPr="00661E6F">
        <w:rPr>
          <w:rFonts w:ascii="Aptos" w:eastAsiaTheme="minorEastAsia" w:hAnsi="Aptos" w:cstheme="minorBidi"/>
          <w:b/>
          <w:bCs/>
          <w:color w:val="002060"/>
          <w:sz w:val="24"/>
          <w:szCs w:val="24"/>
          <w14:ligatures w14:val="standardContextual"/>
        </w:rPr>
        <w:t>WKÖ</w:t>
      </w:r>
      <w:r w:rsidR="00020CE8">
        <w:rPr>
          <w:rFonts w:ascii="Aptos" w:eastAsiaTheme="minorEastAsia" w:hAnsi="Aptos" w:cstheme="minorBidi"/>
          <w:color w:val="002060"/>
          <w:sz w:val="24"/>
          <w:szCs w:val="24"/>
          <w14:ligatures w14:val="standardContextual"/>
        </w:rPr>
        <w:t xml:space="preserve"> informed </w:t>
      </w:r>
      <w:r>
        <w:rPr>
          <w:rFonts w:ascii="Aptos" w:eastAsiaTheme="minorEastAsia" w:hAnsi="Aptos" w:cstheme="minorBidi"/>
          <w:color w:val="002060"/>
          <w:sz w:val="24"/>
          <w:szCs w:val="24"/>
          <w14:ligatures w14:val="standardContextual"/>
        </w:rPr>
        <w:t xml:space="preserve">the group on their contacts with MEPs, using the Ceemet amendments as a basis. </w:t>
      </w:r>
    </w:p>
    <w:p w14:paraId="10279CA3" w14:textId="4F208D66" w:rsidR="003F5C8D" w:rsidRPr="00E47711" w:rsidRDefault="003F5C8D" w:rsidP="00214304">
      <w:pPr>
        <w:jc w:val="both"/>
        <w:rPr>
          <w:rFonts w:ascii="Aptos" w:eastAsiaTheme="minorEastAsia" w:hAnsi="Aptos" w:cstheme="minorBidi"/>
          <w:color w:val="002060"/>
          <w:sz w:val="24"/>
          <w:szCs w:val="24"/>
          <w14:ligatures w14:val="standardContextual"/>
        </w:rPr>
      </w:pPr>
      <w:r w:rsidRPr="00C95DC1">
        <w:rPr>
          <w:rFonts w:ascii="Aptos" w:eastAsiaTheme="minorEastAsia" w:hAnsi="Aptos" w:cstheme="minorBidi"/>
          <w:color w:val="002060"/>
          <w:sz w:val="24"/>
          <w:szCs w:val="24"/>
          <w14:ligatures w14:val="standardContextual"/>
        </w:rPr>
        <w:t>Ceemet ha</w:t>
      </w:r>
      <w:r>
        <w:rPr>
          <w:rFonts w:ascii="Aptos" w:eastAsiaTheme="minorEastAsia" w:hAnsi="Aptos" w:cstheme="minorBidi"/>
          <w:color w:val="002060"/>
          <w:sz w:val="24"/>
          <w:szCs w:val="24"/>
          <w14:ligatures w14:val="standardContextual"/>
        </w:rPr>
        <w:t>d</w:t>
      </w:r>
      <w:r w:rsidRPr="00C95DC1">
        <w:rPr>
          <w:rFonts w:ascii="Aptos" w:eastAsiaTheme="minorEastAsia" w:hAnsi="Aptos" w:cstheme="minorBidi"/>
          <w:color w:val="002060"/>
          <w:sz w:val="24"/>
          <w:szCs w:val="24"/>
          <w14:ligatures w14:val="standardContextual"/>
        </w:rPr>
        <w:t xml:space="preserve"> me</w:t>
      </w:r>
      <w:r>
        <w:rPr>
          <w:rFonts w:ascii="Aptos" w:eastAsiaTheme="minorEastAsia" w:hAnsi="Aptos" w:cstheme="minorBidi"/>
          <w:color w:val="002060"/>
          <w:sz w:val="24"/>
          <w:szCs w:val="24"/>
          <w14:ligatures w14:val="standardContextual"/>
        </w:rPr>
        <w:t>e</w:t>
      </w:r>
      <w:r w:rsidRPr="00C95DC1">
        <w:rPr>
          <w:rFonts w:ascii="Aptos" w:eastAsiaTheme="minorEastAsia" w:hAnsi="Aptos" w:cstheme="minorBidi"/>
          <w:color w:val="002060"/>
          <w:sz w:val="24"/>
          <w:szCs w:val="24"/>
          <w14:ligatures w14:val="standardContextual"/>
        </w:rPr>
        <w:t>t</w:t>
      </w:r>
      <w:r>
        <w:rPr>
          <w:rFonts w:ascii="Aptos" w:eastAsiaTheme="minorEastAsia" w:hAnsi="Aptos" w:cstheme="minorBidi"/>
          <w:color w:val="002060"/>
          <w:sz w:val="24"/>
          <w:szCs w:val="24"/>
          <w14:ligatures w14:val="standardContextual"/>
        </w:rPr>
        <w:t>ings</w:t>
      </w:r>
      <w:r w:rsidRPr="00C95DC1">
        <w:rPr>
          <w:rFonts w:ascii="Aptos" w:eastAsiaTheme="minorEastAsia" w:hAnsi="Aptos" w:cstheme="minorBidi"/>
          <w:color w:val="002060"/>
          <w:sz w:val="24"/>
          <w:szCs w:val="24"/>
          <w14:ligatures w14:val="standardContextual"/>
        </w:rPr>
        <w:t xml:space="preserve"> with MEP</w:t>
      </w:r>
      <w:r>
        <w:rPr>
          <w:rFonts w:ascii="Aptos" w:eastAsiaTheme="minorEastAsia" w:hAnsi="Aptos" w:cstheme="minorBidi"/>
          <w:color w:val="002060"/>
          <w:sz w:val="24"/>
          <w:szCs w:val="24"/>
          <w14:ligatures w14:val="standardContextual"/>
        </w:rPr>
        <w:t xml:space="preserve">s on 9 September (online) with MEP Liesbet Sommen (EPP, Belgium), MEP </w:t>
      </w:r>
      <w:r w:rsidRPr="008D5E0F">
        <w:rPr>
          <w:rFonts w:ascii="Aptos" w:eastAsiaTheme="minorEastAsia" w:hAnsi="Aptos" w:cstheme="minorBidi"/>
          <w:color w:val="002060"/>
          <w:sz w:val="24"/>
          <w:szCs w:val="24"/>
          <w14:ligatures w14:val="standardContextual"/>
        </w:rPr>
        <w:t xml:space="preserve">Georgiana TEODORESCU (ECR, </w:t>
      </w:r>
      <w:r w:rsidRPr="00B22C55">
        <w:rPr>
          <w:rFonts w:ascii="Aptos" w:eastAsiaTheme="minorEastAsia" w:hAnsi="Aptos" w:cstheme="minorBidi"/>
          <w:color w:val="002060"/>
          <w14:ligatures w14:val="standardContextual"/>
        </w:rPr>
        <w:t xml:space="preserve">Romania) and </w:t>
      </w:r>
      <w:r>
        <w:rPr>
          <w:rFonts w:ascii="Aptos" w:eastAsiaTheme="minorEastAsia" w:hAnsi="Aptos" w:cstheme="minorBidi"/>
          <w:color w:val="002060"/>
          <w:sz w:val="24"/>
          <w:szCs w:val="24"/>
          <w14:ligatures w14:val="standardContextual"/>
        </w:rPr>
        <w:t>MEP</w:t>
      </w:r>
      <w:r w:rsidRPr="008D5E0F">
        <w:rPr>
          <w:rFonts w:ascii="Aptos" w:eastAsiaTheme="minorEastAsia" w:hAnsi="Aptos" w:cstheme="minorBidi"/>
          <w:color w:val="002060"/>
          <w:sz w:val="24"/>
          <w:szCs w:val="24"/>
          <w14:ligatures w14:val="standardContextual"/>
        </w:rPr>
        <w:t xml:space="preserve"> Maravillas ABADÍA JOVER (EPP, Spain)</w:t>
      </w:r>
      <w:r>
        <w:rPr>
          <w:rFonts w:ascii="Aptos" w:eastAsiaTheme="minorEastAsia" w:hAnsi="Aptos" w:cstheme="minorBidi"/>
          <w:color w:val="002060"/>
          <w:sz w:val="24"/>
          <w:szCs w:val="24"/>
          <w14:ligatures w14:val="standardContextual"/>
        </w:rPr>
        <w:t xml:space="preserve">, as well as with the IMCO opinion rapporteur </w:t>
      </w:r>
      <w:r w:rsidRPr="00B22C55">
        <w:rPr>
          <w:rFonts w:ascii="Aptos" w:eastAsiaTheme="minorEastAsia" w:hAnsi="Aptos" w:cstheme="minorBidi"/>
          <w:color w:val="002060"/>
          <w:sz w:val="24"/>
          <w:szCs w:val="24"/>
          <w14:ligatures w14:val="standardContextual"/>
        </w:rPr>
        <w:t>MEP José CEPEDA (S&amp;D, Spain)</w:t>
      </w:r>
      <w:r>
        <w:rPr>
          <w:rFonts w:ascii="Aptos" w:eastAsiaTheme="minorEastAsia" w:hAnsi="Aptos" w:cstheme="minorBidi"/>
          <w:color w:val="002060"/>
          <w:sz w:val="24"/>
          <w:szCs w:val="24"/>
          <w14:ligatures w14:val="standardContextual"/>
        </w:rPr>
        <w:t xml:space="preserve">. </w:t>
      </w:r>
    </w:p>
    <w:p w14:paraId="5AB0C832" w14:textId="77777777" w:rsidR="003F5C8D" w:rsidRPr="00B22C55" w:rsidRDefault="003F5C8D"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B22C55">
        <w:rPr>
          <w:rFonts w:ascii="Aptos" w:eastAsiaTheme="minorEastAsia" w:hAnsi="Aptos" w:cstheme="minorBidi"/>
          <w:b/>
          <w:bCs/>
          <w:color w:val="002060"/>
          <w:spacing w:val="0"/>
          <w:sz w:val="24"/>
          <w:szCs w:val="24"/>
          <w:u w:val="single"/>
          <w:lang w:eastAsia="en-US"/>
          <w14:ligatures w14:val="standardContextual"/>
        </w:rPr>
        <w:t>Action point</w:t>
      </w:r>
      <w:r w:rsidRPr="00B22C55">
        <w:rPr>
          <w:rFonts w:ascii="Aptos" w:eastAsiaTheme="minorEastAsia" w:hAnsi="Aptos" w:cstheme="minorBidi"/>
          <w:color w:val="002060"/>
          <w:spacing w:val="0"/>
          <w:sz w:val="24"/>
          <w:szCs w:val="24"/>
          <w:lang w:eastAsia="en-US"/>
          <w14:ligatures w14:val="standardContextual"/>
        </w:rPr>
        <w:t>:</w:t>
      </w:r>
    </w:p>
    <w:p w14:paraId="4AFCFBBB" w14:textId="3A42DD23" w:rsidR="003F5C8D" w:rsidRDefault="003F5C8D" w:rsidP="00214304">
      <w:pPr>
        <w:pStyle w:val="BodyTextBullet1"/>
        <w:numPr>
          <w:ilvl w:val="0"/>
          <w:numId w:val="54"/>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B22C55">
        <w:rPr>
          <w:rFonts w:ascii="Aptos" w:eastAsiaTheme="minorEastAsia" w:hAnsi="Aptos" w:cstheme="minorBidi"/>
          <w:color w:val="002060"/>
          <w:spacing w:val="0"/>
          <w:sz w:val="24"/>
          <w:szCs w:val="24"/>
          <w:lang w:eastAsia="en-US"/>
          <w14:ligatures w14:val="standardContextual"/>
        </w:rPr>
        <w:t>Ceemet wi</w:t>
      </w:r>
      <w:r w:rsidR="00B844CF">
        <w:rPr>
          <w:rFonts w:ascii="Aptos" w:eastAsiaTheme="minorEastAsia" w:hAnsi="Aptos" w:cstheme="minorBidi"/>
          <w:color w:val="002060"/>
          <w:spacing w:val="0"/>
          <w:sz w:val="24"/>
          <w:szCs w:val="24"/>
          <w:lang w:eastAsia="en-US"/>
          <w14:ligatures w14:val="standardContextual"/>
        </w:rPr>
        <w:t xml:space="preserve">ll set new meetings with MEPs to discuss the </w:t>
      </w:r>
      <w:r w:rsidR="00EE48A6">
        <w:rPr>
          <w:rFonts w:ascii="Aptos" w:eastAsiaTheme="minorEastAsia" w:hAnsi="Aptos" w:cstheme="minorBidi"/>
          <w:color w:val="002060"/>
          <w:spacing w:val="0"/>
          <w:sz w:val="24"/>
          <w:szCs w:val="24"/>
          <w:lang w:eastAsia="en-US"/>
          <w14:ligatures w14:val="standardContextual"/>
        </w:rPr>
        <w:t xml:space="preserve">tabled </w:t>
      </w:r>
      <w:r w:rsidR="009F1A03">
        <w:rPr>
          <w:rFonts w:ascii="Aptos" w:eastAsiaTheme="minorEastAsia" w:hAnsi="Aptos" w:cstheme="minorBidi"/>
          <w:color w:val="002060"/>
          <w:spacing w:val="0"/>
          <w:sz w:val="24"/>
          <w:szCs w:val="24"/>
          <w:lang w:eastAsia="en-US"/>
          <w14:ligatures w14:val="standardContextual"/>
        </w:rPr>
        <w:t xml:space="preserve">amendments </w:t>
      </w:r>
      <w:r w:rsidR="00EE48A6">
        <w:rPr>
          <w:rFonts w:ascii="Aptos" w:eastAsiaTheme="minorEastAsia" w:hAnsi="Aptos" w:cstheme="minorBidi"/>
          <w:color w:val="002060"/>
          <w:spacing w:val="0"/>
          <w:sz w:val="24"/>
          <w:szCs w:val="24"/>
          <w:lang w:eastAsia="en-US"/>
          <w14:ligatures w14:val="standardContextual"/>
        </w:rPr>
        <w:t xml:space="preserve">and the </w:t>
      </w:r>
      <w:r w:rsidR="009F1A03">
        <w:rPr>
          <w:rFonts w:ascii="Aptos" w:eastAsiaTheme="minorEastAsia" w:hAnsi="Aptos" w:cstheme="minorBidi"/>
          <w:color w:val="002060"/>
          <w:spacing w:val="0"/>
          <w:sz w:val="24"/>
          <w:szCs w:val="24"/>
          <w:lang w:eastAsia="en-US"/>
          <w14:ligatures w14:val="standardContextual"/>
        </w:rPr>
        <w:t>IMCO opinion</w:t>
      </w:r>
      <w:r w:rsidR="00EE48A6">
        <w:rPr>
          <w:rFonts w:ascii="Aptos" w:eastAsiaTheme="minorEastAsia" w:hAnsi="Aptos" w:cstheme="minorBidi"/>
          <w:color w:val="002060"/>
          <w:spacing w:val="0"/>
          <w:sz w:val="24"/>
          <w:szCs w:val="24"/>
          <w:lang w:eastAsia="en-US"/>
          <w14:ligatures w14:val="standardContextual"/>
        </w:rPr>
        <w:t xml:space="preserve">. </w:t>
      </w:r>
    </w:p>
    <w:p w14:paraId="3FC2B588" w14:textId="7E7FAED0" w:rsidR="00EE48A6" w:rsidRPr="00B22C55" w:rsidRDefault="00EE48A6" w:rsidP="00214304">
      <w:pPr>
        <w:pStyle w:val="BodyTextBullet1"/>
        <w:numPr>
          <w:ilvl w:val="0"/>
          <w:numId w:val="54"/>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Ceemet will prepare a draft position paper on subcontracting. </w:t>
      </w:r>
    </w:p>
    <w:p w14:paraId="67CFB4FF" w14:textId="77777777" w:rsidR="00BD51E2" w:rsidRDefault="00BD51E2"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2083049E" w14:textId="3481A2EE" w:rsidR="00BD51E2" w:rsidRPr="00BD51E2" w:rsidRDefault="00BD51E2"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r w:rsidRPr="00E84DA1">
        <w:rPr>
          <w:rFonts w:ascii="Aptos" w:eastAsiaTheme="minorHAnsi" w:hAnsi="Aptos" w:cs="Calibri"/>
          <w:b/>
          <w:bCs/>
          <w:smallCaps/>
          <w:color w:val="002060"/>
          <w:spacing w:val="0"/>
          <w:sz w:val="24"/>
          <w:szCs w:val="24"/>
          <w:lang w:eastAsia="en-US"/>
          <w14:ligatures w14:val="standardContextual"/>
        </w:rPr>
        <w:t xml:space="preserve">Item </w:t>
      </w:r>
      <w:r>
        <w:rPr>
          <w:rFonts w:ascii="Aptos" w:eastAsiaTheme="minorHAnsi" w:hAnsi="Aptos" w:cs="Calibri"/>
          <w:b/>
          <w:bCs/>
          <w:smallCaps/>
          <w:color w:val="002060"/>
          <w:spacing w:val="0"/>
          <w:sz w:val="24"/>
          <w:szCs w:val="24"/>
          <w:lang w:eastAsia="en-US"/>
          <w14:ligatures w14:val="standardContextual"/>
        </w:rPr>
        <w:t>3</w:t>
      </w:r>
      <w:r w:rsidRPr="00E84DA1">
        <w:rPr>
          <w:rFonts w:ascii="Aptos" w:eastAsiaTheme="minorHAnsi" w:hAnsi="Aptos" w:cs="Calibri"/>
          <w:b/>
          <w:bCs/>
          <w:smallCaps/>
          <w:color w:val="002060"/>
          <w:spacing w:val="0"/>
          <w:sz w:val="24"/>
          <w:szCs w:val="24"/>
          <w:lang w:eastAsia="en-US"/>
          <w14:ligatures w14:val="standardContextual"/>
        </w:rPr>
        <w:t xml:space="preserve"> </w:t>
      </w:r>
      <w:r w:rsidR="00EE48A6" w:rsidRPr="00E84DA1">
        <w:rPr>
          <w:rFonts w:ascii="Aptos" w:eastAsiaTheme="minorHAnsi" w:hAnsi="Aptos" w:cs="Calibri"/>
          <w:b/>
          <w:bCs/>
          <w:smallCaps/>
          <w:color w:val="002060"/>
          <w:spacing w:val="0"/>
          <w:sz w:val="24"/>
          <w:szCs w:val="24"/>
          <w:lang w:eastAsia="en-US"/>
          <w14:ligatures w14:val="standardContextual"/>
        </w:rPr>
        <w:t xml:space="preserve">– </w:t>
      </w:r>
      <w:r w:rsidR="00EE48A6" w:rsidRPr="00EE48A6">
        <w:rPr>
          <w:rFonts w:asciiTheme="minorHAnsi" w:eastAsiaTheme="minorEastAsia" w:hAnsiTheme="minorHAnsi" w:cstheme="minorBidi"/>
          <w:b/>
          <w:bCs/>
          <w:color w:val="002060"/>
          <w:spacing w:val="0"/>
          <w:sz w:val="24"/>
          <w:szCs w:val="24"/>
          <w:lang w:eastAsia="en-US"/>
          <w14:ligatures w14:val="standardContextual"/>
        </w:rPr>
        <w:t>TELEWORK</w:t>
      </w:r>
      <w:r w:rsidRPr="00B315C1">
        <w:rPr>
          <w:rFonts w:ascii="Aptos" w:eastAsiaTheme="minorHAnsi" w:hAnsi="Aptos" w:cs="Calibri"/>
          <w:b/>
          <w:bCs/>
          <w:smallCaps/>
          <w:color w:val="002060"/>
          <w:spacing w:val="0"/>
          <w:sz w:val="24"/>
          <w:szCs w:val="24"/>
          <w:lang w:eastAsia="en-US"/>
          <w14:ligatures w14:val="standardContextual"/>
        </w:rPr>
        <w:t>: second</w:t>
      </w:r>
      <w:r w:rsidRPr="00BD51E2">
        <w:rPr>
          <w:rFonts w:ascii="Aptos" w:eastAsiaTheme="minorHAnsi" w:hAnsi="Aptos" w:cs="Calibri"/>
          <w:b/>
          <w:bCs/>
          <w:smallCaps/>
          <w:color w:val="002060"/>
          <w:spacing w:val="0"/>
          <w:sz w:val="24"/>
          <w:szCs w:val="24"/>
          <w:lang w:eastAsia="en-US"/>
          <w14:ligatures w14:val="standardContextual"/>
        </w:rPr>
        <w:t xml:space="preserve"> stage social partner consultation. </w:t>
      </w:r>
    </w:p>
    <w:p w14:paraId="5D54D88B" w14:textId="77777777" w:rsidR="00BD51E2" w:rsidRDefault="00BD51E2" w:rsidP="00214304">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highlight w:val="yellow"/>
          <w:lang w:eastAsia="en-US"/>
          <w14:ligatures w14:val="standardContextual"/>
        </w:rPr>
      </w:pPr>
    </w:p>
    <w:p w14:paraId="1B0440B6" w14:textId="764370FE" w:rsidR="00BD51E2" w:rsidRDefault="0037668E"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On 25</w:t>
      </w:r>
      <w:r w:rsidR="009C116E">
        <w:rPr>
          <w:rFonts w:ascii="Aptos" w:eastAsiaTheme="minorEastAsia" w:hAnsi="Aptos" w:cstheme="minorBidi"/>
          <w:color w:val="002060"/>
          <w:spacing w:val="0"/>
          <w:sz w:val="24"/>
          <w:szCs w:val="24"/>
          <w:lang w:eastAsia="en-US"/>
          <w14:ligatures w14:val="standardContextual"/>
        </w:rPr>
        <w:t>/07/2025</w:t>
      </w:r>
      <w:r>
        <w:rPr>
          <w:rFonts w:ascii="Aptos" w:eastAsiaTheme="minorEastAsia" w:hAnsi="Aptos" w:cstheme="minorBidi"/>
          <w:color w:val="002060"/>
          <w:spacing w:val="0"/>
          <w:sz w:val="24"/>
          <w:szCs w:val="24"/>
          <w:lang w:eastAsia="en-US"/>
          <w14:ligatures w14:val="standardContextual"/>
        </w:rPr>
        <w:t xml:space="preserve"> t</w:t>
      </w:r>
      <w:r w:rsidR="00AD55EA" w:rsidRPr="00AD55EA">
        <w:rPr>
          <w:rFonts w:ascii="Aptos" w:eastAsiaTheme="minorEastAsia" w:hAnsi="Aptos" w:cstheme="minorBidi"/>
          <w:color w:val="002060"/>
          <w:spacing w:val="0"/>
          <w:sz w:val="24"/>
          <w:szCs w:val="24"/>
          <w:lang w:eastAsia="en-US"/>
          <w14:ligatures w14:val="standardContextual"/>
        </w:rPr>
        <w:t>he Commission launch</w:t>
      </w:r>
      <w:r w:rsidR="00AD55EA">
        <w:rPr>
          <w:rFonts w:ascii="Aptos" w:eastAsiaTheme="minorEastAsia" w:hAnsi="Aptos" w:cstheme="minorBidi"/>
          <w:color w:val="002060"/>
          <w:spacing w:val="0"/>
          <w:sz w:val="24"/>
          <w:szCs w:val="24"/>
          <w:lang w:eastAsia="en-US"/>
          <w14:ligatures w14:val="standardContextual"/>
        </w:rPr>
        <w:t>e</w:t>
      </w:r>
      <w:r w:rsidR="00AD55EA" w:rsidRPr="00AD55EA">
        <w:rPr>
          <w:rFonts w:ascii="Aptos" w:eastAsiaTheme="minorEastAsia" w:hAnsi="Aptos" w:cstheme="minorBidi"/>
          <w:color w:val="002060"/>
          <w:spacing w:val="0"/>
          <w:sz w:val="24"/>
          <w:szCs w:val="24"/>
          <w:lang w:eastAsia="en-US"/>
          <w14:ligatures w14:val="standardContextual"/>
        </w:rPr>
        <w:t>d the second stage social partner consultation</w:t>
      </w:r>
      <w:r w:rsidR="006E6750">
        <w:rPr>
          <w:rFonts w:ascii="Aptos" w:eastAsiaTheme="minorEastAsia" w:hAnsi="Aptos" w:cstheme="minorBidi"/>
          <w:color w:val="002060"/>
          <w:spacing w:val="0"/>
          <w:sz w:val="24"/>
          <w:szCs w:val="24"/>
          <w:lang w:eastAsia="en-US"/>
          <w14:ligatures w14:val="standardContextual"/>
        </w:rPr>
        <w:t xml:space="preserve">. </w:t>
      </w:r>
      <w:r w:rsidR="001C4C62">
        <w:rPr>
          <w:rFonts w:ascii="Aptos" w:eastAsiaTheme="minorEastAsia" w:hAnsi="Aptos" w:cstheme="minorBidi"/>
          <w:color w:val="002060"/>
          <w:spacing w:val="0"/>
          <w:sz w:val="24"/>
          <w:szCs w:val="24"/>
          <w:lang w:eastAsia="en-US"/>
          <w14:ligatures w14:val="standardContextual"/>
        </w:rPr>
        <w:t xml:space="preserve">Ceemet produced a draft position paper that was sent </w:t>
      </w:r>
      <w:r w:rsidR="0035278C">
        <w:rPr>
          <w:rFonts w:ascii="Aptos" w:eastAsiaTheme="minorEastAsia" w:hAnsi="Aptos" w:cstheme="minorBidi"/>
          <w:color w:val="002060"/>
          <w:spacing w:val="0"/>
          <w:sz w:val="24"/>
          <w:szCs w:val="24"/>
          <w:lang w:eastAsia="en-US"/>
          <w14:ligatures w14:val="standardContextual"/>
        </w:rPr>
        <w:t>on 4</w:t>
      </w:r>
      <w:r w:rsidR="009C116E">
        <w:rPr>
          <w:rFonts w:ascii="Aptos" w:eastAsiaTheme="minorEastAsia" w:hAnsi="Aptos" w:cstheme="minorBidi"/>
          <w:color w:val="002060"/>
          <w:spacing w:val="0"/>
          <w:sz w:val="24"/>
          <w:szCs w:val="24"/>
          <w:lang w:eastAsia="en-US"/>
          <w14:ligatures w14:val="standardContextual"/>
        </w:rPr>
        <w:t>/09/2025</w:t>
      </w:r>
      <w:r w:rsidR="0035278C">
        <w:rPr>
          <w:rFonts w:ascii="Aptos" w:eastAsiaTheme="minorEastAsia" w:hAnsi="Aptos" w:cstheme="minorBidi"/>
          <w:color w:val="002060"/>
          <w:spacing w:val="0"/>
          <w:sz w:val="24"/>
          <w:szCs w:val="24"/>
          <w:lang w:eastAsia="en-US"/>
          <w14:ligatures w14:val="standardContextual"/>
        </w:rPr>
        <w:t xml:space="preserve"> </w:t>
      </w:r>
      <w:r w:rsidR="001C4C62">
        <w:rPr>
          <w:rFonts w:ascii="Aptos" w:eastAsiaTheme="minorEastAsia" w:hAnsi="Aptos" w:cstheme="minorBidi"/>
          <w:color w:val="002060"/>
          <w:spacing w:val="0"/>
          <w:sz w:val="24"/>
          <w:szCs w:val="24"/>
          <w:lang w:eastAsia="en-US"/>
          <w14:ligatures w14:val="standardContextual"/>
        </w:rPr>
        <w:t xml:space="preserve">for comments to the </w:t>
      </w:r>
      <w:r w:rsidR="006E6750">
        <w:rPr>
          <w:rFonts w:ascii="Aptos" w:eastAsiaTheme="minorEastAsia" w:hAnsi="Aptos" w:cstheme="minorBidi"/>
          <w:color w:val="002060"/>
          <w:spacing w:val="0"/>
          <w:sz w:val="24"/>
          <w:szCs w:val="24"/>
          <w:lang w:eastAsia="en-US"/>
          <w14:ligatures w14:val="standardContextual"/>
        </w:rPr>
        <w:t>Members</w:t>
      </w:r>
      <w:r w:rsidR="0035278C">
        <w:rPr>
          <w:rFonts w:ascii="Aptos" w:eastAsiaTheme="minorEastAsia" w:hAnsi="Aptos" w:cstheme="minorBidi"/>
          <w:color w:val="002060"/>
          <w:spacing w:val="0"/>
          <w:sz w:val="24"/>
          <w:szCs w:val="24"/>
          <w:lang w:eastAsia="en-US"/>
          <w14:ligatures w14:val="standardContextual"/>
        </w:rPr>
        <w:t>, with deadline on</w:t>
      </w:r>
      <w:r w:rsidR="006E6750">
        <w:rPr>
          <w:rFonts w:ascii="Aptos" w:eastAsiaTheme="minorEastAsia" w:hAnsi="Aptos" w:cstheme="minorBidi"/>
          <w:color w:val="002060"/>
          <w:spacing w:val="0"/>
          <w:sz w:val="24"/>
          <w:szCs w:val="24"/>
          <w:lang w:eastAsia="en-US"/>
          <w14:ligatures w14:val="standardContextual"/>
        </w:rPr>
        <w:t xml:space="preserve"> 18</w:t>
      </w:r>
      <w:r w:rsidR="009C116E">
        <w:rPr>
          <w:rFonts w:ascii="Aptos" w:eastAsiaTheme="minorEastAsia" w:hAnsi="Aptos" w:cstheme="minorBidi"/>
          <w:color w:val="002060"/>
          <w:spacing w:val="0"/>
          <w:sz w:val="24"/>
          <w:szCs w:val="24"/>
          <w:lang w:eastAsia="en-US"/>
          <w14:ligatures w14:val="standardContextual"/>
        </w:rPr>
        <w:t>/09/2025</w:t>
      </w:r>
      <w:r w:rsidR="006E6750">
        <w:rPr>
          <w:rFonts w:ascii="Aptos" w:eastAsiaTheme="minorEastAsia" w:hAnsi="Aptos" w:cstheme="minorBidi"/>
          <w:color w:val="002060"/>
          <w:spacing w:val="0"/>
          <w:sz w:val="24"/>
          <w:szCs w:val="24"/>
          <w:lang w:eastAsia="en-US"/>
          <w14:ligatures w14:val="standardContextual"/>
        </w:rPr>
        <w:t xml:space="preserve">. </w:t>
      </w:r>
    </w:p>
    <w:p w14:paraId="49EAD602" w14:textId="77777777" w:rsidR="0035278C" w:rsidRPr="00AD55EA" w:rsidRDefault="0035278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40ADF47" w14:textId="1BFDE4E9" w:rsidR="00E41D83" w:rsidRDefault="00B07E1A"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During the meeting </w:t>
      </w:r>
      <w:r w:rsidR="00D015CE">
        <w:rPr>
          <w:rFonts w:ascii="Aptos" w:eastAsiaTheme="minorEastAsia" w:hAnsi="Aptos" w:cstheme="minorBidi"/>
          <w:color w:val="002060"/>
          <w:spacing w:val="0"/>
          <w:sz w:val="24"/>
          <w:szCs w:val="24"/>
          <w:lang w:eastAsia="en-US"/>
          <w14:ligatures w14:val="standardContextual"/>
        </w:rPr>
        <w:t>the members</w:t>
      </w:r>
      <w:r>
        <w:rPr>
          <w:rFonts w:ascii="Aptos" w:eastAsiaTheme="minorEastAsia" w:hAnsi="Aptos" w:cstheme="minorBidi"/>
          <w:color w:val="002060"/>
          <w:spacing w:val="0"/>
          <w:sz w:val="24"/>
          <w:szCs w:val="24"/>
          <w:lang w:eastAsia="en-US"/>
          <w14:ligatures w14:val="standardContextual"/>
        </w:rPr>
        <w:t xml:space="preserve"> </w:t>
      </w:r>
      <w:r w:rsidR="00D015CE">
        <w:rPr>
          <w:rFonts w:ascii="Aptos" w:eastAsiaTheme="minorEastAsia" w:hAnsi="Aptos" w:cstheme="minorBidi"/>
          <w:color w:val="002060"/>
          <w:spacing w:val="0"/>
          <w:sz w:val="24"/>
          <w:szCs w:val="24"/>
          <w:lang w:eastAsia="en-US"/>
          <w14:ligatures w14:val="standardContextual"/>
        </w:rPr>
        <w:t>discussed</w:t>
      </w:r>
      <w:r>
        <w:rPr>
          <w:rFonts w:ascii="Aptos" w:eastAsiaTheme="minorEastAsia" w:hAnsi="Aptos" w:cstheme="minorBidi"/>
          <w:color w:val="002060"/>
          <w:spacing w:val="0"/>
          <w:sz w:val="24"/>
          <w:szCs w:val="24"/>
          <w:lang w:eastAsia="en-US"/>
          <w14:ligatures w14:val="standardContextual"/>
        </w:rPr>
        <w:t xml:space="preserve"> the d</w:t>
      </w:r>
      <w:r w:rsidR="005F06EB">
        <w:rPr>
          <w:rFonts w:ascii="Aptos" w:eastAsiaTheme="minorEastAsia" w:hAnsi="Aptos" w:cstheme="minorBidi"/>
          <w:color w:val="002060"/>
          <w:spacing w:val="0"/>
          <w:sz w:val="24"/>
          <w:szCs w:val="24"/>
          <w:lang w:eastAsia="en-US"/>
          <w14:ligatures w14:val="standardContextual"/>
        </w:rPr>
        <w:t>raft</w:t>
      </w:r>
      <w:r w:rsidR="00D32128">
        <w:rPr>
          <w:rFonts w:ascii="Aptos" w:eastAsiaTheme="minorEastAsia" w:hAnsi="Aptos" w:cstheme="minorBidi"/>
          <w:color w:val="002060"/>
          <w:spacing w:val="0"/>
          <w:sz w:val="24"/>
          <w:szCs w:val="24"/>
          <w:lang w:eastAsia="en-US"/>
          <w14:ligatures w14:val="standardContextual"/>
        </w:rPr>
        <w:t xml:space="preserve"> </w:t>
      </w:r>
      <w:r w:rsidR="00D015CE">
        <w:rPr>
          <w:rFonts w:ascii="Aptos" w:eastAsiaTheme="minorEastAsia" w:hAnsi="Aptos" w:cstheme="minorBidi"/>
          <w:color w:val="002060"/>
          <w:spacing w:val="0"/>
          <w:sz w:val="24"/>
          <w:szCs w:val="24"/>
          <w:lang w:eastAsia="en-US"/>
          <w14:ligatures w14:val="standardContextual"/>
        </w:rPr>
        <w:t>position</w:t>
      </w:r>
      <w:r w:rsidR="00D32128">
        <w:rPr>
          <w:rFonts w:ascii="Aptos" w:eastAsiaTheme="minorEastAsia" w:hAnsi="Aptos" w:cstheme="minorBidi"/>
          <w:color w:val="002060"/>
          <w:spacing w:val="0"/>
          <w:sz w:val="24"/>
          <w:szCs w:val="24"/>
          <w:lang w:eastAsia="en-US"/>
          <w14:ligatures w14:val="standardContextual"/>
        </w:rPr>
        <w:t xml:space="preserve">. The final draft paper has been sent after the meeting to the EU Committee meeting for </w:t>
      </w:r>
      <w:r w:rsidR="00A4089A">
        <w:rPr>
          <w:rFonts w:ascii="Aptos" w:eastAsiaTheme="minorEastAsia" w:hAnsi="Aptos" w:cstheme="minorBidi"/>
          <w:color w:val="002060"/>
          <w:spacing w:val="0"/>
          <w:sz w:val="24"/>
          <w:szCs w:val="24"/>
          <w:lang w:eastAsia="en-US"/>
          <w14:ligatures w14:val="standardContextual"/>
        </w:rPr>
        <w:t>approval</w:t>
      </w:r>
      <w:r w:rsidR="00D32128">
        <w:rPr>
          <w:rFonts w:ascii="Aptos" w:eastAsiaTheme="minorEastAsia" w:hAnsi="Aptos" w:cstheme="minorBidi"/>
          <w:color w:val="002060"/>
          <w:spacing w:val="0"/>
          <w:sz w:val="24"/>
          <w:szCs w:val="24"/>
          <w:lang w:eastAsia="en-US"/>
          <w14:ligatures w14:val="standardContextual"/>
        </w:rPr>
        <w:t xml:space="preserve"> by 26/09/2026</w:t>
      </w:r>
      <w:r w:rsidR="00A4089A">
        <w:rPr>
          <w:rFonts w:ascii="Aptos" w:eastAsiaTheme="minorEastAsia" w:hAnsi="Aptos" w:cstheme="minorBidi"/>
          <w:color w:val="002060"/>
          <w:spacing w:val="0"/>
          <w:sz w:val="24"/>
          <w:szCs w:val="24"/>
          <w:lang w:eastAsia="en-US"/>
          <w14:ligatures w14:val="standardContextual"/>
        </w:rPr>
        <w:t>, after which it will be sent to the GA for adoption</w:t>
      </w:r>
      <w:r w:rsidR="00D32128">
        <w:rPr>
          <w:rFonts w:ascii="Aptos" w:eastAsiaTheme="minorEastAsia" w:hAnsi="Aptos" w:cstheme="minorBidi"/>
          <w:color w:val="002060"/>
          <w:spacing w:val="0"/>
          <w:sz w:val="24"/>
          <w:szCs w:val="24"/>
          <w:lang w:eastAsia="en-US"/>
          <w14:ligatures w14:val="standardContextual"/>
        </w:rPr>
        <w:t>.</w:t>
      </w:r>
      <w:r w:rsidR="00A4089A">
        <w:rPr>
          <w:rFonts w:ascii="Aptos" w:eastAsiaTheme="minorEastAsia" w:hAnsi="Aptos" w:cstheme="minorBidi"/>
          <w:color w:val="002060"/>
          <w:spacing w:val="0"/>
          <w:sz w:val="24"/>
          <w:szCs w:val="24"/>
          <w:lang w:eastAsia="en-US"/>
          <w14:ligatures w14:val="standardContextual"/>
        </w:rPr>
        <w:t xml:space="preserve"> The deadline for</w:t>
      </w:r>
      <w:r w:rsidR="00B315C1">
        <w:rPr>
          <w:rFonts w:ascii="Aptos" w:eastAsiaTheme="minorEastAsia" w:hAnsi="Aptos" w:cstheme="minorBidi"/>
          <w:color w:val="002060"/>
          <w:spacing w:val="0"/>
          <w:sz w:val="24"/>
          <w:szCs w:val="24"/>
          <w:lang w:eastAsia="en-US"/>
          <w14:ligatures w14:val="standardContextual"/>
        </w:rPr>
        <w:t xml:space="preserve"> Ceemet’s input in the second stage consultation is 6/10/2025. </w:t>
      </w:r>
    </w:p>
    <w:p w14:paraId="0A101BE0" w14:textId="77777777" w:rsidR="00E41D83" w:rsidRPr="00363167" w:rsidRDefault="00E41D83" w:rsidP="00214304">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highlight w:val="yellow"/>
          <w:lang w:eastAsia="en-US"/>
          <w14:ligatures w14:val="standardContextual"/>
        </w:rPr>
      </w:pPr>
    </w:p>
    <w:p w14:paraId="55074708" w14:textId="2CB1D6CE" w:rsidR="00CA153E" w:rsidRPr="006C7BE8" w:rsidRDefault="00CA153E"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6C7BE8">
        <w:rPr>
          <w:rFonts w:ascii="Aptos" w:eastAsiaTheme="minorHAnsi" w:hAnsi="Aptos" w:cs="Calibri"/>
          <w:b/>
          <w:bCs/>
          <w:smallCaps/>
          <w:color w:val="002060"/>
          <w:spacing w:val="0"/>
          <w:sz w:val="24"/>
          <w:szCs w:val="24"/>
          <w:lang w:eastAsia="en-US"/>
          <w14:ligatures w14:val="standardContextual"/>
        </w:rPr>
        <w:t xml:space="preserve">Item 4 – e-Declaration </w:t>
      </w:r>
    </w:p>
    <w:p w14:paraId="07072C47" w14:textId="77777777" w:rsidR="00BB534F" w:rsidRPr="00363167" w:rsidRDefault="00BB534F" w:rsidP="00214304">
      <w:pPr>
        <w:pStyle w:val="BodyTextBullet1"/>
        <w:tabs>
          <w:tab w:val="left" w:pos="0"/>
        </w:tabs>
        <w:ind w:right="0"/>
        <w:jc w:val="both"/>
        <w:rPr>
          <w:rFonts w:ascii="Aptos" w:eastAsiaTheme="minorHAnsi" w:hAnsi="Aptos" w:cstheme="majorHAnsi"/>
          <w:color w:val="002060"/>
          <w:spacing w:val="0"/>
          <w:sz w:val="24"/>
          <w:szCs w:val="24"/>
          <w:highlight w:val="yellow"/>
          <w:bdr w:val="none" w:sz="0" w:space="0" w:color="auto" w:frame="1"/>
          <w:lang w:eastAsia="en-US"/>
        </w:rPr>
      </w:pPr>
    </w:p>
    <w:p w14:paraId="1A33C347" w14:textId="3983DF11" w:rsidR="006E52BE" w:rsidRPr="006C7BE8" w:rsidRDefault="006E52BE"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6C7BE8">
        <w:rPr>
          <w:rFonts w:ascii="Aptos" w:eastAsiaTheme="minorEastAsia" w:hAnsi="Aptos" w:cstheme="minorBidi"/>
          <w:color w:val="002060"/>
          <w:spacing w:val="0"/>
          <w:sz w:val="24"/>
          <w:szCs w:val="24"/>
          <w:lang w:eastAsia="en-US"/>
          <w14:ligatures w14:val="standardContextual"/>
        </w:rPr>
        <w:t xml:space="preserve">In </w:t>
      </w:r>
      <w:r w:rsidRPr="006C7BE8">
        <w:rPr>
          <w:rFonts w:ascii="Aptos" w:eastAsiaTheme="minorEastAsia" w:hAnsi="Aptos" w:cstheme="minorBidi"/>
          <w:b/>
          <w:bCs/>
          <w:color w:val="002060"/>
          <w:spacing w:val="0"/>
          <w:sz w:val="24"/>
          <w:szCs w:val="24"/>
          <w:lang w:eastAsia="en-US"/>
          <w14:ligatures w14:val="standardContextual"/>
        </w:rPr>
        <w:t>Council</w:t>
      </w:r>
      <w:r w:rsidRPr="006C7BE8">
        <w:rPr>
          <w:rFonts w:ascii="Aptos" w:eastAsiaTheme="minorEastAsia" w:hAnsi="Aptos" w:cstheme="minorBidi"/>
          <w:color w:val="002060"/>
          <w:spacing w:val="0"/>
          <w:sz w:val="24"/>
          <w:szCs w:val="24"/>
          <w:lang w:eastAsia="en-US"/>
          <w14:ligatures w14:val="standardContextual"/>
        </w:rPr>
        <w:t>, a general agreement was reached on 22</w:t>
      </w:r>
      <w:r w:rsidR="00EF46A9">
        <w:rPr>
          <w:rFonts w:ascii="Aptos" w:eastAsiaTheme="minorEastAsia" w:hAnsi="Aptos" w:cstheme="minorBidi"/>
          <w:color w:val="002060"/>
          <w:spacing w:val="0"/>
          <w:sz w:val="24"/>
          <w:szCs w:val="24"/>
          <w:lang w:eastAsia="en-US"/>
          <w14:ligatures w14:val="standardContextual"/>
        </w:rPr>
        <w:t>/05/2025</w:t>
      </w:r>
      <w:r w:rsidR="005C1010" w:rsidRPr="006C7BE8">
        <w:rPr>
          <w:rFonts w:ascii="Aptos" w:eastAsiaTheme="minorEastAsia" w:hAnsi="Aptos" w:cstheme="minorBidi"/>
          <w:color w:val="002060"/>
          <w:spacing w:val="0"/>
          <w:sz w:val="24"/>
          <w:szCs w:val="24"/>
          <w:lang w:eastAsia="en-US"/>
          <w14:ligatures w14:val="standardContextual"/>
        </w:rPr>
        <w:t xml:space="preserve">, made possible by a constructive abstention of some countries. </w:t>
      </w:r>
    </w:p>
    <w:p w14:paraId="3A6E088D" w14:textId="77777777" w:rsidR="00EC453D" w:rsidRPr="006C7BE8" w:rsidRDefault="00EC453D"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A0D2E4F" w14:textId="0907D1CB" w:rsidR="0086256B" w:rsidRDefault="00CC7871" w:rsidP="00214304">
      <w:pPr>
        <w:spacing w:after="0" w:line="240" w:lineRule="auto"/>
        <w:jc w:val="both"/>
        <w:rPr>
          <w:rFonts w:ascii="Aptos" w:eastAsiaTheme="minorEastAsia" w:hAnsi="Aptos" w:cstheme="minorBidi"/>
          <w:color w:val="002060"/>
          <w:sz w:val="24"/>
          <w:szCs w:val="24"/>
          <w14:ligatures w14:val="standardContextual"/>
        </w:rPr>
      </w:pPr>
      <w:r w:rsidRPr="006C7BE8">
        <w:rPr>
          <w:rFonts w:ascii="Aptos" w:eastAsiaTheme="minorEastAsia" w:hAnsi="Aptos" w:cstheme="minorBidi"/>
          <w:color w:val="002060"/>
          <w:sz w:val="24"/>
          <w:szCs w:val="24"/>
          <w14:ligatures w14:val="standardContextual"/>
        </w:rPr>
        <w:t xml:space="preserve">In the </w:t>
      </w:r>
      <w:r w:rsidRPr="006C7BE8">
        <w:rPr>
          <w:rFonts w:ascii="Aptos" w:eastAsiaTheme="minorEastAsia" w:hAnsi="Aptos" w:cstheme="minorBidi"/>
          <w:b/>
          <w:bCs/>
          <w:color w:val="002060"/>
          <w:sz w:val="24"/>
          <w:szCs w:val="24"/>
          <w14:ligatures w14:val="standardContextual"/>
        </w:rPr>
        <w:t>European Parliament</w:t>
      </w:r>
      <w:r w:rsidRPr="006C7BE8">
        <w:rPr>
          <w:rFonts w:ascii="Aptos" w:eastAsiaTheme="minorEastAsia" w:hAnsi="Aptos" w:cstheme="minorBidi"/>
          <w:color w:val="002060"/>
          <w:sz w:val="24"/>
          <w:szCs w:val="24"/>
          <w14:ligatures w14:val="standardContextual"/>
        </w:rPr>
        <w:t xml:space="preserve">, </w:t>
      </w:r>
      <w:r w:rsidR="006E6750" w:rsidRPr="006C7BE8">
        <w:rPr>
          <w:rFonts w:ascii="Aptos" w:eastAsiaTheme="minorEastAsia" w:hAnsi="Aptos" w:cstheme="minorBidi"/>
          <w:color w:val="002060"/>
          <w:sz w:val="24"/>
          <w:szCs w:val="24"/>
          <w14:ligatures w14:val="standardContextual"/>
        </w:rPr>
        <w:t>the</w:t>
      </w:r>
      <w:r w:rsidR="0086256B" w:rsidRPr="006C7BE8">
        <w:rPr>
          <w:rFonts w:ascii="Aptos" w:eastAsiaTheme="minorEastAsia" w:hAnsi="Aptos" w:cstheme="minorBidi"/>
          <w:color w:val="002060"/>
          <w:sz w:val="24"/>
          <w:szCs w:val="24"/>
          <w14:ligatures w14:val="standardContextual"/>
        </w:rPr>
        <w:t xml:space="preserve"> two Committees who are jointly responsible EMPL and IMCO, with two co-rapporteurs: Johan Danielsson (S&amp;D) and Andreas Schwab (PPE)</w:t>
      </w:r>
      <w:r w:rsidR="006E6750" w:rsidRPr="006C7BE8">
        <w:rPr>
          <w:rFonts w:ascii="Aptos" w:eastAsiaTheme="minorEastAsia" w:hAnsi="Aptos" w:cstheme="minorBidi"/>
          <w:color w:val="002060"/>
          <w:sz w:val="24"/>
          <w:szCs w:val="24"/>
          <w14:ligatures w14:val="standardContextual"/>
        </w:rPr>
        <w:t xml:space="preserve"> have voted and adopted the</w:t>
      </w:r>
      <w:r w:rsidR="006C7BE8" w:rsidRPr="006C7BE8">
        <w:rPr>
          <w:rFonts w:ascii="Aptos" w:eastAsiaTheme="minorEastAsia" w:hAnsi="Aptos" w:cstheme="minorBidi"/>
          <w:color w:val="002060"/>
          <w:sz w:val="24"/>
          <w:szCs w:val="24"/>
          <w14:ligatures w14:val="standardContextual"/>
        </w:rPr>
        <w:t>ir report on 8</w:t>
      </w:r>
      <w:r w:rsidR="00486625">
        <w:rPr>
          <w:rFonts w:ascii="Aptos" w:eastAsiaTheme="minorEastAsia" w:hAnsi="Aptos" w:cstheme="minorBidi"/>
          <w:color w:val="002060"/>
          <w:sz w:val="24"/>
          <w:szCs w:val="24"/>
          <w14:ligatures w14:val="standardContextual"/>
        </w:rPr>
        <w:t>/09/2025</w:t>
      </w:r>
      <w:r w:rsidR="006C7BE8" w:rsidRPr="006C7BE8">
        <w:rPr>
          <w:rFonts w:ascii="Aptos" w:eastAsiaTheme="minorEastAsia" w:hAnsi="Aptos" w:cstheme="minorBidi"/>
          <w:color w:val="002060"/>
          <w:sz w:val="24"/>
          <w:szCs w:val="24"/>
          <w14:ligatures w14:val="standardContextual"/>
        </w:rPr>
        <w:t xml:space="preserve">. </w:t>
      </w:r>
      <w:r w:rsidR="006C7BE8" w:rsidRPr="00794DA2">
        <w:rPr>
          <w:rFonts w:ascii="Aptos" w:eastAsiaTheme="minorEastAsia" w:hAnsi="Aptos" w:cstheme="minorBidi"/>
          <w:b/>
          <w:bCs/>
          <w:color w:val="002060"/>
          <w:sz w:val="24"/>
          <w:szCs w:val="24"/>
          <w14:ligatures w14:val="standardContextual"/>
        </w:rPr>
        <w:t>Trilogue negotiations can start up</w:t>
      </w:r>
      <w:r w:rsidR="007E76D1">
        <w:rPr>
          <w:rFonts w:ascii="Aptos" w:eastAsiaTheme="minorEastAsia" w:hAnsi="Aptos" w:cstheme="minorBidi"/>
          <w:color w:val="002060"/>
          <w:sz w:val="24"/>
          <w:szCs w:val="24"/>
          <w14:ligatures w14:val="standardContextual"/>
        </w:rPr>
        <w:t>.</w:t>
      </w:r>
    </w:p>
    <w:p w14:paraId="6475F7A3" w14:textId="77777777" w:rsidR="008929AE" w:rsidRDefault="008929AE" w:rsidP="00214304">
      <w:pPr>
        <w:spacing w:after="0" w:line="240" w:lineRule="auto"/>
        <w:jc w:val="both"/>
        <w:rPr>
          <w:rFonts w:ascii="Aptos" w:eastAsiaTheme="minorEastAsia" w:hAnsi="Aptos" w:cstheme="minorBidi"/>
          <w:color w:val="002060"/>
          <w:sz w:val="24"/>
          <w:szCs w:val="24"/>
          <w14:ligatures w14:val="standardContextual"/>
        </w:rPr>
      </w:pPr>
    </w:p>
    <w:p w14:paraId="454534E8" w14:textId="632B1B57" w:rsidR="008929AE" w:rsidRDefault="008929AE" w:rsidP="00214304">
      <w:pPr>
        <w:spacing w:after="0" w:line="240" w:lineRule="auto"/>
        <w:jc w:val="both"/>
        <w:rPr>
          <w:rFonts w:ascii="Aptos" w:eastAsiaTheme="minorEastAsia" w:hAnsi="Aptos" w:cstheme="minorBidi"/>
          <w:color w:val="002060"/>
          <w:sz w:val="24"/>
          <w:szCs w:val="24"/>
          <w14:ligatures w14:val="standardContextual"/>
        </w:rPr>
      </w:pPr>
      <w:r>
        <w:rPr>
          <w:rFonts w:ascii="Aptos" w:eastAsiaTheme="minorEastAsia" w:hAnsi="Aptos" w:cstheme="minorBidi"/>
          <w:color w:val="002060"/>
          <w:sz w:val="24"/>
          <w:szCs w:val="24"/>
          <w14:ligatures w14:val="standardContextual"/>
        </w:rPr>
        <w:t xml:space="preserve">WKÖ informed the members that a first political meeting is foreseen on 13/10/2025. The intention would be to finish trilogues before the end of this year. </w:t>
      </w:r>
    </w:p>
    <w:p w14:paraId="74C9BFB4" w14:textId="77777777" w:rsidR="00794DA2" w:rsidRDefault="00794DA2"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B0AFC78" w14:textId="24E4B392" w:rsidR="00CA153E" w:rsidRDefault="0010060F"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0060F">
        <w:rPr>
          <w:rFonts w:ascii="Aptos" w:eastAsiaTheme="minorEastAsia" w:hAnsi="Aptos" w:cstheme="minorBidi"/>
          <w:color w:val="002060"/>
          <w:spacing w:val="0"/>
          <w:sz w:val="24"/>
          <w:szCs w:val="24"/>
          <w:lang w:eastAsia="en-US"/>
          <w14:ligatures w14:val="standardContextual"/>
        </w:rPr>
        <w:t xml:space="preserve">The </w:t>
      </w:r>
      <w:r w:rsidRPr="00794DA2">
        <w:rPr>
          <w:rFonts w:ascii="Aptos" w:eastAsiaTheme="minorEastAsia" w:hAnsi="Aptos" w:cstheme="minorBidi"/>
          <w:color w:val="002060"/>
          <w:spacing w:val="0"/>
          <w:sz w:val="24"/>
          <w:szCs w:val="24"/>
          <w:u w:val="single"/>
          <w:lang w:eastAsia="en-US"/>
          <w14:ligatures w14:val="standardContextual"/>
        </w:rPr>
        <w:t>amendments that were adopted</w:t>
      </w:r>
      <w:r w:rsidRPr="0010060F">
        <w:rPr>
          <w:rFonts w:ascii="Aptos" w:eastAsiaTheme="minorEastAsia" w:hAnsi="Aptos" w:cstheme="minorBidi"/>
          <w:color w:val="002060"/>
          <w:spacing w:val="0"/>
          <w:sz w:val="24"/>
          <w:szCs w:val="24"/>
          <w:lang w:eastAsia="en-US"/>
          <w14:ligatures w14:val="standardContextual"/>
        </w:rPr>
        <w:t xml:space="preserve"> contain in general further elements to streamline and simplify the posting notification. There are many references that a posting declaration must be simple, justified and proportionate.</w:t>
      </w:r>
      <w:r w:rsidR="00394984">
        <w:rPr>
          <w:rFonts w:ascii="Aptos" w:eastAsiaTheme="minorEastAsia" w:hAnsi="Aptos" w:cstheme="minorBidi"/>
          <w:color w:val="002060"/>
          <w:spacing w:val="0"/>
          <w:sz w:val="24"/>
          <w:szCs w:val="24"/>
          <w:lang w:eastAsia="en-US"/>
          <w14:ligatures w14:val="standardContextual"/>
        </w:rPr>
        <w:t xml:space="preserve"> On the other hand, the EP voted to have an exhaustive list of data points that the posting declaration can contain. Member States must ask the Commission if they would an additional information</w:t>
      </w:r>
      <w:r w:rsidR="00110887">
        <w:rPr>
          <w:rFonts w:ascii="Aptos" w:eastAsiaTheme="minorEastAsia" w:hAnsi="Aptos" w:cstheme="minorBidi"/>
          <w:color w:val="002060"/>
          <w:spacing w:val="0"/>
          <w:sz w:val="24"/>
          <w:szCs w:val="24"/>
          <w:lang w:eastAsia="en-US"/>
          <w14:ligatures w14:val="standardContextual"/>
        </w:rPr>
        <w:t xml:space="preserve">. The Commission is to evaluate if the additional information is proportionate and justified to the purpose of the notification. </w:t>
      </w:r>
    </w:p>
    <w:p w14:paraId="3E0019A5" w14:textId="77777777" w:rsidR="00794DA2" w:rsidRDefault="00794DA2"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4A07ED2C" w14:textId="571B8539" w:rsidR="00110887" w:rsidRDefault="00253ED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lastRenderedPageBreak/>
        <w:t xml:space="preserve">The </w:t>
      </w:r>
      <w:r w:rsidR="00110887" w:rsidRPr="00794DA2">
        <w:rPr>
          <w:rFonts w:ascii="Aptos" w:eastAsiaTheme="minorEastAsia" w:hAnsi="Aptos" w:cstheme="minorBidi"/>
          <w:color w:val="002060"/>
          <w:spacing w:val="0"/>
          <w:sz w:val="24"/>
          <w:szCs w:val="24"/>
          <w:u w:val="single"/>
          <w:lang w:eastAsia="en-US"/>
          <w14:ligatures w14:val="standardContextual"/>
        </w:rPr>
        <w:t>Annex</w:t>
      </w:r>
      <w:r w:rsidR="00110887">
        <w:rPr>
          <w:rFonts w:ascii="Aptos" w:eastAsiaTheme="minorEastAsia" w:hAnsi="Aptos" w:cstheme="minorBidi"/>
          <w:color w:val="002060"/>
          <w:spacing w:val="0"/>
          <w:sz w:val="24"/>
          <w:szCs w:val="24"/>
          <w:lang w:eastAsia="en-US"/>
          <w14:ligatures w14:val="standardContextual"/>
        </w:rPr>
        <w:t xml:space="preserve"> of the </w:t>
      </w:r>
      <w:r>
        <w:rPr>
          <w:rFonts w:ascii="Aptos" w:eastAsiaTheme="minorEastAsia" w:hAnsi="Aptos" w:cstheme="minorBidi"/>
          <w:color w:val="002060"/>
          <w:spacing w:val="0"/>
          <w:sz w:val="24"/>
          <w:szCs w:val="24"/>
          <w:lang w:eastAsia="en-US"/>
          <w14:ligatures w14:val="standardContextual"/>
        </w:rPr>
        <w:t>report contains the list of data and information</w:t>
      </w:r>
      <w:r w:rsidR="00134CF5">
        <w:rPr>
          <w:rFonts w:ascii="Aptos" w:eastAsiaTheme="minorEastAsia" w:hAnsi="Aptos" w:cstheme="minorBidi"/>
          <w:color w:val="002060"/>
          <w:spacing w:val="0"/>
          <w:sz w:val="24"/>
          <w:szCs w:val="24"/>
          <w:lang w:eastAsia="en-US"/>
          <w14:ligatures w14:val="standardContextual"/>
        </w:rPr>
        <w:t xml:space="preserve"> that can be used in the </w:t>
      </w:r>
      <w:r w:rsidR="00134CF5" w:rsidRPr="00794DA2">
        <w:rPr>
          <w:rFonts w:ascii="Aptos" w:eastAsiaTheme="minorEastAsia" w:hAnsi="Aptos" w:cstheme="minorBidi"/>
          <w:color w:val="002060"/>
          <w:spacing w:val="0"/>
          <w:sz w:val="24"/>
          <w:szCs w:val="24"/>
          <w:u w:val="single"/>
          <w:lang w:eastAsia="en-US"/>
          <w14:ligatures w14:val="standardContextual"/>
        </w:rPr>
        <w:t>common standard form</w:t>
      </w:r>
      <w:r>
        <w:rPr>
          <w:rFonts w:ascii="Aptos" w:eastAsiaTheme="minorEastAsia" w:hAnsi="Aptos" w:cstheme="minorBidi"/>
          <w:color w:val="002060"/>
          <w:spacing w:val="0"/>
          <w:sz w:val="24"/>
          <w:szCs w:val="24"/>
          <w:lang w:eastAsia="en-US"/>
          <w14:ligatures w14:val="standardContextual"/>
        </w:rPr>
        <w:t>. It is indeed a long list</w:t>
      </w:r>
      <w:r w:rsidR="00C21890">
        <w:rPr>
          <w:rFonts w:ascii="Aptos" w:eastAsiaTheme="minorEastAsia" w:hAnsi="Aptos" w:cstheme="minorBidi"/>
          <w:color w:val="002060"/>
          <w:spacing w:val="0"/>
          <w:sz w:val="24"/>
          <w:szCs w:val="24"/>
          <w:lang w:eastAsia="en-US"/>
          <w14:ligatures w14:val="standardContextual"/>
        </w:rPr>
        <w:t xml:space="preserve"> (including if it concerns a chain</w:t>
      </w:r>
      <w:r w:rsidR="00494881">
        <w:rPr>
          <w:rFonts w:ascii="Aptos" w:eastAsiaTheme="minorEastAsia" w:hAnsi="Aptos" w:cstheme="minorBidi"/>
          <w:color w:val="002060"/>
          <w:spacing w:val="0"/>
          <w:sz w:val="24"/>
          <w:szCs w:val="24"/>
          <w:lang w:eastAsia="en-US"/>
          <w14:ligatures w14:val="standardContextual"/>
        </w:rPr>
        <w:t>/</w:t>
      </w:r>
      <w:r w:rsidR="00002934">
        <w:rPr>
          <w:rFonts w:ascii="Aptos" w:eastAsiaTheme="minorEastAsia" w:hAnsi="Aptos" w:cstheme="minorBidi"/>
          <w:color w:val="002060"/>
          <w:spacing w:val="0"/>
          <w:sz w:val="24"/>
          <w:szCs w:val="24"/>
          <w:lang w:eastAsia="en-US"/>
          <w14:ligatures w14:val="standardContextual"/>
        </w:rPr>
        <w:t>double posting</w:t>
      </w:r>
      <w:r w:rsidR="00494881">
        <w:rPr>
          <w:rFonts w:ascii="Aptos" w:eastAsiaTheme="minorEastAsia" w:hAnsi="Aptos" w:cstheme="minorBidi"/>
          <w:color w:val="002060"/>
          <w:spacing w:val="0"/>
          <w:sz w:val="24"/>
          <w:szCs w:val="24"/>
          <w:lang w:eastAsia="en-US"/>
          <w14:ligatures w14:val="standardContextual"/>
        </w:rPr>
        <w:t xml:space="preserve">). </w:t>
      </w:r>
      <w:r w:rsidR="00957EC9">
        <w:rPr>
          <w:rFonts w:ascii="Aptos" w:eastAsiaTheme="minorEastAsia" w:hAnsi="Aptos" w:cstheme="minorBidi"/>
          <w:color w:val="002060"/>
          <w:spacing w:val="0"/>
          <w:sz w:val="24"/>
          <w:szCs w:val="24"/>
          <w:lang w:eastAsia="en-US"/>
          <w14:ligatures w14:val="standardContextual"/>
        </w:rPr>
        <w:t xml:space="preserve">Member States </w:t>
      </w:r>
      <w:r w:rsidR="006A6AB7">
        <w:rPr>
          <w:rFonts w:ascii="Aptos" w:eastAsiaTheme="minorEastAsia" w:hAnsi="Aptos" w:cstheme="minorBidi"/>
          <w:color w:val="002060"/>
          <w:spacing w:val="0"/>
          <w:sz w:val="24"/>
          <w:szCs w:val="24"/>
          <w:lang w:eastAsia="en-US"/>
          <w14:ligatures w14:val="standardContextual"/>
        </w:rPr>
        <w:t xml:space="preserve">can choose to request less information. </w:t>
      </w:r>
      <w:r w:rsidR="00957EC9">
        <w:rPr>
          <w:rFonts w:ascii="Aptos" w:eastAsiaTheme="minorEastAsia" w:hAnsi="Aptos" w:cstheme="minorBidi"/>
          <w:color w:val="002060"/>
          <w:spacing w:val="0"/>
          <w:sz w:val="24"/>
          <w:szCs w:val="24"/>
          <w:lang w:eastAsia="en-US"/>
          <w14:ligatures w14:val="standardContextual"/>
        </w:rPr>
        <w:t xml:space="preserve"> </w:t>
      </w:r>
    </w:p>
    <w:p w14:paraId="69F838AA" w14:textId="77777777" w:rsidR="008B46CC" w:rsidRDefault="008B46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24B1425D" w14:textId="300FEA32" w:rsidR="00DE7AD8" w:rsidRDefault="008B46CC"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A point of attention is the fact that the </w:t>
      </w:r>
      <w:r w:rsidR="00DE7AD8">
        <w:rPr>
          <w:rFonts w:ascii="Aptos" w:eastAsiaTheme="minorEastAsia" w:hAnsi="Aptos" w:cstheme="minorBidi"/>
          <w:color w:val="002060"/>
          <w:spacing w:val="0"/>
          <w:sz w:val="24"/>
          <w:szCs w:val="24"/>
          <w:lang w:eastAsia="en-US"/>
          <w14:ligatures w14:val="standardContextual"/>
        </w:rPr>
        <w:t>report give</w:t>
      </w:r>
      <w:r>
        <w:rPr>
          <w:rFonts w:ascii="Aptos" w:eastAsiaTheme="minorEastAsia" w:hAnsi="Aptos" w:cstheme="minorBidi"/>
          <w:color w:val="002060"/>
          <w:spacing w:val="0"/>
          <w:sz w:val="24"/>
          <w:szCs w:val="24"/>
          <w:lang w:eastAsia="en-US"/>
          <w14:ligatures w14:val="standardContextual"/>
        </w:rPr>
        <w:t xml:space="preserve">s </w:t>
      </w:r>
      <w:r w:rsidR="00DE7AD8">
        <w:rPr>
          <w:rFonts w:ascii="Aptos" w:eastAsiaTheme="minorEastAsia" w:hAnsi="Aptos" w:cstheme="minorBidi"/>
          <w:color w:val="002060"/>
          <w:spacing w:val="0"/>
          <w:sz w:val="24"/>
          <w:szCs w:val="24"/>
          <w:lang w:eastAsia="en-US"/>
          <w14:ligatures w14:val="standardContextual"/>
        </w:rPr>
        <w:t xml:space="preserve">the possibility to social partners to gather </w:t>
      </w:r>
      <w:r>
        <w:rPr>
          <w:rFonts w:ascii="Aptos" w:eastAsiaTheme="minorEastAsia" w:hAnsi="Aptos" w:cstheme="minorBidi"/>
          <w:color w:val="002060"/>
          <w:spacing w:val="0"/>
          <w:sz w:val="24"/>
          <w:szCs w:val="24"/>
          <w:lang w:eastAsia="en-US"/>
          <w14:ligatures w14:val="standardContextual"/>
        </w:rPr>
        <w:t xml:space="preserve">the </w:t>
      </w:r>
      <w:r w:rsidR="00DE7AD8">
        <w:rPr>
          <w:rFonts w:ascii="Aptos" w:eastAsiaTheme="minorEastAsia" w:hAnsi="Aptos" w:cstheme="minorBidi"/>
          <w:color w:val="002060"/>
          <w:spacing w:val="0"/>
          <w:sz w:val="24"/>
          <w:szCs w:val="24"/>
          <w:lang w:eastAsia="en-US"/>
          <w14:ligatures w14:val="standardContextual"/>
        </w:rPr>
        <w:t>information o</w:t>
      </w:r>
      <w:r>
        <w:rPr>
          <w:rFonts w:ascii="Aptos" w:eastAsiaTheme="minorEastAsia" w:hAnsi="Aptos" w:cstheme="minorBidi"/>
          <w:color w:val="002060"/>
          <w:spacing w:val="0"/>
          <w:sz w:val="24"/>
          <w:szCs w:val="24"/>
          <w:lang w:eastAsia="en-US"/>
          <w14:ligatures w14:val="standardContextual"/>
        </w:rPr>
        <w:t xml:space="preserve">f a posting declaration. </w:t>
      </w:r>
    </w:p>
    <w:p w14:paraId="3089EAD1" w14:textId="77777777" w:rsidR="003731B9" w:rsidRDefault="003731B9"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71C68651" w14:textId="315B9203" w:rsidR="00110887" w:rsidRPr="007E76D1" w:rsidRDefault="00110887"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The Council favours an open list of data points.</w:t>
      </w:r>
      <w:r w:rsidR="003731B9">
        <w:rPr>
          <w:rFonts w:ascii="Aptos" w:eastAsiaTheme="minorEastAsia" w:hAnsi="Aptos" w:cstheme="minorBidi"/>
          <w:color w:val="002060"/>
          <w:spacing w:val="0"/>
          <w:sz w:val="24"/>
          <w:szCs w:val="24"/>
          <w:lang w:eastAsia="en-US"/>
          <w14:ligatures w14:val="standardContextual"/>
        </w:rPr>
        <w:t xml:space="preserve"> </w:t>
      </w:r>
    </w:p>
    <w:p w14:paraId="2C64AADB" w14:textId="652225C9" w:rsidR="006A0426" w:rsidRPr="00363167" w:rsidRDefault="006A0426" w:rsidP="00214304">
      <w:pPr>
        <w:pStyle w:val="BodyTextBullet1"/>
        <w:pBdr>
          <w:top w:val="nil"/>
          <w:left w:val="nil"/>
          <w:bottom w:val="nil"/>
          <w:right w:val="nil"/>
          <w:between w:val="nil"/>
          <w:bar w:val="nil"/>
        </w:pBdr>
        <w:tabs>
          <w:tab w:val="clear" w:pos="1164"/>
        </w:tabs>
        <w:ind w:right="284"/>
        <w:jc w:val="both"/>
        <w:rPr>
          <w:rFonts w:asciiTheme="minorHAnsi" w:eastAsiaTheme="minorEastAsia" w:hAnsiTheme="minorHAnsi" w:cstheme="minorBidi"/>
          <w:color w:val="002060"/>
          <w:sz w:val="24"/>
          <w:szCs w:val="24"/>
          <w:highlight w:val="yellow"/>
          <w:lang w:eastAsia="en-US"/>
        </w:rPr>
      </w:pPr>
    </w:p>
    <w:p w14:paraId="3E3D915E" w14:textId="5A548F9E" w:rsidR="00BE15A9" w:rsidRPr="006E6750" w:rsidRDefault="00CA153E" w:rsidP="00214304">
      <w:pPr>
        <w:pStyle w:val="BodyTextBullet1"/>
        <w:pBdr>
          <w:top w:val="nil"/>
          <w:left w:val="nil"/>
          <w:bottom w:val="nil"/>
          <w:right w:val="nil"/>
          <w:between w:val="nil"/>
          <w:bar w:val="nil"/>
        </w:pBdr>
        <w:tabs>
          <w:tab w:val="clear" w:pos="1164"/>
        </w:tabs>
        <w:ind w:right="284"/>
        <w:jc w:val="both"/>
        <w:rPr>
          <w:rFonts w:ascii="Aptos" w:eastAsiaTheme="minorEastAsia" w:hAnsi="Aptos" w:cstheme="minorBidi"/>
          <w:b/>
          <w:color w:val="002060"/>
          <w:spacing w:val="0"/>
          <w:sz w:val="24"/>
          <w:szCs w:val="24"/>
          <w:lang w:eastAsia="en-US"/>
          <w14:ligatures w14:val="standardContextual"/>
        </w:rPr>
      </w:pPr>
      <w:r w:rsidRPr="006E6750">
        <w:rPr>
          <w:rFonts w:ascii="Aptos" w:eastAsiaTheme="minorEastAsia" w:hAnsi="Aptos" w:cstheme="minorBidi"/>
          <w:b/>
          <w:color w:val="002060"/>
          <w:spacing w:val="0"/>
          <w:sz w:val="24"/>
          <w:szCs w:val="24"/>
          <w:u w:val="single"/>
          <w:lang w:eastAsia="en-US"/>
          <w14:ligatures w14:val="standardContextual"/>
        </w:rPr>
        <w:t>Action points</w:t>
      </w:r>
      <w:r w:rsidRPr="006E6750">
        <w:rPr>
          <w:rFonts w:ascii="Aptos" w:eastAsiaTheme="minorEastAsia" w:hAnsi="Aptos" w:cstheme="minorBidi"/>
          <w:b/>
          <w:color w:val="002060"/>
          <w:spacing w:val="0"/>
          <w:sz w:val="24"/>
          <w:szCs w:val="24"/>
          <w:lang w:eastAsia="en-US"/>
          <w14:ligatures w14:val="standardContextual"/>
        </w:rPr>
        <w:t xml:space="preserve">: </w:t>
      </w:r>
      <w:r w:rsidR="00001390" w:rsidRPr="006E6750">
        <w:rPr>
          <w:rFonts w:ascii="Aptos" w:eastAsiaTheme="minorEastAsia" w:hAnsi="Aptos" w:cstheme="minorBidi"/>
          <w:bCs/>
          <w:color w:val="002060"/>
          <w:spacing w:val="0"/>
          <w:sz w:val="24"/>
          <w:szCs w:val="24"/>
          <w:lang w:eastAsia="en-US"/>
          <w14:ligatures w14:val="standardContextual"/>
        </w:rPr>
        <w:t xml:space="preserve">Ceemet will continue to follow up </w:t>
      </w:r>
      <w:r w:rsidR="00DE7AD8">
        <w:rPr>
          <w:rFonts w:ascii="Aptos" w:eastAsiaTheme="minorEastAsia" w:hAnsi="Aptos" w:cstheme="minorBidi"/>
          <w:bCs/>
          <w:color w:val="002060"/>
          <w:spacing w:val="0"/>
          <w:sz w:val="24"/>
          <w:szCs w:val="24"/>
          <w:lang w:eastAsia="en-US"/>
          <w14:ligatures w14:val="standardContextual"/>
        </w:rPr>
        <w:t xml:space="preserve">the trilogue negotiations and </w:t>
      </w:r>
      <w:r w:rsidR="004151FE" w:rsidRPr="006E6750">
        <w:rPr>
          <w:rFonts w:ascii="Aptos" w:eastAsiaTheme="minorHAnsi" w:hAnsi="Aptos" w:cstheme="majorHAnsi"/>
          <w:color w:val="002060"/>
          <w:spacing w:val="0"/>
          <w:sz w:val="24"/>
          <w:szCs w:val="24"/>
          <w:bdr w:val="none" w:sz="0" w:space="0" w:color="auto" w:frame="1"/>
          <w:lang w:eastAsia="en-US"/>
        </w:rPr>
        <w:t>meet the relevant players</w:t>
      </w:r>
      <w:r w:rsidR="00001390" w:rsidRPr="006E6750">
        <w:rPr>
          <w:rFonts w:ascii="Aptos" w:eastAsiaTheme="minorEastAsia" w:hAnsi="Aptos" w:cstheme="minorBidi"/>
          <w:bCs/>
          <w:color w:val="002060"/>
          <w:spacing w:val="0"/>
          <w:sz w:val="24"/>
          <w:szCs w:val="24"/>
          <w:lang w:eastAsia="en-US"/>
          <w14:ligatures w14:val="standardContextual"/>
        </w:rPr>
        <w:t xml:space="preserve">. </w:t>
      </w:r>
    </w:p>
    <w:p w14:paraId="6C2000F8" w14:textId="77777777" w:rsidR="001B49BF" w:rsidRPr="0043016A" w:rsidRDefault="001B49BF"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22D22B33" w14:textId="77777777" w:rsidR="001B49BF" w:rsidRPr="0043016A" w:rsidRDefault="001B49BF"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43016A">
        <w:rPr>
          <w:rFonts w:ascii="Aptos" w:eastAsiaTheme="minorHAnsi" w:hAnsi="Aptos" w:cs="Calibri"/>
          <w:b/>
          <w:bCs/>
          <w:smallCaps/>
          <w:color w:val="002060"/>
          <w:spacing w:val="0"/>
          <w:sz w:val="24"/>
          <w:szCs w:val="24"/>
          <w:lang w:eastAsia="en-US"/>
          <w14:ligatures w14:val="standardContextual"/>
        </w:rPr>
        <w:t xml:space="preserve">Item </w:t>
      </w:r>
      <w:r>
        <w:rPr>
          <w:rFonts w:ascii="Aptos" w:eastAsiaTheme="minorHAnsi" w:hAnsi="Aptos" w:cs="Calibri"/>
          <w:b/>
          <w:bCs/>
          <w:smallCaps/>
          <w:color w:val="002060"/>
          <w:spacing w:val="0"/>
          <w:sz w:val="24"/>
          <w:szCs w:val="24"/>
          <w:lang w:eastAsia="en-US"/>
          <w14:ligatures w14:val="standardContextual"/>
        </w:rPr>
        <w:t>5</w:t>
      </w:r>
      <w:r w:rsidRPr="0043016A">
        <w:rPr>
          <w:rFonts w:ascii="Aptos" w:eastAsiaTheme="minorHAnsi" w:hAnsi="Aptos" w:cs="Calibri"/>
          <w:b/>
          <w:bCs/>
          <w:smallCaps/>
          <w:color w:val="002060"/>
          <w:spacing w:val="0"/>
          <w:sz w:val="24"/>
          <w:szCs w:val="24"/>
          <w:lang w:eastAsia="en-US"/>
          <w14:ligatures w14:val="standardContextual"/>
        </w:rPr>
        <w:t xml:space="preserve"> – Revision of the European Works Council Directive</w:t>
      </w:r>
    </w:p>
    <w:p w14:paraId="73CFF5CD" w14:textId="77777777" w:rsidR="001B49BF" w:rsidRPr="0043016A" w:rsidRDefault="001B49BF" w:rsidP="00214304">
      <w:pPr>
        <w:pStyle w:val="BodyTextBullet1"/>
        <w:tabs>
          <w:tab w:val="left" w:pos="0"/>
        </w:tabs>
        <w:ind w:right="-1"/>
        <w:jc w:val="both"/>
        <w:rPr>
          <w:rFonts w:ascii="Aptos" w:hAnsi="Aptos" w:cstheme="majorHAnsi"/>
          <w:color w:val="002060"/>
          <w:sz w:val="24"/>
          <w:szCs w:val="24"/>
        </w:rPr>
      </w:pPr>
    </w:p>
    <w:p w14:paraId="3363E53C" w14:textId="69D72E8D" w:rsidR="00A42946" w:rsidRDefault="001B49BF"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r w:rsidRPr="0043016A">
        <w:rPr>
          <w:rFonts w:ascii="Aptos" w:hAnsi="Aptos" w:cstheme="majorHAnsi"/>
          <w:color w:val="002060"/>
          <w:sz w:val="24"/>
          <w:szCs w:val="24"/>
        </w:rPr>
        <w:t xml:space="preserve">A </w:t>
      </w:r>
      <w:r w:rsidRPr="0043016A">
        <w:rPr>
          <w:rFonts w:ascii="Aptos" w:eastAsiaTheme="minorHAnsi" w:hAnsi="Aptos" w:cstheme="majorHAnsi"/>
          <w:b/>
          <w:bCs/>
          <w:color w:val="002060"/>
          <w:spacing w:val="0"/>
          <w:sz w:val="24"/>
          <w:szCs w:val="24"/>
          <w:bdr w:val="none" w:sz="0" w:space="0" w:color="auto" w:frame="1"/>
          <w:lang w:eastAsia="en-US"/>
        </w:rPr>
        <w:t>Provisional Agreement</w:t>
      </w:r>
      <w:r w:rsidRPr="0043016A">
        <w:rPr>
          <w:rFonts w:ascii="Aptos" w:eastAsiaTheme="minorHAnsi" w:hAnsi="Aptos" w:cstheme="majorHAnsi"/>
          <w:color w:val="002060"/>
          <w:spacing w:val="0"/>
          <w:sz w:val="24"/>
          <w:szCs w:val="24"/>
          <w:bdr w:val="none" w:sz="0" w:space="0" w:color="auto" w:frame="1"/>
          <w:lang w:eastAsia="en-US"/>
        </w:rPr>
        <w:t xml:space="preserve"> was reached in the trilogue negotiations on 21/5/2025. The provisional agreement was voted and adopted in the EMPL Committee at the European Parliament (EP) on 5/6/2025. The date for Plenary Vote is </w:t>
      </w:r>
      <w:r w:rsidR="00C25F77">
        <w:rPr>
          <w:rFonts w:ascii="Aptos" w:eastAsiaTheme="minorHAnsi" w:hAnsi="Aptos" w:cstheme="majorHAnsi"/>
          <w:color w:val="002060"/>
          <w:spacing w:val="0"/>
          <w:sz w:val="24"/>
          <w:szCs w:val="24"/>
          <w:bdr w:val="none" w:sz="0" w:space="0" w:color="auto" w:frame="1"/>
          <w:lang w:eastAsia="en-US"/>
        </w:rPr>
        <w:t xml:space="preserve">on </w:t>
      </w:r>
      <w:r w:rsidR="004B03FA">
        <w:rPr>
          <w:rFonts w:ascii="Aptos" w:eastAsiaTheme="minorHAnsi" w:hAnsi="Aptos" w:cstheme="majorHAnsi"/>
          <w:color w:val="002060"/>
          <w:spacing w:val="0"/>
          <w:sz w:val="24"/>
          <w:szCs w:val="24"/>
          <w:bdr w:val="none" w:sz="0" w:space="0" w:color="auto" w:frame="1"/>
          <w:lang w:eastAsia="en-US"/>
        </w:rPr>
        <w:t>8/</w:t>
      </w:r>
      <w:r w:rsidRPr="0043016A">
        <w:rPr>
          <w:rFonts w:ascii="Aptos" w:eastAsiaTheme="minorHAnsi" w:hAnsi="Aptos" w:cstheme="majorHAnsi"/>
          <w:color w:val="002060"/>
          <w:spacing w:val="0"/>
          <w:sz w:val="24"/>
          <w:szCs w:val="24"/>
          <w:bdr w:val="none" w:sz="0" w:space="0" w:color="auto" w:frame="1"/>
          <w:lang w:eastAsia="en-US"/>
        </w:rPr>
        <w:t>10/2025</w:t>
      </w:r>
      <w:r w:rsidR="004B03FA">
        <w:rPr>
          <w:rFonts w:ascii="Aptos" w:eastAsiaTheme="minorHAnsi" w:hAnsi="Aptos" w:cstheme="majorHAnsi"/>
          <w:color w:val="002060"/>
          <w:spacing w:val="0"/>
          <w:sz w:val="24"/>
          <w:szCs w:val="24"/>
          <w:bdr w:val="none" w:sz="0" w:space="0" w:color="auto" w:frame="1"/>
          <w:lang w:eastAsia="en-US"/>
        </w:rPr>
        <w:t>.</w:t>
      </w:r>
      <w:r w:rsidRPr="0043016A">
        <w:rPr>
          <w:rFonts w:ascii="Aptos" w:eastAsiaTheme="minorHAnsi" w:hAnsi="Aptos" w:cstheme="majorHAnsi"/>
          <w:color w:val="002060"/>
          <w:spacing w:val="0"/>
          <w:sz w:val="24"/>
          <w:szCs w:val="24"/>
          <w:bdr w:val="none" w:sz="0" w:space="0" w:color="auto" w:frame="1"/>
          <w:lang w:eastAsia="en-US"/>
        </w:rPr>
        <w:t xml:space="preserve"> </w:t>
      </w:r>
    </w:p>
    <w:p w14:paraId="209B93A3" w14:textId="77777777" w:rsidR="00A42946" w:rsidRDefault="00A42946"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p>
    <w:p w14:paraId="0C15B51C" w14:textId="1A5DEEB7" w:rsidR="001B49BF" w:rsidRPr="0043016A" w:rsidRDefault="001B49BF"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r w:rsidRPr="0043016A">
        <w:rPr>
          <w:rFonts w:ascii="Aptos" w:eastAsiaTheme="minorHAnsi" w:hAnsi="Aptos" w:cstheme="majorHAnsi"/>
          <w:color w:val="002060"/>
          <w:spacing w:val="0"/>
          <w:sz w:val="24"/>
          <w:szCs w:val="24"/>
          <w:bdr w:val="none" w:sz="0" w:space="0" w:color="auto" w:frame="1"/>
          <w:lang w:eastAsia="en-US"/>
        </w:rPr>
        <w:t>The p</w:t>
      </w:r>
      <w:r w:rsidRPr="0043016A">
        <w:rPr>
          <w:rFonts w:ascii="Aptos" w:eastAsiaTheme="minorHAnsi" w:hAnsi="Aptos" w:cstheme="majorHAnsi"/>
          <w:color w:val="002060"/>
          <w:sz w:val="24"/>
          <w:szCs w:val="24"/>
          <w:bdr w:val="none" w:sz="0" w:space="0" w:color="auto" w:frame="1"/>
        </w:rPr>
        <w:t xml:space="preserve">rovisional trilogue deal is endorsed by COREPER at Council. </w:t>
      </w:r>
      <w:r w:rsidRPr="0043016A">
        <w:rPr>
          <w:rFonts w:ascii="Aptos" w:eastAsiaTheme="minorHAnsi" w:hAnsi="Aptos" w:cstheme="majorHAnsi"/>
          <w:color w:val="002060"/>
          <w:spacing w:val="0"/>
          <w:sz w:val="24"/>
          <w:szCs w:val="24"/>
          <w:bdr w:val="none" w:sz="0" w:space="0" w:color="auto" w:frame="1"/>
          <w:lang w:eastAsia="en-US"/>
        </w:rPr>
        <w:t xml:space="preserve">If the EP does not change the text, Council will adopt the EP text. </w:t>
      </w:r>
    </w:p>
    <w:p w14:paraId="37D19B8F" w14:textId="77777777" w:rsidR="001B49BF" w:rsidRPr="0043016A" w:rsidRDefault="001B49BF"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p>
    <w:p w14:paraId="7F49931D" w14:textId="77777777" w:rsidR="001B49BF" w:rsidRPr="0043016A" w:rsidRDefault="001B49BF" w:rsidP="00214304">
      <w:pPr>
        <w:pStyle w:val="BodyTextBullet1"/>
        <w:pBdr>
          <w:top w:val="nil"/>
          <w:left w:val="nil"/>
          <w:bottom w:val="nil"/>
          <w:right w:val="nil"/>
          <w:between w:val="nil"/>
        </w:pBdr>
        <w:ind w:right="284"/>
        <w:jc w:val="both"/>
        <w:rPr>
          <w:rFonts w:ascii="Aptos" w:eastAsiaTheme="minorEastAsia" w:hAnsi="Aptos" w:cstheme="minorBidi"/>
          <w:color w:val="002060"/>
          <w:sz w:val="24"/>
          <w:szCs w:val="24"/>
          <w:lang w:eastAsia="en-US"/>
        </w:rPr>
      </w:pPr>
      <w:r w:rsidRPr="0043016A">
        <w:rPr>
          <w:rFonts w:ascii="Aptos" w:eastAsiaTheme="minorHAnsi" w:hAnsi="Aptos" w:cstheme="majorHAnsi"/>
          <w:color w:val="002060"/>
          <w:spacing w:val="0"/>
          <w:sz w:val="24"/>
          <w:szCs w:val="24"/>
          <w:bdr w:val="none" w:sz="0" w:space="0" w:color="auto" w:frame="1"/>
          <w:lang w:eastAsia="en-US"/>
        </w:rPr>
        <w:t xml:space="preserve">As a last resort, Ceemet sent an email to the Ambassadors (PermRep) prior to the last trilogue with the main problematic points of the proposal, including a grandfather clause. </w:t>
      </w:r>
    </w:p>
    <w:p w14:paraId="449DBB64" w14:textId="77777777" w:rsidR="001B49BF" w:rsidRPr="0043016A" w:rsidRDefault="001B49BF"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p>
    <w:p w14:paraId="722ACEE8" w14:textId="77777777" w:rsidR="001B49BF" w:rsidRPr="0043016A" w:rsidRDefault="001B49BF"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r w:rsidRPr="0043016A">
        <w:rPr>
          <w:rFonts w:ascii="Aptos" w:eastAsiaTheme="minorHAnsi" w:hAnsi="Aptos" w:cstheme="majorHAnsi"/>
          <w:color w:val="002060"/>
          <w:spacing w:val="0"/>
          <w:sz w:val="24"/>
          <w:szCs w:val="24"/>
          <w:bdr w:val="none" w:sz="0" w:space="0" w:color="auto" w:frame="1"/>
          <w:lang w:eastAsia="en-US"/>
        </w:rPr>
        <w:t xml:space="preserve">At the EU Committee meeting of 18 June, the Provisional Agreement was presented in more detail. A discussion took place about the interpretation of Art. 14a of the Provisional Agreement: paragraph 4 is to be read only in connection with Article 14a. </w:t>
      </w:r>
    </w:p>
    <w:p w14:paraId="6F50837A" w14:textId="77777777" w:rsidR="001B49BF" w:rsidRPr="0043016A" w:rsidRDefault="001B49BF"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p>
    <w:p w14:paraId="7F2FC296" w14:textId="4AF8A558" w:rsidR="00507F1D" w:rsidRDefault="001B49BF"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r w:rsidRPr="0043016A">
        <w:rPr>
          <w:rFonts w:ascii="Aptos" w:eastAsiaTheme="minorHAnsi" w:hAnsi="Aptos" w:cstheme="majorHAnsi"/>
          <w:b/>
          <w:bCs/>
          <w:color w:val="002060"/>
          <w:spacing w:val="0"/>
          <w:sz w:val="24"/>
          <w:szCs w:val="24"/>
          <w:bdr w:val="none" w:sz="0" w:space="0" w:color="auto" w:frame="1"/>
          <w:lang w:eastAsia="en-US"/>
        </w:rPr>
        <w:t>Ceemet activities</w:t>
      </w:r>
      <w:r w:rsidRPr="0043016A">
        <w:rPr>
          <w:rFonts w:ascii="Aptos" w:eastAsiaTheme="minorHAnsi" w:hAnsi="Aptos" w:cstheme="majorHAnsi"/>
          <w:color w:val="002060"/>
          <w:spacing w:val="0"/>
          <w:sz w:val="24"/>
          <w:szCs w:val="24"/>
          <w:bdr w:val="none" w:sz="0" w:space="0" w:color="auto" w:frame="1"/>
          <w:lang w:eastAsia="en-US"/>
        </w:rPr>
        <w:t xml:space="preserve">: Ceemet had a meeting with the </w:t>
      </w:r>
      <w:r w:rsidR="008C1FDF">
        <w:rPr>
          <w:rFonts w:ascii="Aptos" w:eastAsiaTheme="minorHAnsi" w:hAnsi="Aptos" w:cstheme="majorHAnsi"/>
          <w:color w:val="002060"/>
          <w:spacing w:val="0"/>
          <w:sz w:val="24"/>
          <w:szCs w:val="24"/>
          <w:bdr w:val="none" w:sz="0" w:space="0" w:color="auto" w:frame="1"/>
          <w:lang w:eastAsia="en-US"/>
        </w:rPr>
        <w:t xml:space="preserve">BusinessEurope </w:t>
      </w:r>
      <w:r w:rsidRPr="0043016A">
        <w:rPr>
          <w:rFonts w:ascii="Aptos" w:eastAsiaTheme="minorHAnsi" w:hAnsi="Aptos" w:cstheme="majorHAnsi"/>
          <w:color w:val="002060"/>
          <w:spacing w:val="0"/>
          <w:sz w:val="24"/>
          <w:szCs w:val="24"/>
          <w:bdr w:val="none" w:sz="0" w:space="0" w:color="auto" w:frame="1"/>
          <w:lang w:eastAsia="en-US"/>
        </w:rPr>
        <w:t xml:space="preserve">EWC Advocacy group on </w:t>
      </w:r>
      <w:r w:rsidR="000810D7">
        <w:rPr>
          <w:rFonts w:ascii="Aptos" w:eastAsiaTheme="minorHAnsi" w:hAnsi="Aptos" w:cstheme="majorHAnsi"/>
          <w:color w:val="002060"/>
          <w:spacing w:val="0"/>
          <w:sz w:val="24"/>
          <w:szCs w:val="24"/>
          <w:bdr w:val="none" w:sz="0" w:space="0" w:color="auto" w:frame="1"/>
          <w:lang w:eastAsia="en-US"/>
        </w:rPr>
        <w:t>22/09</w:t>
      </w:r>
      <w:r w:rsidRPr="0043016A">
        <w:rPr>
          <w:rFonts w:ascii="Aptos" w:eastAsiaTheme="minorHAnsi" w:hAnsi="Aptos" w:cstheme="majorHAnsi"/>
          <w:color w:val="002060"/>
          <w:spacing w:val="0"/>
          <w:sz w:val="24"/>
          <w:szCs w:val="24"/>
          <w:bdr w:val="none" w:sz="0" w:space="0" w:color="auto" w:frame="1"/>
          <w:lang w:eastAsia="en-US"/>
        </w:rPr>
        <w:t>/2025 to discuss possible further action. BusinessEurope</w:t>
      </w:r>
      <w:r w:rsidR="001A2DF7">
        <w:rPr>
          <w:rFonts w:ascii="Aptos" w:eastAsiaTheme="minorHAnsi" w:hAnsi="Aptos" w:cstheme="majorHAnsi"/>
          <w:color w:val="002060"/>
          <w:spacing w:val="0"/>
          <w:sz w:val="24"/>
          <w:szCs w:val="24"/>
          <w:bdr w:val="none" w:sz="0" w:space="0" w:color="auto" w:frame="1"/>
          <w:lang w:eastAsia="en-US"/>
        </w:rPr>
        <w:t xml:space="preserve"> mentioned that their members were </w:t>
      </w:r>
      <w:r w:rsidR="003B142E">
        <w:rPr>
          <w:rFonts w:ascii="Aptos" w:eastAsiaTheme="minorHAnsi" w:hAnsi="Aptos" w:cstheme="majorHAnsi"/>
          <w:color w:val="002060"/>
          <w:spacing w:val="0"/>
          <w:sz w:val="24"/>
          <w:szCs w:val="24"/>
          <w:bdr w:val="none" w:sz="0" w:space="0" w:color="auto" w:frame="1"/>
          <w:lang w:eastAsia="en-US"/>
        </w:rPr>
        <w:t>considering</w:t>
      </w:r>
      <w:r w:rsidR="001A2DF7">
        <w:rPr>
          <w:rFonts w:ascii="Aptos" w:eastAsiaTheme="minorHAnsi" w:hAnsi="Aptos" w:cstheme="majorHAnsi"/>
          <w:color w:val="002060"/>
          <w:spacing w:val="0"/>
          <w:sz w:val="24"/>
          <w:szCs w:val="24"/>
          <w:bdr w:val="none" w:sz="0" w:space="0" w:color="auto" w:frame="1"/>
          <w:lang w:eastAsia="en-US"/>
        </w:rPr>
        <w:t xml:space="preserve"> to still do something, if only to show that a final effort was made.</w:t>
      </w:r>
      <w:r w:rsidR="003B142E">
        <w:rPr>
          <w:rFonts w:ascii="Aptos" w:eastAsiaTheme="minorHAnsi" w:hAnsi="Aptos" w:cstheme="majorHAnsi"/>
          <w:color w:val="002060"/>
          <w:spacing w:val="0"/>
          <w:sz w:val="24"/>
          <w:szCs w:val="24"/>
          <w:bdr w:val="none" w:sz="0" w:space="0" w:color="auto" w:frame="1"/>
          <w:lang w:eastAsia="en-US"/>
        </w:rPr>
        <w:t xml:space="preserve"> The</w:t>
      </w:r>
      <w:r w:rsidRPr="0043016A">
        <w:rPr>
          <w:rFonts w:ascii="Aptos" w:eastAsiaTheme="minorHAnsi" w:hAnsi="Aptos" w:cstheme="majorHAnsi"/>
          <w:color w:val="002060"/>
          <w:spacing w:val="0"/>
          <w:sz w:val="24"/>
          <w:szCs w:val="24"/>
          <w:bdr w:val="none" w:sz="0" w:space="0" w:color="auto" w:frame="1"/>
          <w:lang w:eastAsia="en-US"/>
        </w:rPr>
        <w:t xml:space="preserve"> strategy is to mobilise as much as possible EPP MEPs and more broadly ECR and Renew to try to reverse</w:t>
      </w:r>
      <w:r w:rsidR="001A2DF7">
        <w:rPr>
          <w:rFonts w:ascii="Aptos" w:eastAsiaTheme="minorHAnsi" w:hAnsi="Aptos" w:cstheme="majorHAnsi"/>
          <w:color w:val="002060"/>
          <w:spacing w:val="0"/>
          <w:sz w:val="24"/>
          <w:szCs w:val="24"/>
          <w:bdr w:val="none" w:sz="0" w:space="0" w:color="auto" w:frame="1"/>
          <w:lang w:eastAsia="en-US"/>
        </w:rPr>
        <w:t xml:space="preserve">, even if it is unclear that </w:t>
      </w:r>
      <w:r w:rsidRPr="0043016A">
        <w:rPr>
          <w:rFonts w:ascii="Aptos" w:eastAsiaTheme="minorHAnsi" w:hAnsi="Aptos" w:cstheme="majorHAnsi"/>
          <w:color w:val="002060"/>
          <w:spacing w:val="0"/>
          <w:sz w:val="24"/>
          <w:szCs w:val="24"/>
          <w:bdr w:val="none" w:sz="0" w:space="0" w:color="auto" w:frame="1"/>
          <w:lang w:eastAsia="en-US"/>
        </w:rPr>
        <w:t xml:space="preserve">changes are still possible. </w:t>
      </w:r>
    </w:p>
    <w:p w14:paraId="1DF758A1" w14:textId="77777777" w:rsidR="00A42946" w:rsidRDefault="00A42946"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p>
    <w:p w14:paraId="3CD8F68C" w14:textId="10D94B26" w:rsidR="00B25C30" w:rsidRDefault="00B25C30" w:rsidP="00214304">
      <w:pPr>
        <w:pStyle w:val="BodyTextBullet1"/>
        <w:tabs>
          <w:tab w:val="left" w:pos="0"/>
        </w:tabs>
        <w:ind w:right="-1"/>
        <w:jc w:val="both"/>
        <w:rPr>
          <w:rFonts w:ascii="Aptos" w:eastAsiaTheme="minorHAnsi" w:hAnsi="Aptos" w:cstheme="majorHAnsi"/>
          <w:color w:val="002060"/>
          <w:spacing w:val="0"/>
          <w:sz w:val="24"/>
          <w:szCs w:val="24"/>
          <w:bdr w:val="none" w:sz="0" w:space="0" w:color="auto" w:frame="1"/>
          <w:lang w:eastAsia="en-US"/>
        </w:rPr>
      </w:pPr>
      <w:r w:rsidRPr="00295BD3">
        <w:rPr>
          <w:rFonts w:ascii="Aptos" w:eastAsiaTheme="minorHAnsi" w:hAnsi="Aptos" w:cstheme="majorHAnsi"/>
          <w:b/>
          <w:bCs/>
          <w:color w:val="002060"/>
          <w:spacing w:val="0"/>
          <w:sz w:val="24"/>
          <w:szCs w:val="24"/>
          <w:bdr w:val="none" w:sz="0" w:space="0" w:color="auto" w:frame="1"/>
          <w:lang w:eastAsia="en-US"/>
        </w:rPr>
        <w:t>UIMM</w:t>
      </w:r>
      <w:r>
        <w:rPr>
          <w:rFonts w:ascii="Aptos" w:eastAsiaTheme="minorHAnsi" w:hAnsi="Aptos" w:cstheme="majorHAnsi"/>
          <w:color w:val="002060"/>
          <w:spacing w:val="0"/>
          <w:sz w:val="24"/>
          <w:szCs w:val="24"/>
          <w:bdr w:val="none" w:sz="0" w:space="0" w:color="auto" w:frame="1"/>
          <w:lang w:eastAsia="en-US"/>
        </w:rPr>
        <w:t xml:space="preserve"> informed the members that together with MEDEF </w:t>
      </w:r>
      <w:r w:rsidRPr="00365D36">
        <w:rPr>
          <w:rFonts w:ascii="Aptos" w:eastAsiaTheme="minorHAnsi" w:hAnsi="Aptos" w:cstheme="majorHAnsi"/>
          <w:color w:val="002060"/>
          <w:spacing w:val="0"/>
          <w:sz w:val="24"/>
          <w:szCs w:val="24"/>
          <w:bdr w:val="none" w:sz="0" w:space="0" w:color="auto" w:frame="1"/>
          <w:lang w:eastAsia="en-US"/>
        </w:rPr>
        <w:t>and A</w:t>
      </w:r>
      <w:r w:rsidR="006630BD" w:rsidRPr="00365D36">
        <w:rPr>
          <w:rFonts w:ascii="Aptos" w:eastAsiaTheme="minorHAnsi" w:hAnsi="Aptos" w:cstheme="majorHAnsi"/>
          <w:color w:val="002060"/>
          <w:spacing w:val="0"/>
          <w:sz w:val="24"/>
          <w:szCs w:val="24"/>
          <w:bdr w:val="none" w:sz="0" w:space="0" w:color="auto" w:frame="1"/>
          <w:lang w:eastAsia="en-US"/>
        </w:rPr>
        <w:t>FEP (large multinationals)</w:t>
      </w:r>
      <w:r w:rsidRPr="00365D36">
        <w:rPr>
          <w:rFonts w:ascii="Aptos" w:eastAsiaTheme="minorHAnsi" w:hAnsi="Aptos" w:cstheme="majorHAnsi"/>
          <w:color w:val="002060"/>
          <w:spacing w:val="0"/>
          <w:sz w:val="24"/>
          <w:szCs w:val="24"/>
          <w:bdr w:val="none" w:sz="0" w:space="0" w:color="auto" w:frame="1"/>
          <w:lang w:eastAsia="en-US"/>
        </w:rPr>
        <w:t>,</w:t>
      </w:r>
      <w:r>
        <w:rPr>
          <w:rFonts w:ascii="Aptos" w:eastAsiaTheme="minorHAnsi" w:hAnsi="Aptos" w:cstheme="majorHAnsi"/>
          <w:color w:val="002060"/>
          <w:spacing w:val="0"/>
          <w:sz w:val="24"/>
          <w:szCs w:val="24"/>
          <w:bdr w:val="none" w:sz="0" w:space="0" w:color="auto" w:frame="1"/>
          <w:lang w:eastAsia="en-US"/>
        </w:rPr>
        <w:t xml:space="preserve"> lobby </w:t>
      </w:r>
      <w:r w:rsidR="007A34A5">
        <w:rPr>
          <w:rFonts w:ascii="Aptos" w:eastAsiaTheme="minorHAnsi" w:hAnsi="Aptos" w:cstheme="majorHAnsi"/>
          <w:color w:val="002060"/>
          <w:spacing w:val="0"/>
          <w:sz w:val="24"/>
          <w:szCs w:val="24"/>
          <w:bdr w:val="none" w:sz="0" w:space="0" w:color="auto" w:frame="1"/>
          <w:lang w:eastAsia="en-US"/>
        </w:rPr>
        <w:t>will continue</w:t>
      </w:r>
      <w:r>
        <w:rPr>
          <w:rFonts w:ascii="Aptos" w:eastAsiaTheme="minorHAnsi" w:hAnsi="Aptos" w:cstheme="majorHAnsi"/>
          <w:color w:val="002060"/>
          <w:spacing w:val="0"/>
          <w:sz w:val="24"/>
          <w:szCs w:val="24"/>
          <w:bdr w:val="none" w:sz="0" w:space="0" w:color="auto" w:frame="1"/>
          <w:lang w:eastAsia="en-US"/>
        </w:rPr>
        <w:t xml:space="preserve">. </w:t>
      </w:r>
      <w:r w:rsidRPr="00295BD3">
        <w:rPr>
          <w:rFonts w:ascii="Aptos" w:eastAsiaTheme="minorHAnsi" w:hAnsi="Aptos" w:cstheme="majorHAnsi"/>
          <w:b/>
          <w:bCs/>
          <w:color w:val="002060"/>
          <w:spacing w:val="0"/>
          <w:sz w:val="24"/>
          <w:szCs w:val="24"/>
          <w:bdr w:val="none" w:sz="0" w:space="0" w:color="auto" w:frame="1"/>
          <w:lang w:eastAsia="en-US"/>
        </w:rPr>
        <w:t>Gesamtmetall</w:t>
      </w:r>
      <w:r>
        <w:rPr>
          <w:rFonts w:ascii="Aptos" w:eastAsiaTheme="minorHAnsi" w:hAnsi="Aptos" w:cstheme="majorHAnsi"/>
          <w:color w:val="002060"/>
          <w:spacing w:val="0"/>
          <w:sz w:val="24"/>
          <w:szCs w:val="24"/>
          <w:bdr w:val="none" w:sz="0" w:space="0" w:color="auto" w:frame="1"/>
          <w:lang w:eastAsia="en-US"/>
        </w:rPr>
        <w:t xml:space="preserve"> will also liaise with BDA</w:t>
      </w:r>
      <w:r w:rsidR="00295BD3">
        <w:rPr>
          <w:rFonts w:ascii="Aptos" w:eastAsiaTheme="minorHAnsi" w:hAnsi="Aptos" w:cstheme="majorHAnsi"/>
          <w:color w:val="002060"/>
          <w:spacing w:val="0"/>
          <w:sz w:val="24"/>
          <w:szCs w:val="24"/>
          <w:bdr w:val="none" w:sz="0" w:space="0" w:color="auto" w:frame="1"/>
          <w:lang w:eastAsia="en-US"/>
        </w:rPr>
        <w:t xml:space="preserve"> </w:t>
      </w:r>
      <w:r w:rsidR="00CA1E70">
        <w:rPr>
          <w:rFonts w:ascii="Aptos" w:eastAsiaTheme="minorHAnsi" w:hAnsi="Aptos" w:cstheme="majorHAnsi"/>
          <w:color w:val="002060"/>
          <w:spacing w:val="0"/>
          <w:sz w:val="24"/>
          <w:szCs w:val="24"/>
          <w:bdr w:val="none" w:sz="0" w:space="0" w:color="auto" w:frame="1"/>
          <w:lang w:eastAsia="en-US"/>
        </w:rPr>
        <w:t>to</w:t>
      </w:r>
      <w:r w:rsidR="00295BD3">
        <w:rPr>
          <w:rFonts w:ascii="Aptos" w:eastAsiaTheme="minorHAnsi" w:hAnsi="Aptos" w:cstheme="majorHAnsi"/>
          <w:color w:val="002060"/>
          <w:spacing w:val="0"/>
          <w:sz w:val="24"/>
          <w:szCs w:val="24"/>
          <w:bdr w:val="none" w:sz="0" w:space="0" w:color="auto" w:frame="1"/>
          <w:lang w:eastAsia="en-US"/>
        </w:rPr>
        <w:t xml:space="preserve"> align action towards their MEPs.</w:t>
      </w:r>
    </w:p>
    <w:p w14:paraId="2E3E67E0" w14:textId="77777777" w:rsidR="001B49BF" w:rsidRPr="0043016A" w:rsidRDefault="001B49BF" w:rsidP="00214304">
      <w:pPr>
        <w:pStyle w:val="BodyTextBullet1"/>
        <w:tabs>
          <w:tab w:val="left" w:pos="0"/>
        </w:tabs>
        <w:ind w:right="-1"/>
        <w:jc w:val="both"/>
        <w:rPr>
          <w:rFonts w:ascii="Aptos" w:eastAsiaTheme="minorEastAsia" w:hAnsi="Aptos" w:cstheme="minorBidi"/>
          <w:color w:val="002060"/>
          <w:sz w:val="24"/>
          <w:szCs w:val="24"/>
        </w:rPr>
      </w:pPr>
    </w:p>
    <w:p w14:paraId="2B23D1B8" w14:textId="77777777" w:rsidR="001B49BF" w:rsidRPr="0043016A" w:rsidRDefault="001B49BF" w:rsidP="00214304">
      <w:pPr>
        <w:pStyle w:val="BodyTextBullet1"/>
        <w:pBdr>
          <w:top w:val="nil"/>
          <w:left w:val="nil"/>
          <w:bottom w:val="nil"/>
          <w:right w:val="nil"/>
          <w:between w:val="nil"/>
        </w:pBdr>
        <w:suppressAutoHyphens w:val="0"/>
        <w:autoSpaceDN/>
        <w:ind w:right="284"/>
        <w:jc w:val="both"/>
        <w:rPr>
          <w:rFonts w:ascii="Aptos" w:eastAsiaTheme="minorEastAsia" w:hAnsi="Aptos" w:cstheme="minorBidi"/>
          <w:b/>
          <w:bCs/>
          <w:color w:val="002060"/>
          <w:spacing w:val="0"/>
          <w:sz w:val="24"/>
          <w:szCs w:val="24"/>
          <w:lang w:eastAsia="en-US"/>
          <w14:ligatures w14:val="standardContextual"/>
        </w:rPr>
      </w:pPr>
      <w:r w:rsidRPr="0043016A">
        <w:rPr>
          <w:rFonts w:ascii="Aptos" w:eastAsiaTheme="minorEastAsia" w:hAnsi="Aptos" w:cstheme="minorBidi"/>
          <w:b/>
          <w:bCs/>
          <w:color w:val="002060"/>
          <w:spacing w:val="0"/>
          <w:sz w:val="24"/>
          <w:szCs w:val="24"/>
          <w:u w:val="single"/>
          <w:lang w:eastAsia="en-US"/>
          <w14:ligatures w14:val="standardContextual"/>
        </w:rPr>
        <w:t>Action point</w:t>
      </w:r>
      <w:r w:rsidRPr="0043016A">
        <w:rPr>
          <w:rFonts w:ascii="Aptos" w:eastAsiaTheme="minorEastAsia" w:hAnsi="Aptos" w:cstheme="minorBidi"/>
          <w:b/>
          <w:bCs/>
          <w:color w:val="002060"/>
          <w:spacing w:val="0"/>
          <w:sz w:val="24"/>
          <w:szCs w:val="24"/>
          <w:lang w:eastAsia="en-US"/>
          <w14:ligatures w14:val="standardContextual"/>
        </w:rPr>
        <w:t>:</w:t>
      </w:r>
    </w:p>
    <w:p w14:paraId="1831556A" w14:textId="67F027C7" w:rsidR="001B49BF" w:rsidRPr="0043016A" w:rsidRDefault="001B49BF" w:rsidP="00214304">
      <w:pPr>
        <w:pStyle w:val="TableParagraph"/>
        <w:numPr>
          <w:ilvl w:val="0"/>
          <w:numId w:val="24"/>
        </w:numPr>
        <w:ind w:right="-1"/>
        <w:jc w:val="both"/>
        <w:rPr>
          <w:rFonts w:ascii="Aptos" w:eastAsiaTheme="minorHAnsi" w:hAnsi="Aptos" w:cstheme="majorHAnsi"/>
          <w:color w:val="002060"/>
          <w:sz w:val="24"/>
          <w:szCs w:val="24"/>
          <w:bdr w:val="none" w:sz="0" w:space="0" w:color="auto" w:frame="1"/>
          <w:lang w:val="en-GB"/>
        </w:rPr>
      </w:pPr>
      <w:r w:rsidRPr="0043016A">
        <w:rPr>
          <w:rFonts w:ascii="Aptos" w:eastAsiaTheme="minorHAnsi" w:hAnsi="Aptos" w:cstheme="majorHAnsi"/>
          <w:color w:val="002060"/>
          <w:sz w:val="24"/>
          <w:szCs w:val="24"/>
          <w:bdr w:val="none" w:sz="0" w:space="0" w:color="auto" w:frame="1"/>
          <w:lang w:val="en-GB"/>
        </w:rPr>
        <w:t>Ceemet will liaise with other European employers for possible actions: influence vote in Plenary; letter to Council.</w:t>
      </w:r>
      <w:r w:rsidR="0080689A">
        <w:rPr>
          <w:rFonts w:ascii="Aptos" w:eastAsiaTheme="minorHAnsi" w:hAnsi="Aptos" w:cstheme="majorHAnsi"/>
          <w:color w:val="002060"/>
          <w:sz w:val="24"/>
          <w:szCs w:val="24"/>
          <w:bdr w:val="none" w:sz="0" w:space="0" w:color="auto" w:frame="1"/>
          <w:lang w:val="en-GB"/>
        </w:rPr>
        <w:t xml:space="preserve"> </w:t>
      </w:r>
    </w:p>
    <w:p w14:paraId="29D1AE7F" w14:textId="77777777" w:rsidR="001B49BF" w:rsidRPr="00363167" w:rsidRDefault="001B49BF"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color w:val="002060"/>
          <w:spacing w:val="0"/>
          <w:sz w:val="24"/>
          <w:szCs w:val="24"/>
          <w:highlight w:val="yellow"/>
          <w:lang w:eastAsia="en-US"/>
          <w14:ligatures w14:val="standardContextual"/>
        </w:rPr>
      </w:pPr>
    </w:p>
    <w:p w14:paraId="039B972B" w14:textId="12440A0C" w:rsidR="00605AC6" w:rsidRPr="004D734C" w:rsidRDefault="00605AC6"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4D734C">
        <w:rPr>
          <w:rFonts w:ascii="Aptos" w:eastAsiaTheme="minorHAnsi" w:hAnsi="Aptos" w:cs="Calibri"/>
          <w:b/>
          <w:bCs/>
          <w:smallCaps/>
          <w:color w:val="002060"/>
          <w:spacing w:val="0"/>
          <w:sz w:val="24"/>
          <w:szCs w:val="24"/>
          <w:lang w:eastAsia="en-US"/>
          <w14:ligatures w14:val="standardContextual"/>
        </w:rPr>
        <w:t>Item 6 – Initiatives on traineeships</w:t>
      </w:r>
    </w:p>
    <w:p w14:paraId="0F1A02E4" w14:textId="77777777" w:rsidR="00BB2417" w:rsidRPr="004D734C" w:rsidRDefault="00BB2417"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7F03C312" w14:textId="3999BF70" w:rsidR="00583561" w:rsidRPr="004D734C" w:rsidRDefault="00B650F0"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i/>
          <w:iCs/>
          <w:color w:val="002060"/>
          <w:spacing w:val="0"/>
          <w:sz w:val="24"/>
          <w:szCs w:val="24"/>
          <w:lang w:eastAsia="en-US"/>
          <w14:ligatures w14:val="standardContextual"/>
        </w:rPr>
      </w:pPr>
      <w:r w:rsidRPr="004D734C">
        <w:rPr>
          <w:rFonts w:ascii="Aptos" w:eastAsiaTheme="minorEastAsia" w:hAnsi="Aptos" w:cstheme="minorBidi"/>
          <w:color w:val="002060"/>
          <w:spacing w:val="0"/>
          <w:sz w:val="24"/>
          <w:szCs w:val="24"/>
          <w:lang w:eastAsia="en-US"/>
          <w14:ligatures w14:val="standardContextual"/>
        </w:rPr>
        <w:t xml:space="preserve">In </w:t>
      </w:r>
      <w:r w:rsidRPr="004D734C">
        <w:rPr>
          <w:rFonts w:ascii="Aptos" w:eastAsiaTheme="minorEastAsia" w:hAnsi="Aptos" w:cstheme="minorBidi"/>
          <w:b/>
          <w:bCs/>
          <w:color w:val="002060"/>
          <w:spacing w:val="0"/>
          <w:sz w:val="24"/>
          <w:szCs w:val="24"/>
          <w:lang w:eastAsia="en-US"/>
          <w14:ligatures w14:val="standardContextual"/>
        </w:rPr>
        <w:t>Council</w:t>
      </w:r>
      <w:r w:rsidRPr="004D734C">
        <w:rPr>
          <w:rFonts w:ascii="Aptos" w:eastAsiaTheme="minorEastAsia" w:hAnsi="Aptos" w:cstheme="minorBidi"/>
          <w:color w:val="002060"/>
          <w:spacing w:val="0"/>
          <w:sz w:val="24"/>
          <w:szCs w:val="24"/>
          <w:lang w:eastAsia="en-US"/>
          <w14:ligatures w14:val="standardContextual"/>
        </w:rPr>
        <w:t xml:space="preserve">, </w:t>
      </w:r>
      <w:r w:rsidR="00886068" w:rsidRPr="004D734C">
        <w:rPr>
          <w:rFonts w:ascii="Aptos" w:eastAsiaTheme="minorEastAsia" w:hAnsi="Aptos" w:cstheme="minorBidi"/>
          <w:color w:val="002060"/>
          <w:spacing w:val="0"/>
          <w:sz w:val="24"/>
          <w:szCs w:val="24"/>
          <w:lang w:eastAsia="en-US"/>
          <w14:ligatures w14:val="standardContextual"/>
        </w:rPr>
        <w:t xml:space="preserve">a </w:t>
      </w:r>
      <w:r w:rsidR="00886068" w:rsidRPr="003F6947">
        <w:rPr>
          <w:rFonts w:ascii="Aptos" w:eastAsiaTheme="minorEastAsia" w:hAnsi="Aptos" w:cstheme="minorBidi"/>
          <w:b/>
          <w:bCs/>
          <w:color w:val="002060"/>
          <w:spacing w:val="0"/>
          <w:sz w:val="24"/>
          <w:szCs w:val="24"/>
          <w:lang w:eastAsia="en-US"/>
          <w14:ligatures w14:val="standardContextual"/>
        </w:rPr>
        <w:t>general approach</w:t>
      </w:r>
      <w:r w:rsidR="00886068" w:rsidRPr="004D734C">
        <w:rPr>
          <w:rFonts w:ascii="Aptos" w:eastAsiaTheme="minorEastAsia" w:hAnsi="Aptos" w:cstheme="minorBidi"/>
          <w:color w:val="002060"/>
          <w:spacing w:val="0"/>
          <w:sz w:val="24"/>
          <w:szCs w:val="24"/>
          <w:lang w:eastAsia="en-US"/>
          <w14:ligatures w14:val="standardContextual"/>
        </w:rPr>
        <w:t xml:space="preserve"> was reached </w:t>
      </w:r>
      <w:r w:rsidR="008E7194" w:rsidRPr="004D734C">
        <w:rPr>
          <w:rFonts w:ascii="Aptos" w:eastAsiaTheme="minorEastAsia" w:hAnsi="Aptos" w:cstheme="minorBidi"/>
          <w:color w:val="002060"/>
          <w:spacing w:val="0"/>
          <w:sz w:val="24"/>
          <w:szCs w:val="24"/>
          <w:lang w:eastAsia="en-US"/>
          <w14:ligatures w14:val="standardContextual"/>
        </w:rPr>
        <w:t xml:space="preserve">under the Polish Presidency </w:t>
      </w:r>
      <w:r w:rsidR="00886068" w:rsidRPr="004D734C">
        <w:rPr>
          <w:rFonts w:ascii="Aptos" w:eastAsiaTheme="minorEastAsia" w:hAnsi="Aptos" w:cstheme="minorBidi"/>
          <w:color w:val="002060"/>
          <w:spacing w:val="0"/>
          <w:sz w:val="24"/>
          <w:szCs w:val="24"/>
          <w:lang w:eastAsia="en-US"/>
          <w14:ligatures w14:val="standardContextual"/>
        </w:rPr>
        <w:t xml:space="preserve">at the EPSCO meeting of </w:t>
      </w:r>
      <w:r w:rsidR="00886068" w:rsidRPr="003F6947">
        <w:rPr>
          <w:rFonts w:ascii="Aptos" w:eastAsiaTheme="minorEastAsia" w:hAnsi="Aptos" w:cstheme="minorBidi"/>
          <w:b/>
          <w:bCs/>
          <w:color w:val="002060"/>
          <w:spacing w:val="0"/>
          <w:sz w:val="24"/>
          <w:szCs w:val="24"/>
          <w:lang w:eastAsia="en-US"/>
          <w14:ligatures w14:val="standardContextual"/>
        </w:rPr>
        <w:t>19</w:t>
      </w:r>
      <w:r w:rsidR="00604192">
        <w:rPr>
          <w:rFonts w:ascii="Aptos" w:eastAsiaTheme="minorEastAsia" w:hAnsi="Aptos" w:cstheme="minorBidi"/>
          <w:b/>
          <w:bCs/>
          <w:color w:val="002060"/>
          <w:spacing w:val="0"/>
          <w:sz w:val="24"/>
          <w:szCs w:val="24"/>
          <w:lang w:eastAsia="en-US"/>
          <w14:ligatures w14:val="standardContextual"/>
        </w:rPr>
        <w:t>/06/</w:t>
      </w:r>
      <w:r w:rsidR="009D72F5" w:rsidRPr="003F6947">
        <w:rPr>
          <w:rFonts w:ascii="Aptos" w:eastAsiaTheme="minorEastAsia" w:hAnsi="Aptos" w:cstheme="minorBidi"/>
          <w:b/>
          <w:bCs/>
          <w:color w:val="002060"/>
          <w:spacing w:val="0"/>
          <w:sz w:val="24"/>
          <w:szCs w:val="24"/>
          <w:lang w:eastAsia="en-US"/>
          <w14:ligatures w14:val="standardContextual"/>
        </w:rPr>
        <w:t>2025</w:t>
      </w:r>
      <w:r w:rsidR="009D72F5" w:rsidRPr="004D734C">
        <w:rPr>
          <w:rFonts w:ascii="Aptos" w:eastAsiaTheme="minorEastAsia" w:hAnsi="Aptos" w:cstheme="minorBidi"/>
          <w:color w:val="002060"/>
          <w:spacing w:val="0"/>
          <w:sz w:val="24"/>
          <w:szCs w:val="24"/>
          <w:lang w:eastAsia="en-US"/>
          <w14:ligatures w14:val="standardContextual"/>
        </w:rPr>
        <w:t xml:space="preserve">. </w:t>
      </w:r>
      <w:r w:rsidR="00606DA2" w:rsidRPr="004D734C">
        <w:rPr>
          <w:rFonts w:ascii="Aptos" w:eastAsiaTheme="minorEastAsia" w:hAnsi="Aptos" w:cstheme="minorBidi"/>
          <w:color w:val="002060"/>
          <w:spacing w:val="0"/>
          <w:sz w:val="24"/>
          <w:szCs w:val="24"/>
          <w:lang w:eastAsia="en-US"/>
          <w14:ligatures w14:val="standardContextual"/>
        </w:rPr>
        <w:t xml:space="preserve">It is </w:t>
      </w:r>
      <w:r w:rsidR="00716C05" w:rsidRPr="004D734C">
        <w:rPr>
          <w:rFonts w:ascii="Aptos" w:eastAsiaTheme="minorEastAsia" w:hAnsi="Aptos" w:cstheme="minorBidi"/>
          <w:color w:val="002060"/>
          <w:spacing w:val="0"/>
          <w:sz w:val="24"/>
          <w:szCs w:val="24"/>
          <w:lang w:eastAsia="en-US"/>
          <w14:ligatures w14:val="standardContextual"/>
        </w:rPr>
        <w:t>on the agenda</w:t>
      </w:r>
      <w:r w:rsidR="00606DA2" w:rsidRPr="004D734C">
        <w:rPr>
          <w:rFonts w:ascii="Aptos" w:eastAsiaTheme="minorEastAsia" w:hAnsi="Aptos" w:cstheme="minorBidi"/>
          <w:color w:val="002060"/>
          <w:spacing w:val="0"/>
          <w:sz w:val="24"/>
          <w:szCs w:val="24"/>
          <w:lang w:eastAsia="en-US"/>
          <w14:ligatures w14:val="standardContextual"/>
        </w:rPr>
        <w:t xml:space="preserve"> for the EPSCO Council o</w:t>
      </w:r>
      <w:r w:rsidR="001E0079" w:rsidRPr="004D734C">
        <w:rPr>
          <w:rFonts w:ascii="Aptos" w:eastAsiaTheme="minorEastAsia" w:hAnsi="Aptos" w:cstheme="minorBidi"/>
          <w:color w:val="002060"/>
          <w:spacing w:val="0"/>
          <w:sz w:val="24"/>
          <w:szCs w:val="24"/>
          <w:lang w:eastAsia="en-US"/>
          <w14:ligatures w14:val="standardContextual"/>
        </w:rPr>
        <w:t>f beginning December</w:t>
      </w:r>
      <w:r w:rsidR="00606DA2" w:rsidRPr="004D734C">
        <w:rPr>
          <w:rFonts w:ascii="Aptos" w:eastAsiaTheme="minorEastAsia" w:hAnsi="Aptos" w:cstheme="minorBidi"/>
          <w:i/>
          <w:iCs/>
          <w:color w:val="002060"/>
          <w:spacing w:val="0"/>
          <w:sz w:val="24"/>
          <w:szCs w:val="24"/>
          <w:lang w:eastAsia="en-US"/>
          <w14:ligatures w14:val="standardContextual"/>
        </w:rPr>
        <w:t xml:space="preserve">. </w:t>
      </w:r>
    </w:p>
    <w:p w14:paraId="322446DF" w14:textId="77777777" w:rsidR="00836AF6" w:rsidRPr="004D734C" w:rsidRDefault="00836AF6"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i/>
          <w:iCs/>
          <w:color w:val="002060"/>
          <w:spacing w:val="0"/>
          <w:sz w:val="24"/>
          <w:szCs w:val="24"/>
          <w:lang w:eastAsia="en-US"/>
          <w14:ligatures w14:val="standardContextual"/>
        </w:rPr>
      </w:pPr>
    </w:p>
    <w:p w14:paraId="03580FF2" w14:textId="77777777" w:rsidR="00C471EE" w:rsidRDefault="009D72F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4D734C">
        <w:rPr>
          <w:rFonts w:ascii="Aptos" w:eastAsiaTheme="minorEastAsia" w:hAnsi="Aptos" w:cstheme="minorBidi"/>
          <w:color w:val="002060"/>
          <w:spacing w:val="0"/>
          <w:sz w:val="24"/>
          <w:szCs w:val="24"/>
          <w:lang w:eastAsia="en-US"/>
          <w14:ligatures w14:val="standardContextual"/>
        </w:rPr>
        <w:t xml:space="preserve">The main points are: </w:t>
      </w:r>
    </w:p>
    <w:p w14:paraId="105C5A7D" w14:textId="0477CF4B" w:rsidR="00886068" w:rsidRPr="004D734C" w:rsidRDefault="00886068" w:rsidP="00214304">
      <w:pPr>
        <w:pStyle w:val="BodyTextBullet1"/>
        <w:numPr>
          <w:ilvl w:val="0"/>
          <w:numId w:val="51"/>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z w:val="24"/>
          <w:szCs w:val="24"/>
          <w14:ligatures w14:val="standardContextual"/>
        </w:rPr>
      </w:pPr>
      <w:r w:rsidRPr="004D734C">
        <w:rPr>
          <w:rFonts w:ascii="Aptos" w:eastAsiaTheme="minorEastAsia" w:hAnsi="Aptos" w:cstheme="minorBidi"/>
          <w:color w:val="002060"/>
          <w:sz w:val="24"/>
          <w:szCs w:val="24"/>
          <w14:ligatures w14:val="standardContextual"/>
        </w:rPr>
        <w:lastRenderedPageBreak/>
        <w:t xml:space="preserve">The general approach excludes from the scope traineeships that are part of education and training and active labour market policies, which we can consider to be a positive outcome. </w:t>
      </w:r>
    </w:p>
    <w:p w14:paraId="42082695" w14:textId="77777777" w:rsidR="00886068" w:rsidRPr="004D734C" w:rsidRDefault="00886068" w:rsidP="00214304">
      <w:pPr>
        <w:numPr>
          <w:ilvl w:val="0"/>
          <w:numId w:val="34"/>
        </w:numPr>
        <w:suppressAutoHyphens w:val="0"/>
        <w:autoSpaceDN/>
        <w:spacing w:after="0" w:line="240" w:lineRule="auto"/>
        <w:jc w:val="both"/>
        <w:rPr>
          <w:rFonts w:ascii="Aptos" w:eastAsiaTheme="minorEastAsia" w:hAnsi="Aptos" w:cstheme="minorBidi"/>
          <w:color w:val="002060"/>
          <w:sz w:val="24"/>
          <w:szCs w:val="24"/>
          <w14:ligatures w14:val="standardContextual"/>
        </w:rPr>
      </w:pPr>
      <w:r w:rsidRPr="004D734C">
        <w:rPr>
          <w:rFonts w:ascii="Aptos" w:eastAsiaTheme="minorEastAsia" w:hAnsi="Aptos" w:cstheme="minorBidi"/>
          <w:color w:val="002060"/>
          <w:sz w:val="24"/>
          <w:szCs w:val="24"/>
          <w14:ligatures w14:val="standardContextual"/>
        </w:rPr>
        <w:t>The wording in Article 3 on the role of social partners and collective agreements is also positive.</w:t>
      </w:r>
    </w:p>
    <w:p w14:paraId="4DBCEC4F" w14:textId="77777777" w:rsidR="00886068" w:rsidRPr="004D734C" w:rsidRDefault="00886068" w:rsidP="00214304">
      <w:pPr>
        <w:numPr>
          <w:ilvl w:val="0"/>
          <w:numId w:val="34"/>
        </w:numPr>
        <w:suppressAutoHyphens w:val="0"/>
        <w:autoSpaceDN/>
        <w:spacing w:after="0" w:line="240" w:lineRule="auto"/>
        <w:jc w:val="both"/>
        <w:rPr>
          <w:rFonts w:ascii="Aptos" w:eastAsiaTheme="minorEastAsia" w:hAnsi="Aptos" w:cstheme="minorBidi"/>
          <w:color w:val="002060"/>
          <w:sz w:val="24"/>
          <w:szCs w:val="24"/>
          <w14:ligatures w14:val="standardContextual"/>
        </w:rPr>
      </w:pPr>
      <w:r w:rsidRPr="004D734C">
        <w:rPr>
          <w:rFonts w:ascii="Aptos" w:eastAsiaTheme="minorEastAsia" w:hAnsi="Aptos" w:cstheme="minorBidi"/>
          <w:color w:val="002060"/>
          <w:sz w:val="24"/>
          <w:szCs w:val="24"/>
          <w14:ligatures w14:val="standardContextual"/>
        </w:rPr>
        <w:t>That Article 5 contains a more streamlined set of criteria, relative to the original Commission proposal, for assessing false traineeships, can also be viewed as useful in the overall context of the directive.</w:t>
      </w:r>
    </w:p>
    <w:p w14:paraId="63C265CB" w14:textId="77777777" w:rsidR="00886068" w:rsidRPr="004D734C" w:rsidRDefault="00886068" w:rsidP="00214304">
      <w:pPr>
        <w:numPr>
          <w:ilvl w:val="0"/>
          <w:numId w:val="34"/>
        </w:numPr>
        <w:suppressAutoHyphens w:val="0"/>
        <w:autoSpaceDN/>
        <w:spacing w:after="0" w:line="240" w:lineRule="auto"/>
        <w:jc w:val="both"/>
        <w:rPr>
          <w:rFonts w:ascii="Aptos" w:eastAsiaTheme="minorEastAsia" w:hAnsi="Aptos" w:cstheme="minorBidi"/>
          <w:color w:val="002060"/>
          <w:sz w:val="24"/>
          <w:szCs w:val="24"/>
          <w14:ligatures w14:val="standardContextual"/>
        </w:rPr>
      </w:pPr>
      <w:r w:rsidRPr="004D734C">
        <w:rPr>
          <w:rFonts w:ascii="Aptos" w:eastAsiaTheme="minorEastAsia" w:hAnsi="Aptos" w:cstheme="minorBidi"/>
          <w:color w:val="002060"/>
          <w:sz w:val="24"/>
          <w:szCs w:val="24"/>
          <w14:ligatures w14:val="standardContextual"/>
        </w:rPr>
        <w:t>The added notion of “false traineeships” and the distinction that is seemingly made in Article 1 between the parts of the directive applying to these traineeships and to open market traineeships creates a complex approach.</w:t>
      </w:r>
    </w:p>
    <w:p w14:paraId="7419675A" w14:textId="77777777" w:rsidR="00C471EE" w:rsidRDefault="00C471EE"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3C3543CA" w14:textId="6F3E950C" w:rsidR="00604192" w:rsidRDefault="00C471EE"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4D734C">
        <w:rPr>
          <w:rFonts w:ascii="Aptos" w:eastAsiaTheme="minorEastAsia" w:hAnsi="Aptos" w:cstheme="minorBidi"/>
          <w:color w:val="002060"/>
          <w:spacing w:val="0"/>
          <w:sz w:val="24"/>
          <w:szCs w:val="24"/>
          <w:lang w:eastAsia="en-US"/>
          <w14:ligatures w14:val="standardContextual"/>
        </w:rPr>
        <w:t xml:space="preserve">In the </w:t>
      </w:r>
      <w:r w:rsidRPr="004D734C">
        <w:rPr>
          <w:rFonts w:ascii="Aptos" w:eastAsiaTheme="minorEastAsia" w:hAnsi="Aptos" w:cstheme="minorBidi"/>
          <w:b/>
          <w:color w:val="002060"/>
          <w:spacing w:val="0"/>
          <w:sz w:val="24"/>
          <w:szCs w:val="24"/>
          <w:lang w:eastAsia="en-US"/>
          <w14:ligatures w14:val="standardContextual"/>
        </w:rPr>
        <w:t>EP</w:t>
      </w:r>
      <w:r w:rsidRPr="004D734C">
        <w:rPr>
          <w:rFonts w:ascii="Aptos" w:eastAsiaTheme="minorEastAsia" w:hAnsi="Aptos" w:cstheme="minorBidi"/>
          <w:color w:val="002060"/>
          <w:spacing w:val="0"/>
          <w:sz w:val="24"/>
          <w:szCs w:val="24"/>
          <w:lang w:eastAsia="en-US"/>
          <w14:ligatures w14:val="standardContextual"/>
        </w:rPr>
        <w:t>, the Homs</w:t>
      </w:r>
      <w:r w:rsidR="006630BD">
        <w:rPr>
          <w:rFonts w:ascii="Aptos" w:eastAsiaTheme="minorEastAsia" w:hAnsi="Aptos" w:cstheme="minorBidi"/>
          <w:color w:val="002060"/>
          <w:spacing w:val="0"/>
          <w:sz w:val="24"/>
          <w:szCs w:val="24"/>
          <w:lang w:eastAsia="en-US"/>
          <w14:ligatures w14:val="standardContextual"/>
        </w:rPr>
        <w:t xml:space="preserve"> </w:t>
      </w:r>
      <w:r w:rsidRPr="004D734C">
        <w:rPr>
          <w:rFonts w:ascii="Aptos" w:eastAsiaTheme="minorEastAsia" w:hAnsi="Aptos" w:cstheme="minorBidi"/>
          <w:color w:val="002060"/>
          <w:spacing w:val="0"/>
          <w:sz w:val="24"/>
          <w:szCs w:val="24"/>
          <w:lang w:eastAsia="en-US"/>
          <w14:ligatures w14:val="standardContextual"/>
        </w:rPr>
        <w:t>report came out on 24</w:t>
      </w:r>
      <w:r w:rsidR="00604192">
        <w:rPr>
          <w:rFonts w:ascii="Aptos" w:eastAsiaTheme="minorEastAsia" w:hAnsi="Aptos" w:cstheme="minorBidi"/>
          <w:color w:val="002060"/>
          <w:spacing w:val="0"/>
          <w:sz w:val="24"/>
          <w:szCs w:val="24"/>
          <w:lang w:eastAsia="en-US"/>
          <w14:ligatures w14:val="standardContextual"/>
        </w:rPr>
        <w:t>/02/2025</w:t>
      </w:r>
      <w:r w:rsidRPr="004D734C">
        <w:rPr>
          <w:rFonts w:ascii="Aptos" w:eastAsiaTheme="minorEastAsia" w:hAnsi="Aptos" w:cstheme="minorBidi"/>
          <w:color w:val="002060"/>
          <w:spacing w:val="0"/>
          <w:sz w:val="24"/>
          <w:szCs w:val="24"/>
          <w:lang w:eastAsia="en-US"/>
          <w14:ligatures w14:val="standardContextual"/>
        </w:rPr>
        <w:t>, with deadline for amendments on 23</w:t>
      </w:r>
      <w:r w:rsidR="00604192">
        <w:rPr>
          <w:rFonts w:ascii="Aptos" w:eastAsiaTheme="minorEastAsia" w:hAnsi="Aptos" w:cstheme="minorBidi"/>
          <w:color w:val="002060"/>
          <w:spacing w:val="0"/>
          <w:sz w:val="24"/>
          <w:szCs w:val="24"/>
          <w:lang w:eastAsia="en-US"/>
          <w14:ligatures w14:val="standardContextual"/>
        </w:rPr>
        <w:t>/04/2025</w:t>
      </w:r>
      <w:r w:rsidRPr="004D734C">
        <w:rPr>
          <w:rFonts w:ascii="Aptos" w:eastAsiaTheme="minorEastAsia" w:hAnsi="Aptos" w:cstheme="minorBidi"/>
          <w:color w:val="002060"/>
          <w:spacing w:val="0"/>
          <w:sz w:val="24"/>
          <w:szCs w:val="24"/>
          <w:lang w:eastAsia="en-US"/>
          <w14:ligatures w14:val="standardContextual"/>
        </w:rPr>
        <w:t>. Ceemet has sent its amendments to EPP and ECR</w:t>
      </w:r>
      <w:r w:rsidR="002945A8">
        <w:rPr>
          <w:rFonts w:ascii="Aptos" w:eastAsiaTheme="minorEastAsia" w:hAnsi="Aptos" w:cstheme="minorBidi"/>
          <w:color w:val="002060"/>
          <w:spacing w:val="0"/>
          <w:sz w:val="24"/>
          <w:szCs w:val="24"/>
          <w:lang w:eastAsia="en-US"/>
          <w14:ligatures w14:val="standardContextual"/>
        </w:rPr>
        <w:t xml:space="preserve">, outlining the main problems </w:t>
      </w:r>
      <w:r w:rsidR="00DC2EDA">
        <w:rPr>
          <w:rFonts w:ascii="Aptos" w:eastAsiaTheme="minorEastAsia" w:hAnsi="Aptos" w:cstheme="minorBidi"/>
          <w:color w:val="002060"/>
          <w:spacing w:val="0"/>
          <w:sz w:val="24"/>
          <w:szCs w:val="24"/>
          <w:lang w:eastAsia="en-US"/>
          <w14:ligatures w14:val="standardContextual"/>
        </w:rPr>
        <w:t xml:space="preserve">for our sectors. </w:t>
      </w:r>
    </w:p>
    <w:p w14:paraId="771509B1" w14:textId="77777777" w:rsidR="00604192" w:rsidRDefault="00604192"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614A3E9F" w14:textId="0B0765AC" w:rsidR="00C471EE" w:rsidRDefault="00C471EE"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z w:val="24"/>
          <w:szCs w:val="24"/>
          <w14:ligatures w14:val="standardContextual"/>
        </w:rPr>
      </w:pPr>
      <w:r w:rsidRPr="004D734C">
        <w:rPr>
          <w:rFonts w:ascii="Aptos" w:eastAsiaTheme="minorEastAsia" w:hAnsi="Aptos" w:cstheme="minorBidi"/>
          <w:color w:val="002060"/>
          <w:sz w:val="24"/>
          <w:szCs w:val="24"/>
          <w14:ligatures w14:val="standardContextual"/>
        </w:rPr>
        <w:t xml:space="preserve">The </w:t>
      </w:r>
      <w:r>
        <w:rPr>
          <w:rFonts w:ascii="Aptos" w:eastAsiaTheme="minorEastAsia" w:hAnsi="Aptos" w:cstheme="minorBidi"/>
          <w:color w:val="002060"/>
          <w:sz w:val="24"/>
          <w:szCs w:val="24"/>
          <w14:ligatures w14:val="standardContextual"/>
        </w:rPr>
        <w:t xml:space="preserve">compromise </w:t>
      </w:r>
      <w:r w:rsidRPr="004D734C">
        <w:rPr>
          <w:rFonts w:ascii="Aptos" w:eastAsiaTheme="minorEastAsia" w:hAnsi="Aptos" w:cstheme="minorBidi"/>
          <w:color w:val="002060"/>
          <w:sz w:val="24"/>
          <w:szCs w:val="24"/>
          <w14:ligatures w14:val="standardContextual"/>
        </w:rPr>
        <w:t>amendments were published</w:t>
      </w:r>
      <w:r>
        <w:rPr>
          <w:rFonts w:ascii="Aptos" w:eastAsiaTheme="minorEastAsia" w:hAnsi="Aptos" w:cstheme="minorBidi"/>
          <w:color w:val="002060"/>
          <w:sz w:val="24"/>
          <w:szCs w:val="24"/>
          <w14:ligatures w14:val="standardContextual"/>
        </w:rPr>
        <w:t xml:space="preserve"> on 17</w:t>
      </w:r>
      <w:r w:rsidR="00604192">
        <w:rPr>
          <w:rFonts w:ascii="Aptos" w:eastAsiaTheme="minorEastAsia" w:hAnsi="Aptos" w:cstheme="minorBidi"/>
          <w:color w:val="002060"/>
          <w:sz w:val="24"/>
          <w:szCs w:val="24"/>
          <w14:ligatures w14:val="standardContextual"/>
        </w:rPr>
        <w:t>/09/2025</w:t>
      </w:r>
      <w:r w:rsidRPr="004D734C">
        <w:rPr>
          <w:rFonts w:ascii="Aptos" w:eastAsiaTheme="minorEastAsia" w:hAnsi="Aptos" w:cstheme="minorBidi"/>
          <w:color w:val="002060"/>
          <w:sz w:val="24"/>
          <w:szCs w:val="24"/>
          <w14:ligatures w14:val="standardContextual"/>
        </w:rPr>
        <w:t xml:space="preserve">. </w:t>
      </w:r>
    </w:p>
    <w:p w14:paraId="178690E8" w14:textId="7CCEBCF0" w:rsidR="00F742C1" w:rsidRPr="00517FE0" w:rsidRDefault="00F742C1" w:rsidP="00214304">
      <w:pPr>
        <w:jc w:val="both"/>
        <w:rPr>
          <w:rFonts w:ascii="Aptos" w:eastAsiaTheme="minorEastAsia" w:hAnsi="Aptos" w:cstheme="minorBidi"/>
          <w:color w:val="002060"/>
          <w:sz w:val="24"/>
          <w:szCs w:val="24"/>
          <w14:ligatures w14:val="standardContextual"/>
        </w:rPr>
      </w:pPr>
      <w:r>
        <w:rPr>
          <w:rFonts w:ascii="Aptos" w:eastAsiaTheme="minorEastAsia" w:hAnsi="Aptos" w:cstheme="minorBidi"/>
          <w:color w:val="002060"/>
          <w:sz w:val="24"/>
          <w:szCs w:val="24"/>
          <w14:ligatures w14:val="standardContextual"/>
        </w:rPr>
        <w:t xml:space="preserve">The </w:t>
      </w:r>
      <w:r w:rsidRPr="003F6947">
        <w:rPr>
          <w:rFonts w:ascii="Aptos" w:eastAsiaTheme="minorEastAsia" w:hAnsi="Aptos" w:cstheme="minorBidi"/>
          <w:b/>
          <w:bCs/>
          <w:color w:val="002060"/>
          <w:sz w:val="24"/>
          <w:szCs w:val="24"/>
          <w14:ligatures w14:val="standardContextual"/>
        </w:rPr>
        <w:t>compromise amendm</w:t>
      </w:r>
      <w:r w:rsidRPr="00517FE0">
        <w:rPr>
          <w:rFonts w:ascii="Aptos" w:eastAsiaTheme="minorEastAsia" w:hAnsi="Aptos" w:cstheme="minorBidi"/>
          <w:color w:val="002060"/>
          <w:sz w:val="24"/>
          <w:szCs w:val="24"/>
          <w14:ligatures w14:val="standardContextual"/>
        </w:rPr>
        <w:t xml:space="preserve">ents, which </w:t>
      </w:r>
      <w:r w:rsidR="00FC57C9">
        <w:rPr>
          <w:rFonts w:ascii="Aptos" w:eastAsiaTheme="minorEastAsia" w:hAnsi="Aptos" w:cstheme="minorBidi"/>
          <w:color w:val="002060"/>
          <w:sz w:val="24"/>
          <w:szCs w:val="24"/>
          <w14:ligatures w14:val="standardContextual"/>
        </w:rPr>
        <w:t xml:space="preserve">according to </w:t>
      </w:r>
      <w:r>
        <w:rPr>
          <w:rFonts w:ascii="Aptos" w:eastAsiaTheme="minorEastAsia" w:hAnsi="Aptos" w:cstheme="minorBidi"/>
          <w:color w:val="002060"/>
          <w:sz w:val="24"/>
          <w:szCs w:val="24"/>
          <w14:ligatures w14:val="standardContextual"/>
        </w:rPr>
        <w:t>BusinessEurope</w:t>
      </w:r>
      <w:r w:rsidR="00FC57C9">
        <w:rPr>
          <w:rFonts w:ascii="Aptos" w:eastAsiaTheme="minorEastAsia" w:hAnsi="Aptos" w:cstheme="minorBidi"/>
          <w:color w:val="002060"/>
          <w:sz w:val="24"/>
          <w:szCs w:val="24"/>
          <w14:ligatures w14:val="standardContextual"/>
        </w:rPr>
        <w:t>’s</w:t>
      </w:r>
      <w:r w:rsidRPr="00517FE0">
        <w:rPr>
          <w:rFonts w:ascii="Aptos" w:eastAsiaTheme="minorEastAsia" w:hAnsi="Aptos" w:cstheme="minorBidi"/>
          <w:color w:val="002060"/>
          <w:sz w:val="24"/>
          <w:szCs w:val="24"/>
          <w14:ligatures w14:val="standardContextual"/>
        </w:rPr>
        <w:t xml:space="preserve"> understand</w:t>
      </w:r>
      <w:r w:rsidR="00FC57C9">
        <w:rPr>
          <w:rFonts w:ascii="Aptos" w:eastAsiaTheme="minorEastAsia" w:hAnsi="Aptos" w:cstheme="minorBidi"/>
          <w:color w:val="002060"/>
          <w:sz w:val="24"/>
          <w:szCs w:val="24"/>
          <w14:ligatures w14:val="standardContextual"/>
        </w:rPr>
        <w:t>ing</w:t>
      </w:r>
      <w:r w:rsidRPr="00517FE0">
        <w:rPr>
          <w:rFonts w:ascii="Aptos" w:eastAsiaTheme="minorEastAsia" w:hAnsi="Aptos" w:cstheme="minorBidi"/>
          <w:color w:val="002060"/>
          <w:sz w:val="24"/>
          <w:szCs w:val="24"/>
          <w14:ligatures w14:val="standardContextual"/>
        </w:rPr>
        <w:t xml:space="preserve"> are based on a provisional agreement between S&amp;D, EPP and Renew</w:t>
      </w:r>
      <w:r w:rsidR="00FC57C9">
        <w:rPr>
          <w:rFonts w:ascii="Aptos" w:eastAsiaTheme="minorEastAsia" w:hAnsi="Aptos" w:cstheme="minorBidi"/>
          <w:color w:val="002060"/>
          <w:sz w:val="24"/>
          <w:szCs w:val="24"/>
          <w14:ligatures w14:val="standardContextual"/>
        </w:rPr>
        <w:t xml:space="preserve">, reflect what </w:t>
      </w:r>
      <w:r w:rsidRPr="00517FE0">
        <w:rPr>
          <w:rFonts w:ascii="Aptos" w:eastAsiaTheme="minorEastAsia" w:hAnsi="Aptos" w:cstheme="minorBidi"/>
          <w:color w:val="002060"/>
          <w:sz w:val="24"/>
          <w:szCs w:val="24"/>
          <w14:ligatures w14:val="standardContextual"/>
        </w:rPr>
        <w:t xml:space="preserve">we might have </w:t>
      </w:r>
      <w:r w:rsidR="00FC57C9">
        <w:rPr>
          <w:rFonts w:ascii="Aptos" w:eastAsiaTheme="minorEastAsia" w:hAnsi="Aptos" w:cstheme="minorBidi"/>
          <w:color w:val="002060"/>
          <w:sz w:val="24"/>
          <w:szCs w:val="24"/>
          <w14:ligatures w14:val="standardContextual"/>
        </w:rPr>
        <w:t>expected. S</w:t>
      </w:r>
      <w:r w:rsidRPr="00517FE0">
        <w:rPr>
          <w:rFonts w:ascii="Aptos" w:eastAsiaTheme="minorEastAsia" w:hAnsi="Aptos" w:cstheme="minorBidi"/>
          <w:color w:val="002060"/>
          <w:sz w:val="24"/>
          <w:szCs w:val="24"/>
          <w14:ligatures w14:val="standardContextual"/>
        </w:rPr>
        <w:t>everal difficult points for us, even with the rapporteur’s perspective of wanting a strong negotiating mandate and knowing that she will need to compromise</w:t>
      </w:r>
      <w:r w:rsidR="00FC57C9">
        <w:rPr>
          <w:rFonts w:ascii="Aptos" w:eastAsiaTheme="minorEastAsia" w:hAnsi="Aptos" w:cstheme="minorBidi"/>
          <w:color w:val="002060"/>
          <w:sz w:val="24"/>
          <w:szCs w:val="24"/>
          <w14:ligatures w14:val="standardContextual"/>
        </w:rPr>
        <w:t>:</w:t>
      </w:r>
    </w:p>
    <w:p w14:paraId="2071BFBE" w14:textId="77777777" w:rsidR="00F742C1" w:rsidRPr="00517FE0" w:rsidRDefault="00F742C1" w:rsidP="00214304">
      <w:pPr>
        <w:pStyle w:val="ListParagraph"/>
        <w:numPr>
          <w:ilvl w:val="0"/>
          <w:numId w:val="50"/>
        </w:numPr>
        <w:suppressAutoHyphens w:val="0"/>
        <w:autoSpaceDN/>
        <w:spacing w:after="0" w:line="240" w:lineRule="auto"/>
        <w:contextualSpacing w:val="0"/>
        <w:jc w:val="both"/>
        <w:rPr>
          <w:rFonts w:ascii="Aptos" w:eastAsiaTheme="minorEastAsia" w:hAnsi="Aptos" w:cstheme="minorBidi"/>
          <w:color w:val="002060"/>
          <w:sz w:val="24"/>
          <w:szCs w:val="24"/>
          <w14:ligatures w14:val="standardContextual"/>
        </w:rPr>
      </w:pPr>
      <w:r w:rsidRPr="00517FE0">
        <w:rPr>
          <w:rFonts w:ascii="Aptos" w:eastAsiaTheme="minorEastAsia" w:hAnsi="Aptos" w:cstheme="minorBidi"/>
          <w:color w:val="002060"/>
          <w:sz w:val="24"/>
          <w:szCs w:val="24"/>
          <w14:ligatures w14:val="standardContextual"/>
        </w:rPr>
        <w:t>Scope (Article 1): traineeships that require credits for the formal completion of an education/training course will be excluded, as are apprenticeships. ALMPs therefore in the scope.</w:t>
      </w:r>
    </w:p>
    <w:p w14:paraId="46D59CFC" w14:textId="77777777" w:rsidR="00F742C1" w:rsidRPr="00517FE0" w:rsidRDefault="00F742C1" w:rsidP="00214304">
      <w:pPr>
        <w:pStyle w:val="ListParagraph"/>
        <w:numPr>
          <w:ilvl w:val="0"/>
          <w:numId w:val="50"/>
        </w:numPr>
        <w:suppressAutoHyphens w:val="0"/>
        <w:autoSpaceDN/>
        <w:spacing w:after="0" w:line="240" w:lineRule="auto"/>
        <w:contextualSpacing w:val="0"/>
        <w:jc w:val="both"/>
        <w:rPr>
          <w:rFonts w:ascii="Aptos" w:eastAsiaTheme="minorEastAsia" w:hAnsi="Aptos" w:cstheme="minorBidi"/>
          <w:color w:val="002060"/>
          <w:sz w:val="24"/>
          <w:szCs w:val="24"/>
          <w14:ligatures w14:val="standardContextual"/>
        </w:rPr>
      </w:pPr>
      <w:r w:rsidRPr="00517FE0">
        <w:rPr>
          <w:rFonts w:ascii="Aptos" w:eastAsiaTheme="minorEastAsia" w:hAnsi="Aptos" w:cstheme="minorBidi"/>
          <w:color w:val="002060"/>
          <w:sz w:val="24"/>
          <w:szCs w:val="24"/>
          <w14:ligatures w14:val="standardContextual"/>
        </w:rPr>
        <w:t>There is no possibility to derogate from the directive through collective agreement, but reference is made (Article 12) to the possibility for social partners to uphold or conclude collective agreements to implement the directive, depending on national systems</w:t>
      </w:r>
      <w:r>
        <w:rPr>
          <w:rFonts w:ascii="Aptos" w:eastAsiaTheme="minorEastAsia" w:hAnsi="Aptos" w:cstheme="minorBidi"/>
          <w:color w:val="002060"/>
          <w:sz w:val="24"/>
          <w:szCs w:val="24"/>
          <w14:ligatures w14:val="standardContextual"/>
        </w:rPr>
        <w:t>.</w:t>
      </w:r>
    </w:p>
    <w:p w14:paraId="0BF45BE6" w14:textId="77777777" w:rsidR="00F742C1" w:rsidRPr="00517FE0" w:rsidRDefault="00F742C1" w:rsidP="00214304">
      <w:pPr>
        <w:pStyle w:val="ListParagraph"/>
        <w:numPr>
          <w:ilvl w:val="0"/>
          <w:numId w:val="50"/>
        </w:numPr>
        <w:suppressAutoHyphens w:val="0"/>
        <w:autoSpaceDN/>
        <w:spacing w:after="0" w:line="240" w:lineRule="auto"/>
        <w:contextualSpacing w:val="0"/>
        <w:jc w:val="both"/>
        <w:rPr>
          <w:rFonts w:ascii="Aptos" w:eastAsiaTheme="minorEastAsia" w:hAnsi="Aptos" w:cstheme="minorBidi"/>
          <w:color w:val="002060"/>
          <w:sz w:val="24"/>
          <w:szCs w:val="24"/>
          <w14:ligatures w14:val="standardContextual"/>
        </w:rPr>
      </w:pPr>
      <w:r w:rsidRPr="00517FE0">
        <w:rPr>
          <w:rFonts w:ascii="Aptos" w:eastAsiaTheme="minorEastAsia" w:hAnsi="Aptos" w:cstheme="minorBidi"/>
          <w:color w:val="002060"/>
          <w:sz w:val="24"/>
          <w:szCs w:val="24"/>
          <w14:ligatures w14:val="standardContextual"/>
        </w:rPr>
        <w:t>Deletion of the possibility to treat trainees differently if justified on objective grounds, such as different tasks, lower responsibilities, work intensity or the weight of the learning and training component (Article 3).</w:t>
      </w:r>
    </w:p>
    <w:p w14:paraId="38762CB2" w14:textId="77777777" w:rsidR="00F742C1" w:rsidRPr="00517FE0" w:rsidRDefault="00F742C1" w:rsidP="00214304">
      <w:pPr>
        <w:pStyle w:val="ListParagraph"/>
        <w:numPr>
          <w:ilvl w:val="0"/>
          <w:numId w:val="50"/>
        </w:numPr>
        <w:suppressAutoHyphens w:val="0"/>
        <w:autoSpaceDN/>
        <w:spacing w:after="0" w:line="240" w:lineRule="auto"/>
        <w:contextualSpacing w:val="0"/>
        <w:jc w:val="both"/>
        <w:rPr>
          <w:rFonts w:ascii="Aptos" w:eastAsiaTheme="minorEastAsia" w:hAnsi="Aptos" w:cstheme="minorBidi"/>
          <w:color w:val="002060"/>
          <w:sz w:val="24"/>
          <w:szCs w:val="24"/>
          <w14:ligatures w14:val="standardContextual"/>
        </w:rPr>
      </w:pPr>
      <w:r w:rsidRPr="00517FE0">
        <w:rPr>
          <w:rFonts w:ascii="Aptos" w:eastAsiaTheme="minorEastAsia" w:hAnsi="Aptos" w:cstheme="minorBidi"/>
          <w:color w:val="002060"/>
          <w:sz w:val="24"/>
          <w:szCs w:val="24"/>
          <w14:ligatures w14:val="standardContextual"/>
        </w:rPr>
        <w:t>Remuneration and social protection would be in line with national approaches and in accordance with collective agreements and, where relevant, minimum wages, in line with the directive.</w:t>
      </w:r>
    </w:p>
    <w:p w14:paraId="289D6D9A" w14:textId="77777777" w:rsidR="00F742C1" w:rsidRPr="00517FE0" w:rsidRDefault="00F742C1" w:rsidP="00214304">
      <w:pPr>
        <w:pStyle w:val="ListParagraph"/>
        <w:numPr>
          <w:ilvl w:val="0"/>
          <w:numId w:val="50"/>
        </w:numPr>
        <w:suppressAutoHyphens w:val="0"/>
        <w:autoSpaceDN/>
        <w:spacing w:after="0" w:line="240" w:lineRule="auto"/>
        <w:contextualSpacing w:val="0"/>
        <w:jc w:val="both"/>
        <w:rPr>
          <w:rFonts w:ascii="Aptos" w:eastAsiaTheme="minorEastAsia" w:hAnsi="Aptos" w:cstheme="minorBidi"/>
          <w:color w:val="002060"/>
          <w:sz w:val="24"/>
          <w:szCs w:val="24"/>
          <w14:ligatures w14:val="standardContextual"/>
        </w:rPr>
      </w:pPr>
      <w:r w:rsidRPr="00517FE0">
        <w:rPr>
          <w:rFonts w:ascii="Aptos" w:eastAsiaTheme="minorEastAsia" w:hAnsi="Aptos" w:cstheme="minorBidi"/>
          <w:color w:val="002060"/>
          <w:sz w:val="24"/>
          <w:szCs w:val="24"/>
          <w14:ligatures w14:val="standardContextual"/>
        </w:rPr>
        <w:t xml:space="preserve">The maximum duration of a traineeship would be 6 months, unless extended for good reasons. </w:t>
      </w:r>
    </w:p>
    <w:p w14:paraId="4D007469" w14:textId="77777777" w:rsidR="00F742C1" w:rsidRPr="004D734C" w:rsidRDefault="00F742C1"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211647DB" w14:textId="6FF658F3" w:rsidR="003F6947" w:rsidRDefault="005063D1"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T</w:t>
      </w:r>
      <w:r w:rsidR="00E640AC">
        <w:rPr>
          <w:rFonts w:ascii="Aptos" w:eastAsiaTheme="minorEastAsia" w:hAnsi="Aptos" w:cstheme="minorBidi"/>
          <w:color w:val="002060"/>
          <w:spacing w:val="0"/>
          <w:sz w:val="24"/>
          <w:szCs w:val="24"/>
          <w:lang w:eastAsia="en-US"/>
          <w14:ligatures w14:val="standardContextual"/>
        </w:rPr>
        <w:t xml:space="preserve">hey </w:t>
      </w:r>
      <w:r w:rsidR="00FC57C9">
        <w:rPr>
          <w:rFonts w:ascii="Aptos" w:eastAsiaTheme="minorEastAsia" w:hAnsi="Aptos" w:cstheme="minorBidi"/>
          <w:color w:val="002060"/>
          <w:spacing w:val="0"/>
          <w:sz w:val="24"/>
          <w:szCs w:val="24"/>
          <w:lang w:eastAsia="en-US"/>
          <w14:ligatures w14:val="standardContextual"/>
        </w:rPr>
        <w:t xml:space="preserve">compromise amendments </w:t>
      </w:r>
      <w:r w:rsidR="00E640AC">
        <w:rPr>
          <w:rFonts w:ascii="Aptos" w:eastAsiaTheme="minorEastAsia" w:hAnsi="Aptos" w:cstheme="minorBidi"/>
          <w:color w:val="002060"/>
          <w:spacing w:val="0"/>
          <w:sz w:val="24"/>
          <w:szCs w:val="24"/>
          <w:lang w:eastAsia="en-US"/>
          <w14:ligatures w14:val="standardContextual"/>
        </w:rPr>
        <w:t xml:space="preserve">were </w:t>
      </w:r>
      <w:r w:rsidR="00E640AC" w:rsidRPr="00A048C4">
        <w:rPr>
          <w:rFonts w:ascii="Aptos" w:eastAsiaTheme="minorEastAsia" w:hAnsi="Aptos" w:cstheme="minorBidi"/>
          <w:b/>
          <w:bCs/>
          <w:color w:val="002060"/>
          <w:spacing w:val="0"/>
          <w:sz w:val="24"/>
          <w:szCs w:val="24"/>
          <w:lang w:eastAsia="en-US"/>
          <w14:ligatures w14:val="standardContextual"/>
        </w:rPr>
        <w:t>adopted</w:t>
      </w:r>
      <w:r w:rsidR="00C471EE" w:rsidRPr="005063D1">
        <w:rPr>
          <w:rFonts w:ascii="Aptos" w:eastAsiaTheme="minorEastAsia" w:hAnsi="Aptos" w:cstheme="minorBidi"/>
          <w:color w:val="002060"/>
          <w:spacing w:val="0"/>
          <w:sz w:val="24"/>
          <w:szCs w:val="24"/>
          <w:lang w:eastAsia="en-US"/>
          <w14:ligatures w14:val="standardContextual"/>
        </w:rPr>
        <w:t xml:space="preserve"> in </w:t>
      </w:r>
      <w:r w:rsidR="00E640AC">
        <w:rPr>
          <w:rFonts w:ascii="Aptos" w:eastAsiaTheme="minorEastAsia" w:hAnsi="Aptos" w:cstheme="minorBidi"/>
          <w:color w:val="002060"/>
          <w:spacing w:val="0"/>
          <w:sz w:val="24"/>
          <w:szCs w:val="24"/>
          <w:lang w:eastAsia="en-US"/>
          <w14:ligatures w14:val="standardContextual"/>
        </w:rPr>
        <w:t xml:space="preserve">the </w:t>
      </w:r>
      <w:r w:rsidR="00C471EE" w:rsidRPr="00FC57C9">
        <w:rPr>
          <w:rFonts w:ascii="Aptos" w:eastAsiaTheme="minorEastAsia" w:hAnsi="Aptos" w:cstheme="minorBidi"/>
          <w:b/>
          <w:bCs/>
          <w:color w:val="002060"/>
          <w:spacing w:val="0"/>
          <w:sz w:val="24"/>
          <w:szCs w:val="24"/>
          <w:lang w:eastAsia="en-US"/>
          <w14:ligatures w14:val="standardContextual"/>
        </w:rPr>
        <w:t>EMPL Committee</w:t>
      </w:r>
      <w:r w:rsidR="00C471EE" w:rsidRPr="005063D1">
        <w:rPr>
          <w:rFonts w:ascii="Aptos" w:eastAsiaTheme="minorEastAsia" w:hAnsi="Aptos" w:cstheme="minorBidi"/>
          <w:color w:val="002060"/>
          <w:spacing w:val="0"/>
          <w:sz w:val="24"/>
          <w:szCs w:val="24"/>
          <w:lang w:eastAsia="en-US"/>
          <w14:ligatures w14:val="standardContextual"/>
        </w:rPr>
        <w:t xml:space="preserve"> </w:t>
      </w:r>
      <w:r w:rsidR="003F6947" w:rsidRPr="005063D1">
        <w:rPr>
          <w:rFonts w:ascii="Aptos" w:eastAsiaTheme="minorEastAsia" w:hAnsi="Aptos" w:cstheme="minorBidi"/>
          <w:color w:val="002060"/>
          <w:spacing w:val="0"/>
          <w:sz w:val="24"/>
          <w:szCs w:val="24"/>
          <w:lang w:eastAsia="en-US"/>
          <w14:ligatures w14:val="standardContextual"/>
        </w:rPr>
        <w:t xml:space="preserve">today, </w:t>
      </w:r>
      <w:r w:rsidR="00C471EE" w:rsidRPr="00A048C4">
        <w:rPr>
          <w:rFonts w:ascii="Aptos" w:eastAsiaTheme="minorEastAsia" w:hAnsi="Aptos" w:cstheme="minorBidi"/>
          <w:b/>
          <w:bCs/>
          <w:color w:val="002060"/>
          <w:spacing w:val="0"/>
          <w:sz w:val="24"/>
          <w:szCs w:val="24"/>
          <w:lang w:eastAsia="en-US"/>
          <w14:ligatures w14:val="standardContextual"/>
        </w:rPr>
        <w:t>23</w:t>
      </w:r>
      <w:r w:rsidR="00E640AC" w:rsidRPr="00A048C4">
        <w:rPr>
          <w:rFonts w:ascii="Aptos" w:eastAsiaTheme="minorEastAsia" w:hAnsi="Aptos" w:cstheme="minorBidi"/>
          <w:b/>
          <w:bCs/>
          <w:color w:val="002060"/>
          <w:spacing w:val="0"/>
          <w:sz w:val="24"/>
          <w:szCs w:val="24"/>
          <w:lang w:eastAsia="en-US"/>
          <w14:ligatures w14:val="standardContextual"/>
        </w:rPr>
        <w:t>/09/2023</w:t>
      </w:r>
      <w:r w:rsidR="00E640AC">
        <w:rPr>
          <w:rFonts w:ascii="Aptos" w:eastAsiaTheme="minorEastAsia" w:hAnsi="Aptos" w:cstheme="minorBidi"/>
          <w:color w:val="002060"/>
          <w:spacing w:val="0"/>
          <w:sz w:val="24"/>
          <w:szCs w:val="24"/>
          <w:lang w:eastAsia="en-US"/>
          <w14:ligatures w14:val="standardContextual"/>
        </w:rPr>
        <w:t xml:space="preserve">, </w:t>
      </w:r>
      <w:r w:rsidR="0090632C">
        <w:rPr>
          <w:rFonts w:ascii="Aptos" w:eastAsiaTheme="minorEastAsia" w:hAnsi="Aptos" w:cstheme="minorBidi"/>
          <w:color w:val="002060"/>
          <w:spacing w:val="0"/>
          <w:sz w:val="24"/>
          <w:szCs w:val="24"/>
          <w:lang w:eastAsia="en-US"/>
          <w14:ligatures w14:val="standardContextual"/>
        </w:rPr>
        <w:t>to be sent to the Commission and Council</w:t>
      </w:r>
      <w:r w:rsidR="00E640AC">
        <w:rPr>
          <w:rFonts w:ascii="Aptos" w:eastAsiaTheme="minorEastAsia" w:hAnsi="Aptos" w:cstheme="minorBidi"/>
          <w:color w:val="002060"/>
          <w:spacing w:val="0"/>
          <w:sz w:val="24"/>
          <w:szCs w:val="24"/>
          <w:lang w:eastAsia="en-US"/>
          <w14:ligatures w14:val="standardContextual"/>
        </w:rPr>
        <w:t xml:space="preserve"> </w:t>
      </w:r>
      <w:r w:rsidR="0090632C">
        <w:rPr>
          <w:rFonts w:ascii="Aptos" w:eastAsiaTheme="minorEastAsia" w:hAnsi="Aptos" w:cstheme="minorBidi"/>
          <w:color w:val="002060"/>
          <w:spacing w:val="0"/>
          <w:sz w:val="24"/>
          <w:szCs w:val="24"/>
          <w:lang w:eastAsia="en-US"/>
          <w14:ligatures w14:val="standardContextual"/>
        </w:rPr>
        <w:t>to start trilogue negotiations</w:t>
      </w:r>
      <w:r w:rsidR="00C471EE" w:rsidRPr="005063D1">
        <w:rPr>
          <w:rFonts w:ascii="Aptos" w:eastAsiaTheme="minorEastAsia" w:hAnsi="Aptos" w:cstheme="minorBidi"/>
          <w:color w:val="002060"/>
          <w:spacing w:val="0"/>
          <w:sz w:val="24"/>
          <w:szCs w:val="24"/>
          <w:lang w:eastAsia="en-US"/>
          <w14:ligatures w14:val="standardContextual"/>
        </w:rPr>
        <w:t>.</w:t>
      </w:r>
    </w:p>
    <w:p w14:paraId="43EF508D" w14:textId="77777777" w:rsidR="00D748B7" w:rsidRDefault="00D748B7" w:rsidP="00214304">
      <w:pPr>
        <w:suppressAutoHyphens w:val="0"/>
        <w:autoSpaceDN/>
        <w:spacing w:after="0" w:line="240" w:lineRule="auto"/>
        <w:jc w:val="both"/>
        <w:rPr>
          <w:rFonts w:ascii="Aptos" w:eastAsiaTheme="minorEastAsia" w:hAnsi="Aptos" w:cstheme="minorBidi"/>
          <w:bCs/>
          <w:color w:val="002060"/>
          <w:sz w:val="24"/>
          <w:szCs w:val="24"/>
          <w14:ligatures w14:val="standardContextual"/>
        </w:rPr>
      </w:pPr>
    </w:p>
    <w:p w14:paraId="5B0F3EA4" w14:textId="6768E710" w:rsidR="00D748B7" w:rsidRDefault="00D748B7" w:rsidP="00214304">
      <w:pPr>
        <w:suppressAutoHyphens w:val="0"/>
        <w:autoSpaceDN/>
        <w:spacing w:after="0" w:line="240" w:lineRule="auto"/>
        <w:jc w:val="both"/>
        <w:rPr>
          <w:rFonts w:ascii="Aptos" w:eastAsiaTheme="minorEastAsia" w:hAnsi="Aptos" w:cstheme="minorBidi"/>
          <w:bCs/>
          <w:color w:val="002060"/>
          <w:sz w:val="24"/>
          <w:szCs w:val="24"/>
          <w14:ligatures w14:val="standardContextual"/>
        </w:rPr>
      </w:pPr>
      <w:r w:rsidRPr="00D748B7">
        <w:rPr>
          <w:rFonts w:ascii="Aptos" w:eastAsiaTheme="minorEastAsia" w:hAnsi="Aptos" w:cstheme="minorBidi"/>
          <w:b/>
          <w:color w:val="002060"/>
          <w:sz w:val="24"/>
          <w:szCs w:val="24"/>
          <w14:ligatures w14:val="standardContextual"/>
        </w:rPr>
        <w:t>Gesamtmetall</w:t>
      </w:r>
      <w:r>
        <w:rPr>
          <w:rFonts w:ascii="Aptos" w:eastAsiaTheme="minorEastAsia" w:hAnsi="Aptos" w:cstheme="minorBidi"/>
          <w:bCs/>
          <w:color w:val="002060"/>
          <w:sz w:val="24"/>
          <w:szCs w:val="24"/>
          <w14:ligatures w14:val="standardContextual"/>
        </w:rPr>
        <w:t xml:space="preserve"> said they have worked with BDA in contacting German MEPs, including sending a voting recommendation on 22/09/2025.</w:t>
      </w:r>
      <w:r w:rsidR="004C3F67">
        <w:rPr>
          <w:rFonts w:ascii="Aptos" w:eastAsiaTheme="minorEastAsia" w:hAnsi="Aptos" w:cstheme="minorBidi"/>
          <w:bCs/>
          <w:color w:val="002060"/>
          <w:sz w:val="24"/>
          <w:szCs w:val="24"/>
          <w14:ligatures w14:val="standardContextual"/>
        </w:rPr>
        <w:t xml:space="preserve"> </w:t>
      </w:r>
      <w:r w:rsidR="004C3F67" w:rsidRPr="004C3F67">
        <w:rPr>
          <w:rFonts w:ascii="Aptos" w:eastAsiaTheme="minorEastAsia" w:hAnsi="Aptos" w:cstheme="minorBidi"/>
          <w:b/>
          <w:color w:val="002060"/>
          <w:sz w:val="24"/>
          <w:szCs w:val="24"/>
          <w14:ligatures w14:val="standardContextual"/>
        </w:rPr>
        <w:t>UIMM</w:t>
      </w:r>
      <w:r w:rsidR="004C3F67">
        <w:rPr>
          <w:rFonts w:ascii="Aptos" w:eastAsiaTheme="minorEastAsia" w:hAnsi="Aptos" w:cstheme="minorBidi"/>
          <w:bCs/>
          <w:color w:val="002060"/>
          <w:sz w:val="24"/>
          <w:szCs w:val="24"/>
          <w14:ligatures w14:val="standardContextual"/>
        </w:rPr>
        <w:t xml:space="preserve"> informed</w:t>
      </w:r>
      <w:r w:rsidR="00AA467E">
        <w:rPr>
          <w:rFonts w:ascii="Aptos" w:eastAsiaTheme="minorEastAsia" w:hAnsi="Aptos" w:cstheme="minorBidi"/>
          <w:bCs/>
          <w:color w:val="002060"/>
          <w:sz w:val="24"/>
          <w:szCs w:val="24"/>
          <w14:ligatures w14:val="standardContextual"/>
        </w:rPr>
        <w:t xml:space="preserve"> the Members</w:t>
      </w:r>
      <w:r w:rsidR="004C3F67">
        <w:rPr>
          <w:rFonts w:ascii="Aptos" w:eastAsiaTheme="minorEastAsia" w:hAnsi="Aptos" w:cstheme="minorBidi"/>
          <w:bCs/>
          <w:color w:val="002060"/>
          <w:sz w:val="24"/>
          <w:szCs w:val="24"/>
          <w14:ligatures w14:val="standardContextual"/>
        </w:rPr>
        <w:t xml:space="preserve"> they </w:t>
      </w:r>
      <w:r w:rsidR="00AA467E">
        <w:rPr>
          <w:rFonts w:ascii="Aptos" w:eastAsiaTheme="minorEastAsia" w:hAnsi="Aptos" w:cstheme="minorBidi"/>
          <w:bCs/>
          <w:color w:val="002060"/>
          <w:sz w:val="24"/>
          <w:szCs w:val="24"/>
          <w14:ligatures w14:val="standardContextual"/>
        </w:rPr>
        <w:t>are</w:t>
      </w:r>
      <w:r w:rsidR="002316B9">
        <w:rPr>
          <w:rFonts w:ascii="Aptos" w:eastAsiaTheme="minorEastAsia" w:hAnsi="Aptos" w:cstheme="minorBidi"/>
          <w:bCs/>
          <w:color w:val="002060"/>
          <w:sz w:val="24"/>
          <w:szCs w:val="24"/>
          <w14:ligatures w14:val="standardContextual"/>
        </w:rPr>
        <w:t xml:space="preserve"> </w:t>
      </w:r>
      <w:r w:rsidR="00AA467E">
        <w:rPr>
          <w:rFonts w:ascii="Aptos" w:eastAsiaTheme="minorEastAsia" w:hAnsi="Aptos" w:cstheme="minorBidi"/>
          <w:bCs/>
          <w:color w:val="002060"/>
          <w:sz w:val="24"/>
          <w:szCs w:val="24"/>
          <w14:ligatures w14:val="standardContextual"/>
        </w:rPr>
        <w:t>discuss</w:t>
      </w:r>
      <w:r w:rsidR="002316B9">
        <w:rPr>
          <w:rFonts w:ascii="Aptos" w:eastAsiaTheme="minorEastAsia" w:hAnsi="Aptos" w:cstheme="minorBidi"/>
          <w:bCs/>
          <w:color w:val="002060"/>
          <w:sz w:val="24"/>
          <w:szCs w:val="24"/>
          <w14:ligatures w14:val="standardContextual"/>
        </w:rPr>
        <w:t xml:space="preserve">ing possibilities </w:t>
      </w:r>
      <w:r w:rsidR="004C3F67">
        <w:rPr>
          <w:rFonts w:ascii="Aptos" w:eastAsiaTheme="minorEastAsia" w:hAnsi="Aptos" w:cstheme="minorBidi"/>
          <w:bCs/>
          <w:color w:val="002060"/>
          <w:sz w:val="24"/>
          <w:szCs w:val="24"/>
          <w14:ligatures w14:val="standardContextual"/>
        </w:rPr>
        <w:t>with MEDEF</w:t>
      </w:r>
      <w:r w:rsidR="002316B9">
        <w:rPr>
          <w:rFonts w:ascii="Aptos" w:eastAsiaTheme="minorEastAsia" w:hAnsi="Aptos" w:cstheme="minorBidi"/>
          <w:bCs/>
          <w:color w:val="002060"/>
          <w:sz w:val="24"/>
          <w:szCs w:val="24"/>
          <w14:ligatures w14:val="standardContextual"/>
        </w:rPr>
        <w:t xml:space="preserve">. </w:t>
      </w:r>
      <w:r w:rsidR="00AA467E">
        <w:rPr>
          <w:rFonts w:ascii="Aptos" w:eastAsiaTheme="minorEastAsia" w:hAnsi="Aptos" w:cstheme="minorBidi"/>
          <w:bCs/>
          <w:color w:val="002060"/>
          <w:sz w:val="24"/>
          <w:szCs w:val="24"/>
          <w14:ligatures w14:val="standardContextual"/>
        </w:rPr>
        <w:t xml:space="preserve"> </w:t>
      </w:r>
    </w:p>
    <w:p w14:paraId="0A7E2092" w14:textId="77777777" w:rsidR="00D748B7" w:rsidRDefault="00D748B7" w:rsidP="00214304">
      <w:pPr>
        <w:suppressAutoHyphens w:val="0"/>
        <w:autoSpaceDN/>
        <w:spacing w:after="0" w:line="240" w:lineRule="auto"/>
        <w:jc w:val="both"/>
        <w:rPr>
          <w:rFonts w:ascii="Aptos" w:eastAsiaTheme="minorEastAsia" w:hAnsi="Aptos" w:cstheme="minorBidi"/>
          <w:bCs/>
          <w:color w:val="002060"/>
          <w:sz w:val="24"/>
          <w:szCs w:val="24"/>
          <w14:ligatures w14:val="standardContextual"/>
        </w:rPr>
      </w:pPr>
    </w:p>
    <w:p w14:paraId="5FDB2E83" w14:textId="0DF74502" w:rsidR="00D748B7" w:rsidRPr="00D748B7" w:rsidRDefault="00D748B7" w:rsidP="00214304">
      <w:pPr>
        <w:suppressAutoHyphens w:val="0"/>
        <w:autoSpaceDN/>
        <w:spacing w:after="0" w:line="240" w:lineRule="auto"/>
        <w:jc w:val="both"/>
        <w:rPr>
          <w:rFonts w:ascii="Aptos" w:eastAsiaTheme="minorEastAsia" w:hAnsi="Aptos" w:cstheme="minorBidi"/>
          <w:b/>
          <w:color w:val="002060"/>
          <w:sz w:val="24"/>
          <w:szCs w:val="24"/>
          <w14:ligatures w14:val="standardContextual"/>
        </w:rPr>
      </w:pPr>
      <w:r w:rsidRPr="00D748B7">
        <w:rPr>
          <w:rFonts w:ascii="Aptos" w:eastAsiaTheme="minorEastAsia" w:hAnsi="Aptos" w:cstheme="minorBidi"/>
          <w:b/>
          <w:color w:val="002060"/>
          <w:sz w:val="24"/>
          <w:szCs w:val="24"/>
          <w14:ligatures w14:val="standardContextual"/>
        </w:rPr>
        <w:t>Actions taken by Ceemet</w:t>
      </w:r>
    </w:p>
    <w:p w14:paraId="5CDE8A14" w14:textId="1D9A4FAD" w:rsidR="00A436CE" w:rsidRPr="004D734C" w:rsidRDefault="00D748B7" w:rsidP="00214304">
      <w:pPr>
        <w:suppressAutoHyphens w:val="0"/>
        <w:autoSpaceDN/>
        <w:spacing w:after="0" w:line="240" w:lineRule="auto"/>
        <w:jc w:val="both"/>
        <w:rPr>
          <w:rFonts w:ascii="Aptos" w:eastAsiaTheme="minorEastAsia" w:hAnsi="Aptos" w:cstheme="minorBidi"/>
          <w:color w:val="002060"/>
          <w:sz w:val="24"/>
          <w:szCs w:val="24"/>
          <w14:ligatures w14:val="standardContextual"/>
        </w:rPr>
      </w:pPr>
      <w:r w:rsidRPr="004D734C">
        <w:rPr>
          <w:rFonts w:ascii="Aptos" w:eastAsiaTheme="minorEastAsia" w:hAnsi="Aptos" w:cstheme="minorBidi"/>
          <w:bCs/>
          <w:color w:val="002060"/>
          <w:sz w:val="24"/>
          <w:szCs w:val="24"/>
          <w14:ligatures w14:val="standardContextual"/>
        </w:rPr>
        <w:t xml:space="preserve">Ceemet </w:t>
      </w:r>
      <w:r>
        <w:rPr>
          <w:rFonts w:ascii="Aptos" w:eastAsiaTheme="minorEastAsia" w:hAnsi="Aptos" w:cstheme="minorBidi"/>
          <w:bCs/>
          <w:color w:val="002060"/>
          <w:sz w:val="24"/>
          <w:szCs w:val="24"/>
          <w14:ligatures w14:val="standardContextual"/>
        </w:rPr>
        <w:t>has sent an email to the MEPs of EMPL beginning of the afternoon on 22/09/2025.</w:t>
      </w:r>
    </w:p>
    <w:p w14:paraId="6763188B" w14:textId="77777777" w:rsidR="00DD4A8B" w:rsidRDefault="00DD4A8B"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02250144" w14:textId="77777777" w:rsidR="00F46B9B" w:rsidRDefault="00F46B9B"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4DFA0582" w14:textId="39640138" w:rsidR="00BA6D45" w:rsidRPr="009071B1" w:rsidRDefault="00BA6D45"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9071B1">
        <w:rPr>
          <w:rFonts w:ascii="Aptos" w:eastAsiaTheme="minorHAnsi" w:hAnsi="Aptos" w:cs="Calibri"/>
          <w:b/>
          <w:bCs/>
          <w:smallCaps/>
          <w:color w:val="002060"/>
          <w:spacing w:val="0"/>
          <w:sz w:val="24"/>
          <w:szCs w:val="24"/>
          <w:lang w:eastAsia="en-US"/>
          <w14:ligatures w14:val="standardContextual"/>
        </w:rPr>
        <w:lastRenderedPageBreak/>
        <w:t xml:space="preserve">ITEM </w:t>
      </w:r>
      <w:r>
        <w:rPr>
          <w:rFonts w:ascii="Aptos" w:eastAsiaTheme="minorHAnsi" w:hAnsi="Aptos" w:cs="Calibri"/>
          <w:b/>
          <w:bCs/>
          <w:smallCaps/>
          <w:color w:val="002060"/>
          <w:spacing w:val="0"/>
          <w:sz w:val="24"/>
          <w:szCs w:val="24"/>
          <w:lang w:eastAsia="en-US"/>
          <w14:ligatures w14:val="standardContextual"/>
        </w:rPr>
        <w:t>7</w:t>
      </w:r>
      <w:r w:rsidRPr="009071B1">
        <w:rPr>
          <w:rFonts w:ascii="Aptos" w:eastAsiaTheme="minorHAnsi" w:hAnsi="Aptos" w:cs="Calibri"/>
          <w:b/>
          <w:bCs/>
          <w:smallCaps/>
          <w:color w:val="002060"/>
          <w:spacing w:val="0"/>
          <w:sz w:val="24"/>
          <w:szCs w:val="24"/>
          <w:lang w:eastAsia="en-US"/>
          <w14:ligatures w14:val="standardContextual"/>
        </w:rPr>
        <w:t xml:space="preserve"> – Omnibus </w:t>
      </w:r>
      <w:r>
        <w:rPr>
          <w:rFonts w:ascii="Aptos" w:eastAsiaTheme="minorHAnsi" w:hAnsi="Aptos" w:cs="Calibri"/>
          <w:b/>
          <w:bCs/>
          <w:smallCaps/>
          <w:color w:val="002060"/>
          <w:spacing w:val="0"/>
          <w:sz w:val="24"/>
          <w:szCs w:val="24"/>
          <w:lang w:eastAsia="en-US"/>
          <w14:ligatures w14:val="standardContextual"/>
        </w:rPr>
        <w:t>I on CSRD &amp; CS3D</w:t>
      </w:r>
      <w:r w:rsidRPr="009071B1">
        <w:rPr>
          <w:rFonts w:ascii="Aptos" w:eastAsiaTheme="minorHAnsi" w:hAnsi="Aptos" w:cs="Calibri"/>
          <w:b/>
          <w:bCs/>
          <w:smallCaps/>
          <w:color w:val="002060"/>
          <w:spacing w:val="0"/>
          <w:sz w:val="24"/>
          <w:szCs w:val="24"/>
          <w:lang w:eastAsia="en-US"/>
          <w14:ligatures w14:val="standardContextual"/>
        </w:rPr>
        <w:t xml:space="preserve">  </w:t>
      </w:r>
    </w:p>
    <w:p w14:paraId="0BB22DDD" w14:textId="77777777" w:rsidR="00BA6D45" w:rsidRPr="00363167" w:rsidRDefault="00BA6D45" w:rsidP="00214304">
      <w:pPr>
        <w:pStyle w:val="BodyTextBullet1"/>
        <w:pBdr>
          <w:top w:val="nil"/>
          <w:left w:val="nil"/>
          <w:bottom w:val="nil"/>
          <w:right w:val="nil"/>
          <w:between w:val="nil"/>
          <w:bar w:val="nil"/>
        </w:pBdr>
        <w:tabs>
          <w:tab w:val="left" w:pos="0"/>
        </w:tabs>
        <w:ind w:right="284"/>
        <w:jc w:val="both"/>
        <w:rPr>
          <w:rFonts w:ascii="Aptos" w:eastAsiaTheme="minorEastAsia" w:hAnsi="Aptos" w:cstheme="minorBidi"/>
          <w:color w:val="002060"/>
          <w:sz w:val="24"/>
          <w:szCs w:val="24"/>
          <w:highlight w:val="yellow"/>
          <w14:ligatures w14:val="standardContextual"/>
        </w:rPr>
      </w:pPr>
    </w:p>
    <w:p w14:paraId="4D961E66" w14:textId="77777777" w:rsidR="00BA6D45" w:rsidRPr="0043026B" w:rsidRDefault="00BA6D45"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color w:val="002060"/>
          <w:sz w:val="24"/>
          <w:szCs w:val="24"/>
          <w14:ligatures w14:val="standardContextual"/>
        </w:rPr>
      </w:pPr>
      <w:r>
        <w:rPr>
          <w:rFonts w:ascii="Aptos" w:eastAsiaTheme="minorEastAsia" w:hAnsi="Aptos" w:cstheme="minorBidi"/>
          <w:color w:val="002060"/>
          <w:sz w:val="24"/>
          <w:szCs w:val="24"/>
          <w14:ligatures w14:val="standardContextual"/>
        </w:rPr>
        <w:t xml:space="preserve">Following the ad hoc LobbyNet meeting of 15/07/2025, the position paper was adapted </w:t>
      </w:r>
      <w:r>
        <w:rPr>
          <w:rFonts w:ascii="Aptos" w:eastAsiaTheme="minorEastAsia" w:hAnsi="Aptos" w:cstheme="minorBidi"/>
          <w:bCs/>
          <w:color w:val="002060"/>
          <w:spacing w:val="0"/>
          <w:sz w:val="24"/>
          <w:szCs w:val="24"/>
          <w:lang w:eastAsia="en-US"/>
          <w14:ligatures w14:val="standardContextual"/>
        </w:rPr>
        <w:t>and</w:t>
      </w:r>
      <w:r w:rsidRPr="003C2366">
        <w:rPr>
          <w:rFonts w:ascii="Aptos" w:eastAsiaTheme="minorEastAsia" w:hAnsi="Aptos" w:cstheme="minorBidi"/>
          <w:bCs/>
          <w:color w:val="002060"/>
          <w:spacing w:val="0"/>
          <w:sz w:val="24"/>
          <w:szCs w:val="24"/>
          <w:lang w:eastAsia="en-US"/>
          <w14:ligatures w14:val="standardContextual"/>
        </w:rPr>
        <w:t xml:space="preserve"> split into two separate papers: one on CSRD and CS3D, one on ESRS</w:t>
      </w:r>
      <w:r>
        <w:rPr>
          <w:rFonts w:ascii="Aptos" w:eastAsiaTheme="minorEastAsia" w:hAnsi="Aptos" w:cstheme="minorBidi"/>
          <w:bCs/>
          <w:color w:val="002060"/>
          <w:spacing w:val="0"/>
          <w:sz w:val="24"/>
          <w:szCs w:val="24"/>
          <w:lang w:eastAsia="en-US"/>
          <w14:ligatures w14:val="standardContextual"/>
        </w:rPr>
        <w:t>. I</w:t>
      </w:r>
      <w:r>
        <w:rPr>
          <w:rFonts w:ascii="Aptos" w:eastAsiaTheme="minorEastAsia" w:hAnsi="Aptos" w:cstheme="minorBidi"/>
          <w:color w:val="002060"/>
          <w:sz w:val="24"/>
          <w:szCs w:val="24"/>
          <w14:ligatures w14:val="standardContextual"/>
        </w:rPr>
        <w:t xml:space="preserve">n the meantime, the CSRD and CS3D draft position paper was approved by the EU Committee and adopted by the </w:t>
      </w:r>
      <w:r w:rsidRPr="0043026B">
        <w:rPr>
          <w:rFonts w:ascii="Aptos" w:eastAsiaTheme="minorEastAsia" w:hAnsi="Aptos" w:cstheme="minorBidi"/>
          <w:color w:val="002060"/>
          <w:sz w:val="24"/>
          <w:szCs w:val="24"/>
          <w14:ligatures w14:val="standardContextual"/>
        </w:rPr>
        <w:t>General Assembly.</w:t>
      </w:r>
    </w:p>
    <w:p w14:paraId="131901DB" w14:textId="77777777" w:rsidR="00BA6D45" w:rsidRDefault="00BA6D4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highlight w:val="yellow"/>
          <w:lang w:eastAsia="en-US"/>
          <w14:ligatures w14:val="standardContextual"/>
        </w:rPr>
      </w:pPr>
    </w:p>
    <w:p w14:paraId="4168D705" w14:textId="77777777" w:rsidR="00BA6D45" w:rsidRDefault="00BA6D4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sidRPr="001740D3">
        <w:rPr>
          <w:rFonts w:ascii="Aptos" w:eastAsiaTheme="minorEastAsia" w:hAnsi="Aptos" w:cstheme="minorBidi"/>
          <w:b/>
          <w:color w:val="002060"/>
          <w:spacing w:val="0"/>
          <w:sz w:val="24"/>
          <w:szCs w:val="24"/>
          <w:lang w:eastAsia="en-US"/>
          <w14:ligatures w14:val="standardContextual"/>
        </w:rPr>
        <w:t>Gesamtmetall</w:t>
      </w:r>
      <w:r>
        <w:rPr>
          <w:rFonts w:ascii="Aptos" w:eastAsiaTheme="minorEastAsia" w:hAnsi="Aptos" w:cstheme="minorBidi"/>
          <w:b/>
          <w:color w:val="002060"/>
          <w:spacing w:val="0"/>
          <w:sz w:val="24"/>
          <w:szCs w:val="24"/>
          <w:lang w:eastAsia="en-US"/>
          <w14:ligatures w14:val="standardContextual"/>
        </w:rPr>
        <w:t xml:space="preserve"> </w:t>
      </w:r>
      <w:r w:rsidRPr="001740D3">
        <w:rPr>
          <w:rFonts w:ascii="Aptos" w:eastAsiaTheme="minorEastAsia" w:hAnsi="Aptos" w:cstheme="minorBidi"/>
          <w:bCs/>
          <w:color w:val="002060"/>
          <w:spacing w:val="0"/>
          <w:sz w:val="24"/>
          <w:szCs w:val="24"/>
          <w:lang w:eastAsia="en-US"/>
          <w14:ligatures w14:val="standardContextual"/>
        </w:rPr>
        <w:t>gave an overview of the</w:t>
      </w:r>
      <w:r>
        <w:rPr>
          <w:rFonts w:ascii="Aptos" w:eastAsiaTheme="minorEastAsia" w:hAnsi="Aptos" w:cstheme="minorBidi"/>
          <w:bCs/>
          <w:color w:val="002060"/>
          <w:spacing w:val="0"/>
          <w:sz w:val="24"/>
          <w:szCs w:val="24"/>
          <w:lang w:eastAsia="en-US"/>
          <w14:ligatures w14:val="standardContextual"/>
        </w:rPr>
        <w:t xml:space="preserve"> 5 opinions on the JURI draft report, of which EMPL asks for a full deletion on the Omnibus I. </w:t>
      </w:r>
    </w:p>
    <w:p w14:paraId="6E0DB7F3" w14:textId="77777777" w:rsidR="00BA6D45" w:rsidRPr="006F650C" w:rsidRDefault="00BA6D4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Pr>
          <w:rFonts w:ascii="Aptos" w:eastAsiaTheme="minorEastAsia" w:hAnsi="Aptos" w:cstheme="minorBidi"/>
          <w:bCs/>
          <w:color w:val="002060"/>
          <w:spacing w:val="0"/>
          <w:sz w:val="24"/>
          <w:szCs w:val="24"/>
          <w:lang w:eastAsia="en-US"/>
          <w14:ligatures w14:val="standardContextual"/>
        </w:rPr>
        <w:t xml:space="preserve">Members discussed the difficulty to obtain a meeting with Rapporteur Warborn (Swedish, EPP), shared by </w:t>
      </w:r>
      <w:r w:rsidRPr="005D0A86">
        <w:rPr>
          <w:rFonts w:ascii="Aptos" w:eastAsiaTheme="minorEastAsia" w:hAnsi="Aptos" w:cstheme="minorBidi"/>
          <w:b/>
          <w:color w:val="002060"/>
          <w:spacing w:val="0"/>
          <w:sz w:val="24"/>
          <w:szCs w:val="24"/>
          <w:lang w:eastAsia="en-US"/>
          <w14:ligatures w14:val="standardContextual"/>
        </w:rPr>
        <w:t>Gesamtmetall</w:t>
      </w:r>
      <w:r>
        <w:rPr>
          <w:rFonts w:ascii="Aptos" w:eastAsiaTheme="minorEastAsia" w:hAnsi="Aptos" w:cstheme="minorBidi"/>
          <w:bCs/>
          <w:color w:val="002060"/>
          <w:spacing w:val="0"/>
          <w:sz w:val="24"/>
          <w:szCs w:val="24"/>
          <w:lang w:eastAsia="en-US"/>
          <w14:ligatures w14:val="standardContextual"/>
        </w:rPr>
        <w:t xml:space="preserve"> and </w:t>
      </w:r>
      <w:r w:rsidRPr="005D0A86">
        <w:rPr>
          <w:rFonts w:ascii="Aptos" w:eastAsiaTheme="minorEastAsia" w:hAnsi="Aptos" w:cstheme="minorBidi"/>
          <w:b/>
          <w:color w:val="002060"/>
          <w:spacing w:val="0"/>
          <w:sz w:val="24"/>
          <w:szCs w:val="24"/>
          <w:lang w:eastAsia="en-US"/>
          <w14:ligatures w14:val="standardContextual"/>
        </w:rPr>
        <w:t>TIF</w:t>
      </w:r>
      <w:r>
        <w:rPr>
          <w:rFonts w:ascii="Aptos" w:eastAsiaTheme="minorEastAsia" w:hAnsi="Aptos" w:cstheme="minorBidi"/>
          <w:bCs/>
          <w:color w:val="002060"/>
          <w:spacing w:val="0"/>
          <w:sz w:val="24"/>
          <w:szCs w:val="24"/>
          <w:lang w:eastAsia="en-US"/>
          <w14:ligatures w14:val="standardContextual"/>
        </w:rPr>
        <w:t xml:space="preserve">. </w:t>
      </w:r>
      <w:r w:rsidRPr="005D0A86">
        <w:rPr>
          <w:rFonts w:ascii="Aptos" w:eastAsiaTheme="minorEastAsia" w:hAnsi="Aptos" w:cstheme="minorBidi"/>
          <w:b/>
          <w:color w:val="002060"/>
          <w:spacing w:val="0"/>
          <w:sz w:val="24"/>
          <w:szCs w:val="24"/>
          <w:lang w:eastAsia="en-US"/>
          <w14:ligatures w14:val="standardContextual"/>
        </w:rPr>
        <w:t>UIMM</w:t>
      </w:r>
      <w:r>
        <w:rPr>
          <w:rFonts w:ascii="Aptos" w:eastAsiaTheme="minorEastAsia" w:hAnsi="Aptos" w:cstheme="minorBidi"/>
          <w:b/>
          <w:color w:val="002060"/>
          <w:spacing w:val="0"/>
          <w:sz w:val="24"/>
          <w:szCs w:val="24"/>
          <w:lang w:eastAsia="en-US"/>
          <w14:ligatures w14:val="standardContextual"/>
        </w:rPr>
        <w:t xml:space="preserve"> </w:t>
      </w:r>
      <w:r w:rsidRPr="006F650C">
        <w:rPr>
          <w:rFonts w:ascii="Aptos" w:eastAsiaTheme="minorEastAsia" w:hAnsi="Aptos" w:cstheme="minorBidi"/>
          <w:bCs/>
          <w:color w:val="002060"/>
          <w:spacing w:val="0"/>
          <w:sz w:val="24"/>
          <w:szCs w:val="24"/>
          <w:lang w:eastAsia="en-US"/>
          <w14:ligatures w14:val="standardContextual"/>
        </w:rPr>
        <w:t>informs they work on the voting list</w:t>
      </w:r>
      <w:r>
        <w:rPr>
          <w:rFonts w:ascii="Aptos" w:eastAsiaTheme="minorEastAsia" w:hAnsi="Aptos" w:cstheme="minorBidi"/>
          <w:bCs/>
          <w:color w:val="002060"/>
          <w:spacing w:val="0"/>
          <w:sz w:val="24"/>
          <w:szCs w:val="24"/>
          <w:lang w:eastAsia="en-US"/>
          <w14:ligatures w14:val="standardContextual"/>
        </w:rPr>
        <w:t xml:space="preserve"> to target MEPs. </w:t>
      </w:r>
    </w:p>
    <w:p w14:paraId="1F56DD04" w14:textId="77777777" w:rsidR="00BA6D45" w:rsidRDefault="00BA6D4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p>
    <w:p w14:paraId="2571360E" w14:textId="4822B8C1" w:rsidR="00EE4F63" w:rsidRPr="00CD2941" w:rsidRDefault="00BA6D4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lang w:eastAsia="en-US"/>
          <w14:ligatures w14:val="standardContextual"/>
        </w:rPr>
      </w:pPr>
      <w:r>
        <w:rPr>
          <w:rFonts w:ascii="Aptos" w:eastAsiaTheme="minorEastAsia" w:hAnsi="Aptos" w:cstheme="minorBidi"/>
          <w:bCs/>
          <w:color w:val="002060"/>
          <w:spacing w:val="0"/>
          <w:sz w:val="24"/>
          <w:szCs w:val="24"/>
          <w:lang w:eastAsia="en-US"/>
          <w14:ligatures w14:val="standardContextual"/>
        </w:rPr>
        <w:t xml:space="preserve">After the meeting </w:t>
      </w:r>
      <w:r w:rsidRPr="007E5978">
        <w:rPr>
          <w:rFonts w:ascii="Aptos" w:eastAsiaTheme="minorEastAsia" w:hAnsi="Aptos" w:cstheme="minorBidi"/>
          <w:b/>
          <w:color w:val="002060"/>
          <w:spacing w:val="0"/>
          <w:sz w:val="24"/>
          <w:szCs w:val="24"/>
          <w:lang w:eastAsia="en-US"/>
          <w14:ligatures w14:val="standardContextual"/>
        </w:rPr>
        <w:t>Gesamtmetall</w:t>
      </w:r>
      <w:r>
        <w:rPr>
          <w:rFonts w:ascii="Aptos" w:eastAsiaTheme="minorEastAsia" w:hAnsi="Aptos" w:cstheme="minorBidi"/>
          <w:bCs/>
          <w:color w:val="002060"/>
          <w:spacing w:val="0"/>
          <w:sz w:val="24"/>
          <w:szCs w:val="24"/>
          <w:lang w:eastAsia="en-US"/>
          <w14:ligatures w14:val="standardContextual"/>
        </w:rPr>
        <w:t xml:space="preserve"> kindly shared their useful schematic overview comparing the positions of the Commission proposal, the Council General Approach, the JURI report, and the opinions of ECON, ENVI, INTA, AFET/DROI and EMPL with regard to the scope of both the CSRD and the CS3D. </w:t>
      </w:r>
      <w:r w:rsidR="00F93AB0" w:rsidRPr="00365D36">
        <w:rPr>
          <w:rFonts w:ascii="Aptos" w:eastAsiaTheme="minorEastAsia" w:hAnsi="Aptos" w:cstheme="minorBidi"/>
          <w:b/>
          <w:color w:val="002060"/>
          <w:spacing w:val="0"/>
          <w:sz w:val="24"/>
          <w:szCs w:val="24"/>
          <w:lang w:eastAsia="en-US"/>
          <w14:ligatures w14:val="standardContextual"/>
        </w:rPr>
        <w:t>UIMM</w:t>
      </w:r>
      <w:r w:rsidR="00F93AB0">
        <w:rPr>
          <w:rFonts w:ascii="Aptos" w:eastAsiaTheme="minorEastAsia" w:hAnsi="Aptos" w:cstheme="minorBidi"/>
          <w:bCs/>
          <w:color w:val="002060"/>
          <w:spacing w:val="0"/>
          <w:sz w:val="24"/>
          <w:szCs w:val="24"/>
          <w:lang w:eastAsia="en-US"/>
          <w14:ligatures w14:val="standardContextual"/>
        </w:rPr>
        <w:t xml:space="preserve"> </w:t>
      </w:r>
      <w:r w:rsidR="00365D36">
        <w:rPr>
          <w:rFonts w:ascii="Aptos" w:eastAsiaTheme="minorEastAsia" w:hAnsi="Aptos" w:cstheme="minorBidi"/>
          <w:bCs/>
          <w:color w:val="002060"/>
          <w:spacing w:val="0"/>
          <w:sz w:val="24"/>
          <w:szCs w:val="24"/>
          <w:lang w:eastAsia="en-US"/>
          <w14:ligatures w14:val="standardContextual"/>
        </w:rPr>
        <w:t xml:space="preserve">kindly </w:t>
      </w:r>
      <w:r w:rsidR="00F93AB0">
        <w:rPr>
          <w:rFonts w:ascii="Aptos" w:eastAsiaTheme="minorEastAsia" w:hAnsi="Aptos" w:cstheme="minorBidi"/>
          <w:bCs/>
          <w:color w:val="002060"/>
          <w:spacing w:val="0"/>
          <w:sz w:val="24"/>
          <w:szCs w:val="24"/>
          <w:lang w:eastAsia="en-US"/>
          <w14:ligatures w14:val="standardContextual"/>
        </w:rPr>
        <w:t xml:space="preserve">shared their </w:t>
      </w:r>
      <w:r w:rsidR="004B1F2E">
        <w:rPr>
          <w:rFonts w:ascii="Aptos" w:eastAsiaTheme="minorEastAsia" w:hAnsi="Aptos" w:cstheme="minorBidi"/>
          <w:bCs/>
          <w:color w:val="002060"/>
          <w:spacing w:val="0"/>
          <w:sz w:val="24"/>
          <w:szCs w:val="24"/>
          <w:lang w:eastAsia="en-US"/>
          <w14:ligatures w14:val="standardContextual"/>
        </w:rPr>
        <w:t xml:space="preserve">indicative </w:t>
      </w:r>
      <w:r w:rsidR="00F93AB0">
        <w:rPr>
          <w:rFonts w:ascii="Aptos" w:eastAsiaTheme="minorEastAsia" w:hAnsi="Aptos" w:cstheme="minorBidi"/>
          <w:bCs/>
          <w:color w:val="002060"/>
          <w:spacing w:val="0"/>
          <w:sz w:val="24"/>
          <w:szCs w:val="24"/>
          <w:lang w:eastAsia="en-US"/>
          <w14:ligatures w14:val="standardContextual"/>
        </w:rPr>
        <w:t>voting list</w:t>
      </w:r>
      <w:r w:rsidR="004B1F2E">
        <w:rPr>
          <w:rFonts w:ascii="Aptos" w:eastAsiaTheme="minorEastAsia" w:hAnsi="Aptos" w:cstheme="minorBidi"/>
          <w:bCs/>
          <w:color w:val="002060"/>
          <w:spacing w:val="0"/>
          <w:sz w:val="24"/>
          <w:szCs w:val="24"/>
          <w:lang w:eastAsia="en-US"/>
          <w14:ligatures w14:val="standardContextual"/>
        </w:rPr>
        <w:t xml:space="preserve">, providing an overview and ranking of the most important amendments, in view of possible use in their contacts with French MEPs ahead of the vote of 13 October. </w:t>
      </w:r>
    </w:p>
    <w:p w14:paraId="6B2F1292" w14:textId="77777777" w:rsidR="00EE4F63" w:rsidRPr="001740D3" w:rsidRDefault="00EE4F63"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pacing w:val="0"/>
          <w:sz w:val="24"/>
          <w:szCs w:val="24"/>
          <w:highlight w:val="yellow"/>
          <w:lang w:eastAsia="en-US"/>
          <w14:ligatures w14:val="standardContextual"/>
        </w:rPr>
      </w:pPr>
    </w:p>
    <w:p w14:paraId="26663BE0" w14:textId="77777777" w:rsidR="00BA6D45" w:rsidRPr="00AA180D" w:rsidRDefault="00BA6D4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AA180D">
        <w:rPr>
          <w:rFonts w:ascii="Aptos" w:eastAsiaTheme="minorEastAsia" w:hAnsi="Aptos" w:cstheme="minorBidi"/>
          <w:b/>
          <w:color w:val="002060"/>
          <w:spacing w:val="0"/>
          <w:sz w:val="24"/>
          <w:szCs w:val="24"/>
          <w:u w:val="single"/>
          <w:lang w:eastAsia="en-US"/>
          <w14:ligatures w14:val="standardContextual"/>
        </w:rPr>
        <w:t>Action point</w:t>
      </w:r>
      <w:r w:rsidRPr="00AA180D">
        <w:rPr>
          <w:rFonts w:ascii="Aptos" w:eastAsiaTheme="minorEastAsia" w:hAnsi="Aptos" w:cstheme="minorBidi"/>
          <w:b/>
          <w:color w:val="002060"/>
          <w:spacing w:val="0"/>
          <w:sz w:val="24"/>
          <w:szCs w:val="24"/>
          <w:lang w:eastAsia="en-US"/>
          <w14:ligatures w14:val="standardContextual"/>
        </w:rPr>
        <w:t xml:space="preserve">: </w:t>
      </w:r>
    </w:p>
    <w:p w14:paraId="3B13B4D3" w14:textId="41DCF2FF" w:rsidR="00BA6D45" w:rsidRPr="00B15EE7" w:rsidRDefault="00BA6D45" w:rsidP="00214304">
      <w:pPr>
        <w:pStyle w:val="BodyTextBullet1"/>
        <w:numPr>
          <w:ilvl w:val="0"/>
          <w:numId w:val="29"/>
        </w:numPr>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r w:rsidRPr="00AA180D">
        <w:rPr>
          <w:rFonts w:ascii="Aptos" w:eastAsiaTheme="minorEastAsia" w:hAnsi="Aptos" w:cstheme="minorBidi"/>
          <w:bCs/>
          <w:color w:val="002060"/>
          <w:spacing w:val="0"/>
          <w:sz w:val="24"/>
          <w:szCs w:val="24"/>
          <w:lang w:eastAsia="en-US"/>
          <w14:ligatures w14:val="standardContextual"/>
        </w:rPr>
        <w:t xml:space="preserve">Ceemet </w:t>
      </w:r>
      <w:r>
        <w:rPr>
          <w:rFonts w:ascii="Aptos" w:eastAsiaTheme="minorEastAsia" w:hAnsi="Aptos" w:cstheme="minorBidi"/>
          <w:bCs/>
          <w:color w:val="002060"/>
          <w:spacing w:val="0"/>
          <w:sz w:val="24"/>
          <w:szCs w:val="24"/>
          <w:lang w:eastAsia="en-US"/>
          <w14:ligatures w14:val="standardContextual"/>
        </w:rPr>
        <w:t>to share the overview of Gesamtmetall with Members (remarking it is translated by DeepL)</w:t>
      </w:r>
      <w:r w:rsidR="004B1F2E">
        <w:rPr>
          <w:rFonts w:ascii="Aptos" w:eastAsiaTheme="minorEastAsia" w:hAnsi="Aptos" w:cstheme="minorBidi"/>
          <w:bCs/>
          <w:color w:val="002060"/>
          <w:spacing w:val="0"/>
          <w:sz w:val="24"/>
          <w:szCs w:val="24"/>
          <w:lang w:eastAsia="en-US"/>
          <w14:ligatures w14:val="standardContextual"/>
        </w:rPr>
        <w:t xml:space="preserve"> and the indicative voting list of UIMM.</w:t>
      </w:r>
    </w:p>
    <w:p w14:paraId="765FEEF1" w14:textId="77777777" w:rsidR="002316B9" w:rsidRPr="00363167" w:rsidRDefault="002316B9" w:rsidP="00214304">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highlight w:val="yellow"/>
          <w:lang w:eastAsia="en-US"/>
          <w14:ligatures w14:val="standardContextual"/>
        </w:rPr>
      </w:pPr>
    </w:p>
    <w:p w14:paraId="5CDC6BB7" w14:textId="4F7DC92E" w:rsidR="005B4CB4" w:rsidRDefault="008B103C"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4D7040">
        <w:rPr>
          <w:rFonts w:ascii="Aptos" w:eastAsiaTheme="minorHAnsi" w:hAnsi="Aptos" w:cs="Calibri"/>
          <w:b/>
          <w:bCs/>
          <w:smallCaps/>
          <w:color w:val="002060"/>
          <w:spacing w:val="0"/>
          <w:sz w:val="24"/>
          <w:szCs w:val="24"/>
          <w:lang w:eastAsia="en-US"/>
          <w14:ligatures w14:val="standardContextual"/>
        </w:rPr>
        <w:t xml:space="preserve">Item </w:t>
      </w:r>
      <w:r w:rsidR="00BA6D45">
        <w:rPr>
          <w:rFonts w:ascii="Aptos" w:eastAsiaTheme="minorHAnsi" w:hAnsi="Aptos" w:cs="Calibri"/>
          <w:b/>
          <w:bCs/>
          <w:smallCaps/>
          <w:color w:val="002060"/>
          <w:spacing w:val="0"/>
          <w:sz w:val="24"/>
          <w:szCs w:val="24"/>
          <w:lang w:eastAsia="en-US"/>
          <w14:ligatures w14:val="standardContextual"/>
        </w:rPr>
        <w:t>8</w:t>
      </w:r>
      <w:r w:rsidRPr="004D7040">
        <w:rPr>
          <w:rFonts w:ascii="Aptos" w:eastAsiaTheme="minorHAnsi" w:hAnsi="Aptos" w:cs="Calibri"/>
          <w:b/>
          <w:bCs/>
          <w:smallCaps/>
          <w:color w:val="002060"/>
          <w:spacing w:val="0"/>
          <w:sz w:val="24"/>
          <w:szCs w:val="24"/>
          <w:lang w:eastAsia="en-US"/>
          <w14:ligatures w14:val="standardContextual"/>
        </w:rPr>
        <w:t xml:space="preserve"> </w:t>
      </w:r>
      <w:r w:rsidR="00BE5E97" w:rsidRPr="004D7040">
        <w:rPr>
          <w:rFonts w:ascii="Aptos" w:eastAsiaTheme="minorHAnsi" w:hAnsi="Aptos" w:cs="Calibri"/>
          <w:b/>
          <w:bCs/>
          <w:smallCaps/>
          <w:color w:val="002060"/>
          <w:spacing w:val="0"/>
          <w:sz w:val="24"/>
          <w:szCs w:val="24"/>
          <w:lang w:eastAsia="en-US"/>
          <w14:ligatures w14:val="standardContextual"/>
        </w:rPr>
        <w:t>–</w:t>
      </w:r>
      <w:r w:rsidRPr="004D7040">
        <w:rPr>
          <w:rFonts w:ascii="Aptos" w:eastAsiaTheme="minorHAnsi" w:hAnsi="Aptos" w:cs="Calibri"/>
          <w:b/>
          <w:bCs/>
          <w:smallCaps/>
          <w:color w:val="002060"/>
          <w:spacing w:val="0"/>
          <w:sz w:val="24"/>
          <w:szCs w:val="24"/>
          <w:lang w:eastAsia="en-US"/>
          <w14:ligatures w14:val="standardContextual"/>
        </w:rPr>
        <w:t xml:space="preserve"> </w:t>
      </w:r>
      <w:r w:rsidR="007B4E45" w:rsidRPr="004D7040">
        <w:rPr>
          <w:rFonts w:ascii="Aptos" w:eastAsiaTheme="minorHAnsi" w:hAnsi="Aptos" w:cs="Calibri"/>
          <w:b/>
          <w:bCs/>
          <w:smallCaps/>
          <w:color w:val="002060"/>
          <w:spacing w:val="0"/>
          <w:sz w:val="24"/>
          <w:szCs w:val="24"/>
          <w:lang w:eastAsia="en-US"/>
          <w14:ligatures w14:val="standardContextual"/>
        </w:rPr>
        <w:t xml:space="preserve">For information </w:t>
      </w:r>
    </w:p>
    <w:p w14:paraId="62D154B6" w14:textId="77777777" w:rsidR="004D7040" w:rsidRPr="004D7040" w:rsidRDefault="004D7040"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2B47138F" w14:textId="77777777" w:rsidR="004D7040" w:rsidRPr="00EE3E68" w:rsidRDefault="004D7040" w:rsidP="00214304">
      <w:pPr>
        <w:pStyle w:val="BodyTextBullet1"/>
        <w:numPr>
          <w:ilvl w:val="0"/>
          <w:numId w:val="14"/>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EE3E68">
        <w:rPr>
          <w:rFonts w:ascii="Aptos" w:eastAsiaTheme="minorEastAsia" w:hAnsi="Aptos" w:cstheme="minorBidi"/>
          <w:b/>
          <w:color w:val="002060"/>
          <w:spacing w:val="0"/>
          <w:sz w:val="24"/>
          <w:szCs w:val="24"/>
          <w:lang w:eastAsia="en-US"/>
          <w14:ligatures w14:val="standardContextual"/>
        </w:rPr>
        <w:t xml:space="preserve">Labour </w:t>
      </w:r>
      <w:r>
        <w:rPr>
          <w:rFonts w:ascii="Aptos" w:eastAsiaTheme="minorEastAsia" w:hAnsi="Aptos" w:cstheme="minorBidi"/>
          <w:b/>
          <w:color w:val="002060"/>
          <w:spacing w:val="0"/>
          <w:sz w:val="24"/>
          <w:szCs w:val="24"/>
          <w:lang w:eastAsia="en-US"/>
          <w14:ligatures w14:val="standardContextual"/>
        </w:rPr>
        <w:t>Mobility: written input for Implementation Dialogue</w:t>
      </w:r>
    </w:p>
    <w:p w14:paraId="60C61DDA" w14:textId="06BB5B91" w:rsidR="004D7040" w:rsidRDefault="004D7040"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EE3E68">
        <w:rPr>
          <w:rFonts w:ascii="Aptos" w:eastAsiaTheme="minorEastAsia" w:hAnsi="Aptos" w:cstheme="minorBidi"/>
          <w:color w:val="002060"/>
          <w:spacing w:val="0"/>
          <w:sz w:val="24"/>
          <w:szCs w:val="24"/>
          <w:lang w:eastAsia="en-US"/>
          <w14:ligatures w14:val="standardContextual"/>
        </w:rPr>
        <w:t>On 13</w:t>
      </w:r>
      <w:r w:rsidR="00341E64">
        <w:rPr>
          <w:rFonts w:ascii="Aptos" w:eastAsiaTheme="minorEastAsia" w:hAnsi="Aptos" w:cstheme="minorBidi"/>
          <w:color w:val="002060"/>
          <w:spacing w:val="0"/>
          <w:sz w:val="24"/>
          <w:szCs w:val="24"/>
          <w:lang w:eastAsia="en-US"/>
          <w14:ligatures w14:val="standardContextual"/>
        </w:rPr>
        <w:t>/08/2025</w:t>
      </w:r>
      <w:r w:rsidRPr="00EE3E68">
        <w:rPr>
          <w:rFonts w:ascii="Aptos" w:eastAsiaTheme="minorEastAsia" w:hAnsi="Aptos" w:cstheme="minorBidi"/>
          <w:color w:val="002060"/>
          <w:spacing w:val="0"/>
          <w:sz w:val="24"/>
          <w:szCs w:val="24"/>
          <w:lang w:eastAsia="en-US"/>
          <w14:ligatures w14:val="standardContextual"/>
        </w:rPr>
        <w:t xml:space="preserve"> Ceemet received an email from </w:t>
      </w:r>
      <w:r w:rsidR="005B3FA2">
        <w:rPr>
          <w:rFonts w:ascii="Aptos" w:eastAsiaTheme="minorEastAsia" w:hAnsi="Aptos" w:cstheme="minorBidi"/>
          <w:color w:val="002060"/>
          <w:spacing w:val="0"/>
          <w:sz w:val="24"/>
          <w:szCs w:val="24"/>
          <w:lang w:eastAsia="en-US"/>
          <w14:ligatures w14:val="standardContextual"/>
        </w:rPr>
        <w:t>DG EMPL</w:t>
      </w:r>
      <w:r>
        <w:rPr>
          <w:rFonts w:ascii="Aptos" w:eastAsiaTheme="minorEastAsia" w:hAnsi="Aptos" w:cstheme="minorBidi"/>
          <w:color w:val="002060"/>
          <w:spacing w:val="0"/>
          <w:sz w:val="24"/>
          <w:szCs w:val="24"/>
          <w:lang w:eastAsia="en-US"/>
          <w14:ligatures w14:val="standardContextual"/>
        </w:rPr>
        <w:t xml:space="preserve"> about the consultation of social partners on the implementation dialogue on labour mobility of EVP Commission Mînzatu. This consultation took place on 16</w:t>
      </w:r>
      <w:r w:rsidR="005B3FA2">
        <w:rPr>
          <w:rFonts w:ascii="Aptos" w:eastAsiaTheme="minorEastAsia" w:hAnsi="Aptos" w:cstheme="minorBidi"/>
          <w:color w:val="002060"/>
          <w:spacing w:val="0"/>
          <w:sz w:val="24"/>
          <w:szCs w:val="24"/>
          <w:lang w:eastAsia="en-US"/>
          <w14:ligatures w14:val="standardContextual"/>
        </w:rPr>
        <w:t>/09/2025</w:t>
      </w:r>
      <w:r>
        <w:rPr>
          <w:rFonts w:ascii="Aptos" w:eastAsiaTheme="minorEastAsia" w:hAnsi="Aptos" w:cstheme="minorBidi"/>
          <w:color w:val="002060"/>
          <w:spacing w:val="0"/>
          <w:sz w:val="24"/>
          <w:szCs w:val="24"/>
          <w:lang w:eastAsia="en-US"/>
          <w14:ligatures w14:val="standardContextual"/>
        </w:rPr>
        <w:t xml:space="preserve">, focussing on </w:t>
      </w:r>
      <w:r w:rsidR="007A6605">
        <w:rPr>
          <w:rFonts w:ascii="Aptos" w:eastAsiaTheme="minorEastAsia" w:hAnsi="Aptos" w:cstheme="minorBidi"/>
          <w:color w:val="002060"/>
          <w:spacing w:val="0"/>
          <w:sz w:val="24"/>
          <w:szCs w:val="24"/>
          <w:lang w:eastAsia="en-US"/>
          <w14:ligatures w14:val="standardContextual"/>
        </w:rPr>
        <w:t xml:space="preserve">social partners of the </w:t>
      </w:r>
      <w:r>
        <w:rPr>
          <w:rFonts w:ascii="Aptos" w:eastAsiaTheme="minorEastAsia" w:hAnsi="Aptos" w:cstheme="minorBidi"/>
          <w:color w:val="002060"/>
          <w:spacing w:val="0"/>
          <w:sz w:val="24"/>
          <w:szCs w:val="24"/>
          <w:lang w:eastAsia="en-US"/>
          <w14:ligatures w14:val="standardContextual"/>
        </w:rPr>
        <w:t xml:space="preserve">risk sectors. </w:t>
      </w:r>
      <w:r w:rsidR="002935BA">
        <w:rPr>
          <w:rFonts w:ascii="Aptos" w:eastAsiaTheme="minorEastAsia" w:hAnsi="Aptos" w:cstheme="minorBidi"/>
          <w:color w:val="002060"/>
          <w:spacing w:val="0"/>
          <w:sz w:val="24"/>
          <w:szCs w:val="24"/>
          <w:lang w:eastAsia="en-US"/>
          <w14:ligatures w14:val="standardContextual"/>
        </w:rPr>
        <w:t>Hence, Ceemet</w:t>
      </w:r>
      <w:r>
        <w:rPr>
          <w:rFonts w:ascii="Aptos" w:eastAsiaTheme="minorEastAsia" w:hAnsi="Aptos" w:cstheme="minorBidi"/>
          <w:color w:val="002060"/>
          <w:spacing w:val="0"/>
          <w:sz w:val="24"/>
          <w:szCs w:val="24"/>
          <w:lang w:eastAsia="en-US"/>
          <w14:ligatures w14:val="standardContextual"/>
        </w:rPr>
        <w:t xml:space="preserve"> was not included in the consultation itself, but we were invited to forward written comments to the Commission. </w:t>
      </w:r>
    </w:p>
    <w:p w14:paraId="2B742A49" w14:textId="77777777" w:rsidR="004D7040" w:rsidRDefault="004D7040"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2286F030" w14:textId="2DB2164A" w:rsidR="004D7040" w:rsidRPr="00EE3E68" w:rsidRDefault="004D7040"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We await </w:t>
      </w:r>
      <w:r w:rsidRPr="001238B0">
        <w:rPr>
          <w:rFonts w:ascii="Aptos" w:eastAsiaTheme="minorEastAsia" w:hAnsi="Aptos" w:cstheme="minorBidi"/>
          <w:b/>
          <w:bCs/>
          <w:color w:val="002060"/>
          <w:spacing w:val="0"/>
          <w:sz w:val="24"/>
          <w:szCs w:val="24"/>
          <w:lang w:eastAsia="en-US"/>
          <w14:ligatures w14:val="standardContextual"/>
        </w:rPr>
        <w:t>the launch</w:t>
      </w:r>
      <w:r>
        <w:rPr>
          <w:rFonts w:ascii="Aptos" w:eastAsiaTheme="minorEastAsia" w:hAnsi="Aptos" w:cstheme="minorBidi"/>
          <w:color w:val="002060"/>
          <w:spacing w:val="0"/>
          <w:sz w:val="24"/>
          <w:szCs w:val="24"/>
          <w:lang w:eastAsia="en-US"/>
          <w14:ligatures w14:val="standardContextual"/>
        </w:rPr>
        <w:t xml:space="preserve"> of the Fair Mobility Package, which is due to come in </w:t>
      </w:r>
      <w:r w:rsidR="009F2224">
        <w:rPr>
          <w:rFonts w:ascii="Aptos" w:eastAsiaTheme="minorEastAsia" w:hAnsi="Aptos" w:cstheme="minorBidi"/>
          <w:color w:val="002060"/>
          <w:spacing w:val="0"/>
          <w:sz w:val="24"/>
          <w:szCs w:val="24"/>
          <w:lang w:eastAsia="en-US"/>
          <w14:ligatures w14:val="standardContextual"/>
        </w:rPr>
        <w:t>Q2</w:t>
      </w:r>
      <w:r w:rsidR="002935BA">
        <w:rPr>
          <w:rFonts w:ascii="Aptos" w:eastAsiaTheme="minorEastAsia" w:hAnsi="Aptos" w:cstheme="minorBidi"/>
          <w:color w:val="002060"/>
          <w:spacing w:val="0"/>
          <w:sz w:val="24"/>
          <w:szCs w:val="24"/>
          <w:lang w:eastAsia="en-US"/>
          <w14:ligatures w14:val="standardContextual"/>
        </w:rPr>
        <w:t xml:space="preserve"> 2026.</w:t>
      </w:r>
    </w:p>
    <w:p w14:paraId="2DB927B9" w14:textId="77777777" w:rsidR="004D7040" w:rsidRPr="00EE3E68" w:rsidRDefault="004D7040"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3335A638" w14:textId="77777777" w:rsidR="004D7040" w:rsidRPr="001238B0" w:rsidRDefault="004D7040" w:rsidP="00214304">
      <w:pPr>
        <w:pStyle w:val="BodyTextBullet1"/>
        <w:pBdr>
          <w:top w:val="nil"/>
          <w:left w:val="nil"/>
          <w:bottom w:val="nil"/>
          <w:right w:val="nil"/>
          <w:between w:val="nil"/>
        </w:pBdr>
        <w:suppressAutoHyphens w:val="0"/>
        <w:autoSpaceDN/>
        <w:ind w:right="284"/>
        <w:jc w:val="both"/>
        <w:rPr>
          <w:rFonts w:ascii="Aptos" w:eastAsiaTheme="minorEastAsia" w:hAnsi="Aptos" w:cstheme="minorBidi"/>
          <w:b/>
          <w:bCs/>
          <w:color w:val="002060"/>
          <w:spacing w:val="0"/>
          <w:sz w:val="24"/>
          <w:szCs w:val="24"/>
          <w:lang w:eastAsia="en-US"/>
          <w14:ligatures w14:val="standardContextual"/>
        </w:rPr>
      </w:pPr>
      <w:r w:rsidRPr="00EE3E68">
        <w:rPr>
          <w:rFonts w:ascii="Aptos" w:eastAsiaTheme="minorEastAsia" w:hAnsi="Aptos" w:cstheme="minorBidi"/>
          <w:b/>
          <w:bCs/>
          <w:color w:val="002060"/>
          <w:spacing w:val="0"/>
          <w:sz w:val="24"/>
          <w:szCs w:val="24"/>
          <w:u w:val="single"/>
          <w:lang w:eastAsia="en-US"/>
          <w14:ligatures w14:val="standardContextual"/>
        </w:rPr>
        <w:t>Action point</w:t>
      </w:r>
      <w:r w:rsidRPr="00EE3E68">
        <w:rPr>
          <w:rFonts w:ascii="Aptos" w:eastAsiaTheme="minorEastAsia" w:hAnsi="Aptos" w:cstheme="minorBidi"/>
          <w:b/>
          <w:bCs/>
          <w:color w:val="002060"/>
          <w:spacing w:val="0"/>
          <w:sz w:val="24"/>
          <w:szCs w:val="24"/>
          <w:lang w:eastAsia="en-US"/>
          <w14:ligatures w14:val="standardContextual"/>
        </w:rPr>
        <w:t xml:space="preserve">: </w:t>
      </w:r>
      <w:r w:rsidRPr="001238B0">
        <w:rPr>
          <w:rFonts w:ascii="Aptos" w:eastAsiaTheme="minorHAnsi" w:hAnsi="Aptos" w:cstheme="majorHAnsi"/>
          <w:color w:val="002060"/>
          <w:spacing w:val="0"/>
          <w:sz w:val="24"/>
          <w:szCs w:val="24"/>
          <w:bdr w:val="none" w:sz="0" w:space="0" w:color="auto" w:frame="1"/>
          <w:lang w:eastAsia="en-US"/>
        </w:rPr>
        <w:t xml:space="preserve">Ceemet will actively follow up on the Fair Mobility Package. </w:t>
      </w:r>
    </w:p>
    <w:p w14:paraId="0592F129" w14:textId="77777777" w:rsidR="00FC62B8" w:rsidRPr="001238B0" w:rsidRDefault="00FC62B8"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313275E6" w14:textId="7FCEF9BF" w:rsidR="008018B7" w:rsidRPr="001238B0" w:rsidRDefault="008018B7" w:rsidP="00214304">
      <w:pPr>
        <w:pStyle w:val="BodyTextBullet1"/>
        <w:numPr>
          <w:ilvl w:val="0"/>
          <w:numId w:val="47"/>
        </w:numPr>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1238B0">
        <w:rPr>
          <w:rFonts w:ascii="Aptos" w:eastAsiaTheme="minorEastAsia" w:hAnsi="Aptos" w:cstheme="minorBidi"/>
          <w:b/>
          <w:color w:val="002060"/>
          <w:spacing w:val="0"/>
          <w:sz w:val="24"/>
          <w:szCs w:val="24"/>
          <w:lang w:eastAsia="en-US"/>
          <w14:ligatures w14:val="standardContextual"/>
        </w:rPr>
        <w:t xml:space="preserve">Revision of the </w:t>
      </w:r>
      <w:r w:rsidR="005854FD">
        <w:rPr>
          <w:rFonts w:ascii="Aptos" w:eastAsiaTheme="minorEastAsia" w:hAnsi="Aptos" w:cstheme="minorBidi"/>
          <w:b/>
          <w:color w:val="002060"/>
          <w:spacing w:val="0"/>
          <w:sz w:val="24"/>
          <w:szCs w:val="24"/>
          <w:lang w:eastAsia="en-US"/>
          <w14:ligatures w14:val="standardContextual"/>
        </w:rPr>
        <w:t>social security regulation 883/2004</w:t>
      </w:r>
    </w:p>
    <w:p w14:paraId="77E1B338" w14:textId="77777777" w:rsidR="008018B7" w:rsidRPr="001238B0" w:rsidRDefault="008018B7" w:rsidP="00214304">
      <w:pPr>
        <w:pStyle w:val="BodyTextBullet1"/>
        <w:tabs>
          <w:tab w:val="left" w:pos="0"/>
        </w:tabs>
        <w:ind w:right="-1"/>
        <w:jc w:val="both"/>
        <w:rPr>
          <w:rFonts w:ascii="Aptos" w:hAnsi="Aptos" w:cstheme="majorHAnsi"/>
          <w:color w:val="002060"/>
          <w:sz w:val="24"/>
          <w:szCs w:val="24"/>
        </w:rPr>
      </w:pPr>
    </w:p>
    <w:p w14:paraId="29281119" w14:textId="6988D30E" w:rsidR="008018B7" w:rsidRDefault="007208DA" w:rsidP="00214304">
      <w:pPr>
        <w:pStyle w:val="BodyTextBullet1"/>
        <w:tabs>
          <w:tab w:val="left" w:pos="0"/>
        </w:tabs>
        <w:ind w:right="-1"/>
        <w:jc w:val="both"/>
        <w:rPr>
          <w:rFonts w:ascii="Aptos" w:eastAsiaTheme="minorEastAsia" w:hAnsi="Aptos" w:cstheme="minorBidi"/>
          <w:color w:val="002060"/>
          <w:sz w:val="24"/>
          <w:szCs w:val="24"/>
        </w:rPr>
      </w:pPr>
      <w:r>
        <w:rPr>
          <w:rFonts w:ascii="Aptos" w:eastAsiaTheme="minorEastAsia" w:hAnsi="Aptos" w:cstheme="minorBidi"/>
          <w:color w:val="002060"/>
          <w:sz w:val="24"/>
          <w:szCs w:val="24"/>
        </w:rPr>
        <w:t xml:space="preserve">There is no news on this front. The trilogue meetings might be continued in 2026 under the next Presidency. </w:t>
      </w:r>
    </w:p>
    <w:p w14:paraId="62CFF2A4" w14:textId="77777777" w:rsidR="00D53950" w:rsidRDefault="00D53950" w:rsidP="00214304">
      <w:pPr>
        <w:pStyle w:val="BodyTextBullet1"/>
        <w:tabs>
          <w:tab w:val="left" w:pos="0"/>
        </w:tabs>
        <w:ind w:right="-1"/>
        <w:jc w:val="both"/>
        <w:rPr>
          <w:rFonts w:ascii="Aptos" w:eastAsiaTheme="minorEastAsia" w:hAnsi="Aptos" w:cstheme="minorBidi"/>
          <w:color w:val="002060"/>
          <w:sz w:val="24"/>
          <w:szCs w:val="24"/>
        </w:rPr>
      </w:pPr>
    </w:p>
    <w:p w14:paraId="332DC35E" w14:textId="26D06FCB" w:rsidR="00D53950" w:rsidRDefault="00D53950" w:rsidP="00214304">
      <w:pPr>
        <w:pStyle w:val="BodyTextBullet1"/>
        <w:tabs>
          <w:tab w:val="left" w:pos="0"/>
        </w:tabs>
        <w:ind w:right="-1"/>
        <w:jc w:val="both"/>
        <w:rPr>
          <w:rFonts w:ascii="Aptos" w:eastAsiaTheme="minorEastAsia" w:hAnsi="Aptos" w:cstheme="minorBidi"/>
          <w:color w:val="002060"/>
          <w:sz w:val="24"/>
          <w:szCs w:val="24"/>
        </w:rPr>
      </w:pPr>
      <w:r w:rsidRPr="00365D36">
        <w:rPr>
          <w:rFonts w:ascii="Aptos" w:eastAsiaTheme="minorEastAsia" w:hAnsi="Aptos" w:cstheme="minorBidi"/>
          <w:b/>
          <w:bCs/>
          <w:color w:val="002060"/>
          <w:sz w:val="24"/>
          <w:szCs w:val="24"/>
        </w:rPr>
        <w:t>WKÖ</w:t>
      </w:r>
      <w:r>
        <w:rPr>
          <w:rFonts w:ascii="Aptos" w:eastAsiaTheme="minorEastAsia" w:hAnsi="Aptos" w:cstheme="minorBidi"/>
          <w:color w:val="002060"/>
          <w:sz w:val="24"/>
          <w:szCs w:val="24"/>
        </w:rPr>
        <w:t xml:space="preserve"> informed the members that the Commission </w:t>
      </w:r>
      <w:r w:rsidR="00A80B94">
        <w:rPr>
          <w:rFonts w:ascii="Aptos" w:eastAsiaTheme="minorEastAsia" w:hAnsi="Aptos" w:cstheme="minorBidi"/>
          <w:color w:val="002060"/>
          <w:sz w:val="24"/>
          <w:szCs w:val="24"/>
        </w:rPr>
        <w:t xml:space="preserve">asked </w:t>
      </w:r>
      <w:r>
        <w:rPr>
          <w:rFonts w:ascii="Aptos" w:eastAsiaTheme="minorEastAsia" w:hAnsi="Aptos" w:cstheme="minorBidi"/>
          <w:color w:val="002060"/>
          <w:sz w:val="24"/>
          <w:szCs w:val="24"/>
        </w:rPr>
        <w:t xml:space="preserve">all DGs to look for files to withdraw. The next work program for 2026 should come out on 21/10/2025. </w:t>
      </w:r>
    </w:p>
    <w:p w14:paraId="3D28288E" w14:textId="77777777" w:rsidR="007208DA" w:rsidRPr="001238B0" w:rsidRDefault="007208DA" w:rsidP="00214304">
      <w:pPr>
        <w:pStyle w:val="BodyTextBullet1"/>
        <w:tabs>
          <w:tab w:val="left" w:pos="0"/>
        </w:tabs>
        <w:ind w:right="-1"/>
        <w:jc w:val="both"/>
        <w:rPr>
          <w:rFonts w:ascii="Aptos" w:eastAsiaTheme="minorEastAsia" w:hAnsi="Aptos" w:cstheme="minorBidi"/>
          <w:color w:val="002060"/>
          <w:sz w:val="24"/>
          <w:szCs w:val="24"/>
        </w:rPr>
      </w:pPr>
    </w:p>
    <w:p w14:paraId="60ED9324" w14:textId="77777777" w:rsidR="00E84DA1" w:rsidRPr="00E84DA1" w:rsidRDefault="00E84DA1" w:rsidP="00214304">
      <w:pPr>
        <w:pStyle w:val="BodyTextBullet1"/>
        <w:numPr>
          <w:ilvl w:val="0"/>
          <w:numId w:val="47"/>
        </w:numPr>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E84DA1">
        <w:rPr>
          <w:rFonts w:ascii="Aptos" w:eastAsiaTheme="minorEastAsia" w:hAnsi="Aptos" w:cstheme="minorBidi"/>
          <w:b/>
          <w:color w:val="002060"/>
          <w:spacing w:val="0"/>
          <w:sz w:val="24"/>
          <w:szCs w:val="24"/>
          <w:lang w:eastAsia="en-US"/>
          <w14:ligatures w14:val="standardContextual"/>
        </w:rPr>
        <w:t xml:space="preserve">Talent Pool </w:t>
      </w:r>
    </w:p>
    <w:p w14:paraId="1532AE63" w14:textId="77777777" w:rsidR="00E84DA1" w:rsidRPr="00E84DA1" w:rsidRDefault="00E84DA1"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5D513CAE" w14:textId="77777777" w:rsidR="00D0257A" w:rsidRDefault="00C76CE3" w:rsidP="00214304">
      <w:pPr>
        <w:pStyle w:val="BodyText"/>
        <w:jc w:val="both"/>
        <w:rPr>
          <w:rFonts w:ascii="Aptos" w:eastAsia="Times New Roman" w:hAnsi="Aptos" w:cstheme="majorHAnsi"/>
          <w:color w:val="002060"/>
          <w:sz w:val="24"/>
          <w:szCs w:val="24"/>
          <w:lang w:val="en-GB"/>
        </w:rPr>
      </w:pPr>
      <w:r>
        <w:rPr>
          <w:rFonts w:ascii="Aptos" w:eastAsia="Times New Roman" w:hAnsi="Aptos" w:cstheme="majorHAnsi"/>
          <w:color w:val="002060"/>
          <w:sz w:val="24"/>
          <w:szCs w:val="24"/>
          <w:lang w:val="en-GB"/>
        </w:rPr>
        <w:t>Ceemet had a meeting with DG Home on 16 July</w:t>
      </w:r>
      <w:r w:rsidR="006200B1">
        <w:rPr>
          <w:rFonts w:ascii="Aptos" w:eastAsia="Times New Roman" w:hAnsi="Aptos" w:cstheme="majorHAnsi"/>
          <w:color w:val="002060"/>
          <w:sz w:val="24"/>
          <w:szCs w:val="24"/>
          <w:lang w:val="en-GB"/>
        </w:rPr>
        <w:t>. There is n</w:t>
      </w:r>
      <w:r w:rsidR="00052F5B">
        <w:rPr>
          <w:rFonts w:ascii="Aptos" w:eastAsia="Times New Roman" w:hAnsi="Aptos" w:cstheme="majorHAnsi"/>
          <w:color w:val="002060"/>
          <w:sz w:val="24"/>
          <w:szCs w:val="24"/>
          <w:lang w:val="en-GB"/>
        </w:rPr>
        <w:t xml:space="preserve">o further news on the trilogue </w:t>
      </w:r>
      <w:r w:rsidR="00052F5B">
        <w:rPr>
          <w:rFonts w:ascii="Aptos" w:eastAsia="Times New Roman" w:hAnsi="Aptos" w:cstheme="majorHAnsi"/>
          <w:color w:val="002060"/>
          <w:sz w:val="24"/>
          <w:szCs w:val="24"/>
          <w:lang w:val="en-GB"/>
        </w:rPr>
        <w:lastRenderedPageBreak/>
        <w:t>negotiations</w:t>
      </w:r>
      <w:r>
        <w:rPr>
          <w:rFonts w:ascii="Aptos" w:eastAsia="Times New Roman" w:hAnsi="Aptos" w:cstheme="majorHAnsi"/>
          <w:color w:val="002060"/>
          <w:sz w:val="24"/>
          <w:szCs w:val="24"/>
          <w:lang w:val="en-GB"/>
        </w:rPr>
        <w:t>, which are not going fast</w:t>
      </w:r>
      <w:r w:rsidR="00052F5B">
        <w:rPr>
          <w:rFonts w:ascii="Aptos" w:eastAsia="Times New Roman" w:hAnsi="Aptos" w:cstheme="majorHAnsi"/>
          <w:color w:val="002060"/>
          <w:sz w:val="24"/>
          <w:szCs w:val="24"/>
          <w:lang w:val="en-GB"/>
        </w:rPr>
        <w:t xml:space="preserve">. </w:t>
      </w:r>
    </w:p>
    <w:p w14:paraId="7602F332" w14:textId="6831E5FE" w:rsidR="00E84DA1" w:rsidRDefault="00052F5B" w:rsidP="00214304">
      <w:pPr>
        <w:pStyle w:val="BodyText"/>
        <w:jc w:val="both"/>
        <w:rPr>
          <w:rFonts w:ascii="Aptos" w:eastAsia="Times New Roman" w:hAnsi="Aptos" w:cstheme="majorHAnsi"/>
          <w:color w:val="002060"/>
          <w:sz w:val="24"/>
          <w:szCs w:val="24"/>
          <w:lang w:val="en-GB"/>
        </w:rPr>
      </w:pPr>
      <w:r>
        <w:rPr>
          <w:rFonts w:ascii="Aptos" w:eastAsia="Times New Roman" w:hAnsi="Aptos" w:cstheme="majorHAnsi"/>
          <w:color w:val="002060"/>
          <w:sz w:val="24"/>
          <w:szCs w:val="24"/>
          <w:lang w:val="en-GB"/>
        </w:rPr>
        <w:t>Ceemet will f</w:t>
      </w:r>
      <w:r w:rsidR="00E84DA1" w:rsidRPr="00E84DA1">
        <w:rPr>
          <w:rFonts w:ascii="Aptos" w:eastAsia="Times New Roman" w:hAnsi="Aptos" w:cstheme="majorHAnsi"/>
          <w:color w:val="002060"/>
          <w:sz w:val="24"/>
          <w:szCs w:val="24"/>
          <w:lang w:val="en-GB"/>
        </w:rPr>
        <w:t>ollow</w:t>
      </w:r>
      <w:r>
        <w:rPr>
          <w:rFonts w:ascii="Aptos" w:eastAsia="Times New Roman" w:hAnsi="Aptos" w:cstheme="majorHAnsi"/>
          <w:color w:val="002060"/>
          <w:sz w:val="24"/>
          <w:szCs w:val="24"/>
          <w:lang w:val="en-GB"/>
        </w:rPr>
        <w:t xml:space="preserve"> up this file. </w:t>
      </w:r>
    </w:p>
    <w:p w14:paraId="33B0EB75" w14:textId="77777777" w:rsidR="00515517" w:rsidRPr="00E84DA1" w:rsidRDefault="00515517" w:rsidP="00214304">
      <w:pPr>
        <w:pStyle w:val="BodyText"/>
        <w:jc w:val="both"/>
        <w:rPr>
          <w:rFonts w:asciiTheme="minorHAnsi" w:eastAsiaTheme="minorEastAsia" w:hAnsiTheme="minorHAnsi" w:cstheme="minorBidi"/>
          <w:color w:val="002060"/>
          <w:sz w:val="24"/>
          <w:szCs w:val="24"/>
          <w14:ligatures w14:val="standardContextual"/>
        </w:rPr>
      </w:pPr>
    </w:p>
    <w:p w14:paraId="03EA0838" w14:textId="0AAE774A" w:rsidR="00704B77" w:rsidRDefault="0093242B"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704B77">
        <w:rPr>
          <w:rFonts w:ascii="Aptos" w:eastAsiaTheme="minorHAnsi" w:hAnsi="Aptos" w:cs="Calibri"/>
          <w:b/>
          <w:bCs/>
          <w:smallCaps/>
          <w:color w:val="002060"/>
          <w:spacing w:val="0"/>
          <w:sz w:val="24"/>
          <w:szCs w:val="24"/>
          <w:lang w:eastAsia="en-US"/>
          <w14:ligatures w14:val="standardContextual"/>
        </w:rPr>
        <w:t xml:space="preserve">Item </w:t>
      </w:r>
      <w:r w:rsidR="00674EA8">
        <w:rPr>
          <w:rFonts w:ascii="Aptos" w:eastAsiaTheme="minorHAnsi" w:hAnsi="Aptos" w:cs="Calibri"/>
          <w:b/>
          <w:bCs/>
          <w:smallCaps/>
          <w:color w:val="002060"/>
          <w:spacing w:val="0"/>
          <w:sz w:val="24"/>
          <w:szCs w:val="24"/>
          <w:lang w:eastAsia="en-US"/>
          <w14:ligatures w14:val="standardContextual"/>
        </w:rPr>
        <w:t xml:space="preserve">9 </w:t>
      </w:r>
      <w:r w:rsidRPr="00704B77">
        <w:rPr>
          <w:rFonts w:ascii="Aptos" w:eastAsiaTheme="minorHAnsi" w:hAnsi="Aptos" w:cs="Calibri"/>
          <w:b/>
          <w:bCs/>
          <w:smallCaps/>
          <w:color w:val="002060"/>
          <w:spacing w:val="0"/>
          <w:sz w:val="24"/>
          <w:szCs w:val="24"/>
          <w:lang w:eastAsia="en-US"/>
          <w14:ligatures w14:val="standardContextual"/>
        </w:rPr>
        <w:t xml:space="preserve">– </w:t>
      </w:r>
      <w:r w:rsidR="00704B77" w:rsidRPr="00704B77">
        <w:rPr>
          <w:rFonts w:ascii="Aptos" w:eastAsiaTheme="minorHAnsi" w:hAnsi="Aptos" w:cs="Calibri"/>
          <w:b/>
          <w:bCs/>
          <w:smallCaps/>
          <w:color w:val="002060"/>
          <w:spacing w:val="0"/>
          <w:sz w:val="24"/>
          <w:szCs w:val="24"/>
          <w:lang w:eastAsia="en-US"/>
          <w14:ligatures w14:val="standardContextual"/>
        </w:rPr>
        <w:t>Potential upcoming initiatives</w:t>
      </w:r>
    </w:p>
    <w:p w14:paraId="1EC0F25C" w14:textId="77777777" w:rsidR="00704B77" w:rsidRPr="00704B77" w:rsidRDefault="00704B77"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6BCE2AD7" w14:textId="565131A2" w:rsidR="0093242B" w:rsidRPr="00704B77" w:rsidRDefault="0093242B" w:rsidP="00214304">
      <w:pPr>
        <w:pStyle w:val="BodyTextBullet1"/>
        <w:numPr>
          <w:ilvl w:val="0"/>
          <w:numId w:val="14"/>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b/>
          <w:bCs/>
          <w:color w:val="002060"/>
          <w:spacing w:val="0"/>
          <w:sz w:val="24"/>
          <w:szCs w:val="24"/>
          <w:bdr w:val="none" w:sz="0" w:space="0" w:color="auto" w:frame="1"/>
          <w:lang w:val="en-US" w:eastAsia="en-US"/>
        </w:rPr>
      </w:pPr>
      <w:r w:rsidRPr="00704B77">
        <w:rPr>
          <w:rFonts w:ascii="Aptos" w:eastAsiaTheme="minorHAnsi" w:hAnsi="Aptos" w:cstheme="majorHAnsi"/>
          <w:b/>
          <w:bCs/>
          <w:color w:val="002060"/>
          <w:spacing w:val="0"/>
          <w:sz w:val="24"/>
          <w:szCs w:val="24"/>
          <w:bdr w:val="none" w:sz="0" w:space="0" w:color="auto" w:frame="1"/>
          <w:lang w:val="en-US" w:eastAsia="en-US"/>
        </w:rPr>
        <w:t>Quality Jobs Roadmap (QJR)</w:t>
      </w:r>
    </w:p>
    <w:p w14:paraId="5F4E792F" w14:textId="77777777" w:rsidR="0093242B" w:rsidRDefault="0093242B"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highlight w:val="yellow"/>
          <w:lang w:eastAsia="en-US"/>
          <w14:ligatures w14:val="standardContextual"/>
        </w:rPr>
      </w:pPr>
    </w:p>
    <w:p w14:paraId="52A8CCC2" w14:textId="77777777" w:rsidR="00FB5A62" w:rsidRDefault="00D26DEF"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D26DEF">
        <w:rPr>
          <w:rFonts w:ascii="Aptos" w:eastAsiaTheme="minorEastAsia" w:hAnsi="Aptos" w:cstheme="minorBidi"/>
          <w:color w:val="002060"/>
          <w:spacing w:val="0"/>
          <w:sz w:val="24"/>
          <w:szCs w:val="24"/>
          <w:lang w:eastAsia="en-US"/>
          <w14:ligatures w14:val="standardContextual"/>
        </w:rPr>
        <w:t xml:space="preserve">The </w:t>
      </w:r>
      <w:r w:rsidRPr="007C4F23">
        <w:rPr>
          <w:rFonts w:ascii="Aptos" w:eastAsiaTheme="minorEastAsia" w:hAnsi="Aptos" w:cstheme="minorBidi"/>
          <w:b/>
          <w:bCs/>
          <w:color w:val="002060"/>
          <w:spacing w:val="0"/>
          <w:sz w:val="24"/>
          <w:szCs w:val="24"/>
          <w:lang w:eastAsia="en-US"/>
          <w14:ligatures w14:val="standardContextual"/>
        </w:rPr>
        <w:t>QJR</w:t>
      </w:r>
      <w:r>
        <w:rPr>
          <w:rFonts w:ascii="Aptos" w:eastAsiaTheme="minorEastAsia" w:hAnsi="Aptos" w:cstheme="minorBidi"/>
          <w:color w:val="002060"/>
          <w:spacing w:val="0"/>
          <w:sz w:val="24"/>
          <w:szCs w:val="24"/>
          <w:lang w:eastAsia="en-US"/>
          <w14:ligatures w14:val="standardContextual"/>
        </w:rPr>
        <w:t xml:space="preserve"> is </w:t>
      </w:r>
      <w:r w:rsidR="007C0944">
        <w:rPr>
          <w:rFonts w:ascii="Aptos" w:eastAsiaTheme="minorEastAsia" w:hAnsi="Aptos" w:cstheme="minorBidi"/>
          <w:color w:val="002060"/>
          <w:spacing w:val="0"/>
          <w:sz w:val="24"/>
          <w:szCs w:val="24"/>
          <w:lang w:eastAsia="en-US"/>
          <w14:ligatures w14:val="standardContextual"/>
        </w:rPr>
        <w:t>Communication from the Commission announcing a package o</w:t>
      </w:r>
      <w:r w:rsidR="004F1BB5">
        <w:rPr>
          <w:rFonts w:ascii="Aptos" w:eastAsiaTheme="minorEastAsia" w:hAnsi="Aptos" w:cstheme="minorBidi"/>
          <w:color w:val="002060"/>
          <w:spacing w:val="0"/>
          <w:sz w:val="24"/>
          <w:szCs w:val="24"/>
          <w:lang w:eastAsia="en-US"/>
          <w14:ligatures w14:val="standardContextual"/>
        </w:rPr>
        <w:t xml:space="preserve">f future legislative and non-legislative initiatives </w:t>
      </w:r>
      <w:r w:rsidR="00FB5A62">
        <w:rPr>
          <w:rFonts w:ascii="Aptos" w:eastAsiaTheme="minorEastAsia" w:hAnsi="Aptos" w:cstheme="minorBidi"/>
          <w:color w:val="002060"/>
          <w:spacing w:val="0"/>
          <w:sz w:val="24"/>
          <w:szCs w:val="24"/>
          <w:lang w:eastAsia="en-US"/>
          <w14:ligatures w14:val="standardContextual"/>
        </w:rPr>
        <w:t>aimed at improving job quality and ensuring that economic growth benefits all workers</w:t>
      </w:r>
      <w:r w:rsidR="004F1BB5">
        <w:rPr>
          <w:rFonts w:ascii="Aptos" w:eastAsiaTheme="minorEastAsia" w:hAnsi="Aptos" w:cstheme="minorBidi"/>
          <w:color w:val="002060"/>
          <w:spacing w:val="0"/>
          <w:sz w:val="24"/>
          <w:szCs w:val="24"/>
          <w:lang w:eastAsia="en-US"/>
          <w14:ligatures w14:val="standardContextual"/>
        </w:rPr>
        <w:t>.</w:t>
      </w:r>
      <w:r w:rsidR="00A90407">
        <w:rPr>
          <w:rFonts w:ascii="Aptos" w:eastAsiaTheme="minorEastAsia" w:hAnsi="Aptos" w:cstheme="minorBidi"/>
          <w:color w:val="002060"/>
          <w:spacing w:val="0"/>
          <w:sz w:val="24"/>
          <w:szCs w:val="24"/>
          <w:lang w:eastAsia="en-US"/>
          <w14:ligatures w14:val="standardContextual"/>
        </w:rPr>
        <w:t xml:space="preserve"> </w:t>
      </w:r>
    </w:p>
    <w:p w14:paraId="6C9C704B" w14:textId="77777777" w:rsidR="00FB5A62" w:rsidRDefault="00FB5A62"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7077CD9E" w14:textId="1E611BD6" w:rsidR="00F97CEA" w:rsidRPr="00FB5A62" w:rsidRDefault="00E55FFA"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In her State of the Union speech</w:t>
      </w:r>
      <w:r w:rsidR="007518B2">
        <w:rPr>
          <w:rFonts w:ascii="Aptos" w:eastAsiaTheme="minorEastAsia" w:hAnsi="Aptos" w:cstheme="minorBidi"/>
          <w:color w:val="002060"/>
          <w:spacing w:val="0"/>
          <w:sz w:val="24"/>
          <w:szCs w:val="24"/>
          <w:lang w:eastAsia="en-US"/>
          <w14:ligatures w14:val="standardContextual"/>
        </w:rPr>
        <w:t xml:space="preserve"> on 10/09/2025</w:t>
      </w:r>
      <w:r>
        <w:rPr>
          <w:rFonts w:ascii="Aptos" w:eastAsiaTheme="minorEastAsia" w:hAnsi="Aptos" w:cstheme="minorBidi"/>
          <w:color w:val="002060"/>
          <w:spacing w:val="0"/>
          <w:sz w:val="24"/>
          <w:szCs w:val="24"/>
          <w:lang w:eastAsia="en-US"/>
          <w14:ligatures w14:val="standardContextual"/>
        </w:rPr>
        <w:t xml:space="preserve">, </w:t>
      </w:r>
      <w:r w:rsidR="00EF0AF7">
        <w:rPr>
          <w:rFonts w:ascii="Aptos" w:eastAsiaTheme="minorEastAsia" w:hAnsi="Aptos" w:cstheme="minorBidi"/>
          <w:color w:val="002060"/>
          <w:spacing w:val="0"/>
          <w:sz w:val="24"/>
          <w:szCs w:val="24"/>
          <w:lang w:eastAsia="en-US"/>
          <w14:ligatures w14:val="standardContextual"/>
        </w:rPr>
        <w:t xml:space="preserve">President Ursula von der Leyen </w:t>
      </w:r>
      <w:r w:rsidR="00EF0AF7" w:rsidRPr="00EF0AF7">
        <w:rPr>
          <w:rFonts w:ascii="Aptos" w:eastAsiaTheme="minorEastAsia" w:hAnsi="Aptos" w:cstheme="minorBidi"/>
          <w:color w:val="002060"/>
          <w:spacing w:val="0"/>
          <w:sz w:val="24"/>
          <w:szCs w:val="24"/>
          <w:lang w:eastAsia="en-US"/>
          <w14:ligatures w14:val="standardContextual"/>
        </w:rPr>
        <w:t>mentioned the</w:t>
      </w:r>
      <w:r>
        <w:rPr>
          <w:rFonts w:ascii="Aptos" w:eastAsiaTheme="minorEastAsia" w:hAnsi="Aptos" w:cstheme="minorBidi"/>
          <w:color w:val="002060"/>
          <w:spacing w:val="0"/>
          <w:sz w:val="24"/>
          <w:szCs w:val="24"/>
          <w:lang w:eastAsia="en-US"/>
          <w14:ligatures w14:val="standardContextual"/>
        </w:rPr>
        <w:t xml:space="preserve">re will be </w:t>
      </w:r>
      <w:r w:rsidR="00642D0B">
        <w:rPr>
          <w:rFonts w:ascii="Aptos" w:eastAsiaTheme="minorEastAsia" w:hAnsi="Aptos" w:cstheme="minorBidi"/>
          <w:color w:val="002060"/>
          <w:spacing w:val="0"/>
          <w:sz w:val="24"/>
          <w:szCs w:val="24"/>
          <w:lang w:eastAsia="en-US"/>
          <w14:ligatures w14:val="standardContextual"/>
        </w:rPr>
        <w:t xml:space="preserve">a </w:t>
      </w:r>
      <w:r w:rsidR="00642D0B" w:rsidRPr="00642D0B">
        <w:rPr>
          <w:rFonts w:ascii="Aptos" w:eastAsiaTheme="minorEastAsia" w:hAnsi="Aptos" w:cstheme="minorBidi"/>
          <w:b/>
          <w:bCs/>
          <w:color w:val="002060"/>
          <w:spacing w:val="0"/>
          <w:sz w:val="24"/>
          <w:szCs w:val="24"/>
          <w:lang w:eastAsia="en-US"/>
          <w14:ligatures w14:val="standardContextual"/>
        </w:rPr>
        <w:t>Quality</w:t>
      </w:r>
      <w:r w:rsidR="00730D59" w:rsidRPr="00E55FFA">
        <w:rPr>
          <w:rFonts w:ascii="Aptos" w:eastAsiaTheme="minorEastAsia" w:hAnsi="Aptos" w:cstheme="minorBidi"/>
          <w:b/>
          <w:bCs/>
          <w:color w:val="002060"/>
          <w:spacing w:val="0"/>
          <w:sz w:val="24"/>
          <w:szCs w:val="24"/>
          <w:lang w:eastAsia="en-US"/>
          <w14:ligatures w14:val="standardContextual"/>
        </w:rPr>
        <w:t xml:space="preserve"> </w:t>
      </w:r>
      <w:r w:rsidR="00F97CEA" w:rsidRPr="00E55FFA">
        <w:rPr>
          <w:rFonts w:ascii="Aptos" w:eastAsiaTheme="minorEastAsia" w:hAnsi="Aptos" w:cstheme="minorBidi"/>
          <w:b/>
          <w:bCs/>
          <w:color w:val="002060"/>
          <w:spacing w:val="0"/>
          <w:sz w:val="24"/>
          <w:szCs w:val="24"/>
          <w:lang w:eastAsia="en-US"/>
          <w14:ligatures w14:val="standardContextual"/>
        </w:rPr>
        <w:t>J</w:t>
      </w:r>
      <w:r w:rsidR="00730D59" w:rsidRPr="00E55FFA">
        <w:rPr>
          <w:rFonts w:ascii="Aptos" w:eastAsiaTheme="minorEastAsia" w:hAnsi="Aptos" w:cstheme="minorBidi"/>
          <w:b/>
          <w:bCs/>
          <w:color w:val="002060"/>
          <w:spacing w:val="0"/>
          <w:sz w:val="24"/>
          <w:szCs w:val="24"/>
          <w:lang w:eastAsia="en-US"/>
          <w14:ligatures w14:val="standardContextual"/>
        </w:rPr>
        <w:t>obs</w:t>
      </w:r>
      <w:r w:rsidR="00730D59" w:rsidRPr="00EF0AF7">
        <w:rPr>
          <w:rFonts w:ascii="Aptos" w:eastAsiaTheme="minorEastAsia" w:hAnsi="Aptos" w:cstheme="minorBidi"/>
          <w:color w:val="002060"/>
          <w:spacing w:val="0"/>
          <w:sz w:val="24"/>
          <w:szCs w:val="24"/>
          <w:lang w:eastAsia="en-US"/>
          <w14:ligatures w14:val="standardContextual"/>
        </w:rPr>
        <w:t xml:space="preserve"> </w:t>
      </w:r>
      <w:r w:rsidR="00CE7134" w:rsidRPr="00EF0AF7">
        <w:rPr>
          <w:rFonts w:ascii="Aptos" w:eastAsiaTheme="minorEastAsia" w:hAnsi="Aptos" w:cstheme="minorBidi"/>
          <w:b/>
          <w:bCs/>
          <w:color w:val="002060"/>
          <w:spacing w:val="0"/>
          <w:sz w:val="24"/>
          <w:szCs w:val="24"/>
          <w:lang w:eastAsia="en-US"/>
          <w14:ligatures w14:val="standardContextual"/>
        </w:rPr>
        <w:t>Act</w:t>
      </w:r>
      <w:r w:rsidR="00A90407">
        <w:rPr>
          <w:rFonts w:ascii="Aptos" w:eastAsiaTheme="minorEastAsia" w:hAnsi="Aptos" w:cstheme="minorBidi"/>
          <w:b/>
          <w:bCs/>
          <w:color w:val="002060"/>
          <w:spacing w:val="0"/>
          <w:sz w:val="24"/>
          <w:szCs w:val="24"/>
          <w:lang w:eastAsia="en-US"/>
          <w14:ligatures w14:val="standardContextual"/>
        </w:rPr>
        <w:t xml:space="preserve"> (QJA)</w:t>
      </w:r>
      <w:r w:rsidR="00FB5A62">
        <w:rPr>
          <w:rFonts w:ascii="Aptos" w:eastAsiaTheme="minorEastAsia" w:hAnsi="Aptos" w:cstheme="minorBidi"/>
          <w:b/>
          <w:bCs/>
          <w:color w:val="002060"/>
          <w:spacing w:val="0"/>
          <w:sz w:val="24"/>
          <w:szCs w:val="24"/>
          <w:lang w:eastAsia="en-US"/>
          <w14:ligatures w14:val="standardContextual"/>
        </w:rPr>
        <w:t xml:space="preserve">. </w:t>
      </w:r>
    </w:p>
    <w:p w14:paraId="65199F39" w14:textId="77777777" w:rsidR="00A90407" w:rsidRDefault="00A90407"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622F156B" w14:textId="0525B693" w:rsidR="00607172" w:rsidRDefault="00A90407"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The </w:t>
      </w:r>
      <w:r w:rsidR="00713176">
        <w:rPr>
          <w:rFonts w:ascii="Aptos" w:eastAsiaTheme="minorEastAsia" w:hAnsi="Aptos" w:cstheme="minorBidi"/>
          <w:color w:val="002060"/>
          <w:spacing w:val="0"/>
          <w:sz w:val="24"/>
          <w:szCs w:val="24"/>
          <w:lang w:eastAsia="en-US"/>
          <w14:ligatures w14:val="standardContextual"/>
        </w:rPr>
        <w:t xml:space="preserve">key objectives of the </w:t>
      </w:r>
      <w:r>
        <w:rPr>
          <w:rFonts w:ascii="Aptos" w:eastAsiaTheme="minorEastAsia" w:hAnsi="Aptos" w:cstheme="minorBidi"/>
          <w:color w:val="002060"/>
          <w:spacing w:val="0"/>
          <w:sz w:val="24"/>
          <w:szCs w:val="24"/>
          <w:lang w:eastAsia="en-US"/>
          <w14:ligatures w14:val="standardContextual"/>
        </w:rPr>
        <w:t>QJA</w:t>
      </w:r>
      <w:r w:rsidR="00271D3C">
        <w:rPr>
          <w:rFonts w:ascii="Aptos" w:eastAsiaTheme="minorEastAsia" w:hAnsi="Aptos" w:cstheme="minorBidi"/>
          <w:color w:val="002060"/>
          <w:spacing w:val="0"/>
          <w:sz w:val="24"/>
          <w:szCs w:val="24"/>
          <w:lang w:eastAsia="en-US"/>
          <w14:ligatures w14:val="standardContextual"/>
        </w:rPr>
        <w:t xml:space="preserve"> </w:t>
      </w:r>
      <w:r w:rsidR="00607172">
        <w:rPr>
          <w:rFonts w:ascii="Aptos" w:eastAsiaTheme="minorEastAsia" w:hAnsi="Aptos" w:cstheme="minorBidi"/>
          <w:color w:val="002060"/>
          <w:spacing w:val="0"/>
          <w:sz w:val="24"/>
          <w:szCs w:val="24"/>
          <w:lang w:eastAsia="en-US"/>
          <w14:ligatures w14:val="standardContextual"/>
        </w:rPr>
        <w:t xml:space="preserve">to enhance job quality across the EU </w:t>
      </w:r>
      <w:r w:rsidR="007C4F23">
        <w:rPr>
          <w:rFonts w:ascii="Aptos" w:eastAsiaTheme="minorEastAsia" w:hAnsi="Aptos" w:cstheme="minorBidi"/>
          <w:color w:val="002060"/>
          <w:spacing w:val="0"/>
          <w:sz w:val="24"/>
          <w:szCs w:val="24"/>
          <w:lang w:eastAsia="en-US"/>
          <w14:ligatures w14:val="standardContextual"/>
        </w:rPr>
        <w:t>and improve working conditions</w:t>
      </w:r>
      <w:r w:rsidR="00607172">
        <w:rPr>
          <w:rFonts w:ascii="Aptos" w:eastAsiaTheme="minorEastAsia" w:hAnsi="Aptos" w:cstheme="minorBidi"/>
          <w:color w:val="002060"/>
          <w:spacing w:val="0"/>
          <w:sz w:val="24"/>
          <w:szCs w:val="24"/>
          <w:lang w:eastAsia="en-US"/>
          <w14:ligatures w14:val="standardContextual"/>
        </w:rPr>
        <w:t xml:space="preserve">: </w:t>
      </w:r>
    </w:p>
    <w:p w14:paraId="59FBE425" w14:textId="79883EA2" w:rsidR="00185AC0" w:rsidRDefault="003E4A43"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P</w:t>
      </w:r>
      <w:r w:rsidR="00271D3C">
        <w:rPr>
          <w:rFonts w:ascii="Aptos" w:eastAsiaTheme="minorEastAsia" w:hAnsi="Aptos" w:cstheme="minorBidi"/>
          <w:color w:val="002060"/>
          <w:spacing w:val="0"/>
          <w:sz w:val="24"/>
          <w:szCs w:val="24"/>
          <w:lang w:eastAsia="en-US"/>
          <w14:ligatures w14:val="standardContextual"/>
        </w:rPr>
        <w:t>romoting collective bargaining</w:t>
      </w:r>
      <w:r>
        <w:rPr>
          <w:rFonts w:ascii="Aptos" w:eastAsiaTheme="minorEastAsia" w:hAnsi="Aptos" w:cstheme="minorBidi"/>
          <w:color w:val="002060"/>
          <w:spacing w:val="0"/>
          <w:sz w:val="24"/>
          <w:szCs w:val="24"/>
          <w:lang w:eastAsia="en-US"/>
          <w14:ligatures w14:val="standardContextual"/>
        </w:rPr>
        <w:t xml:space="preserve">: </w:t>
      </w:r>
      <w:r w:rsidR="00876DA8">
        <w:rPr>
          <w:rFonts w:ascii="Aptos" w:eastAsiaTheme="minorEastAsia" w:hAnsi="Aptos" w:cstheme="minorBidi"/>
          <w:color w:val="002060"/>
          <w:spacing w:val="0"/>
          <w:sz w:val="24"/>
          <w:szCs w:val="24"/>
          <w:lang w:eastAsia="en-US"/>
          <w14:ligatures w14:val="standardContextual"/>
        </w:rPr>
        <w:t>80% of workers in every MS should be covered</w:t>
      </w:r>
      <w:r w:rsidR="000E6F86">
        <w:rPr>
          <w:rFonts w:ascii="Aptos" w:eastAsiaTheme="minorEastAsia" w:hAnsi="Aptos" w:cstheme="minorBidi"/>
          <w:color w:val="002060"/>
          <w:spacing w:val="0"/>
          <w:sz w:val="24"/>
          <w:szCs w:val="24"/>
          <w:lang w:eastAsia="en-US"/>
          <w14:ligatures w14:val="standardContextual"/>
        </w:rPr>
        <w:t>, as an essential element for raising wages and improving working conditions</w:t>
      </w:r>
    </w:p>
    <w:p w14:paraId="7A24B57D" w14:textId="6EF4E8FA" w:rsidR="003E4A43" w:rsidRDefault="003E4A43"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Ethical public procurement: public contracts should</w:t>
      </w:r>
      <w:r w:rsidR="00057DED">
        <w:rPr>
          <w:rFonts w:ascii="Aptos" w:eastAsiaTheme="minorEastAsia" w:hAnsi="Aptos" w:cstheme="minorBidi"/>
          <w:color w:val="002060"/>
          <w:spacing w:val="0"/>
          <w:sz w:val="24"/>
          <w:szCs w:val="24"/>
          <w:lang w:eastAsia="en-US"/>
          <w14:ligatures w14:val="standardContextual"/>
        </w:rPr>
        <w:t xml:space="preserve"> be awarded to organisations whose workers are covered by a Collective Agreement</w:t>
      </w:r>
    </w:p>
    <w:p w14:paraId="7E4ECA21" w14:textId="2BF357B9" w:rsidR="00057DED" w:rsidRDefault="00057DED" w:rsidP="00214304">
      <w:pPr>
        <w:pStyle w:val="BodyTextBullet1"/>
        <w:numPr>
          <w:ilvl w:val="0"/>
          <w:numId w:val="3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t xml:space="preserve">Just Transition </w:t>
      </w:r>
      <w:r w:rsidR="00713176">
        <w:rPr>
          <w:rFonts w:ascii="Aptos" w:eastAsiaTheme="minorEastAsia" w:hAnsi="Aptos" w:cstheme="minorBidi"/>
          <w:color w:val="002060"/>
          <w:spacing w:val="0"/>
          <w:sz w:val="24"/>
          <w:szCs w:val="24"/>
          <w:lang w:eastAsia="en-US"/>
          <w14:ligatures w14:val="standardContextual"/>
        </w:rPr>
        <w:t>for workers</w:t>
      </w:r>
      <w:r w:rsidR="00607172">
        <w:rPr>
          <w:rFonts w:ascii="Aptos" w:eastAsiaTheme="minorEastAsia" w:hAnsi="Aptos" w:cstheme="minorBidi"/>
          <w:color w:val="002060"/>
          <w:spacing w:val="0"/>
          <w:sz w:val="24"/>
          <w:szCs w:val="24"/>
          <w:lang w:eastAsia="en-US"/>
          <w14:ligatures w14:val="standardContextual"/>
        </w:rPr>
        <w:t xml:space="preserve">: a Just Transition Directive </w:t>
      </w:r>
      <w:r w:rsidR="00904080">
        <w:rPr>
          <w:rFonts w:ascii="Aptos" w:eastAsiaTheme="minorEastAsia" w:hAnsi="Aptos" w:cstheme="minorBidi"/>
          <w:color w:val="002060"/>
          <w:spacing w:val="0"/>
          <w:sz w:val="24"/>
          <w:szCs w:val="24"/>
          <w:lang w:eastAsia="en-US"/>
          <w14:ligatures w14:val="standardContextual"/>
        </w:rPr>
        <w:t>should aim to ensure that economic changes are made with proactive planning and worker involvement</w:t>
      </w:r>
      <w:r w:rsidR="00FB5A62">
        <w:rPr>
          <w:rFonts w:ascii="Aptos" w:eastAsiaTheme="minorEastAsia" w:hAnsi="Aptos" w:cstheme="minorBidi"/>
          <w:color w:val="002060"/>
          <w:spacing w:val="0"/>
          <w:sz w:val="24"/>
          <w:szCs w:val="24"/>
          <w:lang w:eastAsia="en-US"/>
          <w14:ligatures w14:val="standardContextual"/>
        </w:rPr>
        <w:t>.</w:t>
      </w:r>
    </w:p>
    <w:p w14:paraId="7D6A8E9F" w14:textId="77777777" w:rsidR="00D26DEF" w:rsidRDefault="00D26DEF"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40125ED5" w14:textId="40F78990" w:rsidR="00056827" w:rsidRPr="00EA3060" w:rsidRDefault="00056827" w:rsidP="00214304">
      <w:pPr>
        <w:pStyle w:val="ListParagraph"/>
        <w:numPr>
          <w:ilvl w:val="0"/>
          <w:numId w:val="47"/>
        </w:numPr>
        <w:jc w:val="both"/>
        <w:rPr>
          <w:rFonts w:ascii="Aptos" w:eastAsiaTheme="minorHAnsi" w:hAnsi="Aptos" w:cstheme="majorHAnsi"/>
          <w:b/>
          <w:bCs/>
          <w:color w:val="002060"/>
          <w:sz w:val="24"/>
          <w:szCs w:val="24"/>
          <w:bdr w:val="none" w:sz="0" w:space="0" w:color="auto" w:frame="1"/>
          <w:lang w:val="en-US"/>
        </w:rPr>
      </w:pPr>
      <w:r w:rsidRPr="00EA3060">
        <w:rPr>
          <w:rFonts w:ascii="Aptos" w:eastAsiaTheme="minorHAnsi" w:hAnsi="Aptos" w:cstheme="majorHAnsi"/>
          <w:b/>
          <w:bCs/>
          <w:color w:val="002060"/>
          <w:sz w:val="24"/>
          <w:szCs w:val="24"/>
          <w:bdr w:val="none" w:sz="0" w:space="0" w:color="auto" w:frame="1"/>
          <w:lang w:val="en-US"/>
        </w:rPr>
        <w:t>Just Transition</w:t>
      </w:r>
    </w:p>
    <w:p w14:paraId="37DC5B53" w14:textId="685FD8F0" w:rsidR="00896721" w:rsidRPr="001F7DF7" w:rsidRDefault="002B3CDF" w:rsidP="00214304">
      <w:pPr>
        <w:jc w:val="both"/>
        <w:rPr>
          <w:rFonts w:ascii="Aptos" w:eastAsiaTheme="minorEastAsia" w:hAnsi="Aptos" w:cstheme="minorBidi"/>
          <w:bCs/>
          <w:color w:val="002060"/>
          <w:sz w:val="24"/>
          <w:szCs w:val="24"/>
          <w14:ligatures w14:val="standardContextual"/>
        </w:rPr>
      </w:pPr>
      <w:r>
        <w:rPr>
          <w:rFonts w:ascii="Aptos" w:eastAsiaTheme="minorEastAsia" w:hAnsi="Aptos" w:cstheme="minorBidi"/>
          <w:bCs/>
          <w:color w:val="002060"/>
          <w:sz w:val="24"/>
          <w:szCs w:val="24"/>
          <w14:ligatures w14:val="standardContextual"/>
        </w:rPr>
        <w:t>Regarding Just Transition, o</w:t>
      </w:r>
      <w:r w:rsidR="00896721" w:rsidRPr="001F7DF7">
        <w:rPr>
          <w:rFonts w:ascii="Aptos" w:eastAsiaTheme="minorEastAsia" w:hAnsi="Aptos" w:cstheme="minorBidi"/>
          <w:bCs/>
          <w:color w:val="002060"/>
          <w:sz w:val="24"/>
          <w:szCs w:val="24"/>
          <w14:ligatures w14:val="standardContextual"/>
        </w:rPr>
        <w:t>n 3</w:t>
      </w:r>
      <w:r w:rsidR="00896721">
        <w:rPr>
          <w:rFonts w:ascii="Aptos" w:eastAsiaTheme="minorEastAsia" w:hAnsi="Aptos" w:cstheme="minorBidi"/>
          <w:bCs/>
          <w:color w:val="002060"/>
          <w:sz w:val="24"/>
          <w:szCs w:val="24"/>
          <w14:ligatures w14:val="standardContextual"/>
        </w:rPr>
        <w:t>/09/2025</w:t>
      </w:r>
      <w:r w:rsidR="00896721" w:rsidRPr="001F7DF7">
        <w:rPr>
          <w:rFonts w:ascii="Aptos" w:eastAsiaTheme="minorEastAsia" w:hAnsi="Aptos" w:cstheme="minorBidi"/>
          <w:bCs/>
          <w:color w:val="002060"/>
          <w:sz w:val="24"/>
          <w:szCs w:val="24"/>
          <w14:ligatures w14:val="standardContextual"/>
        </w:rPr>
        <w:t xml:space="preserve">, MEP Jana TOOM (Renew, Estonia) published the </w:t>
      </w:r>
      <w:r w:rsidR="00896721" w:rsidRPr="00896721">
        <w:rPr>
          <w:rFonts w:ascii="Aptos" w:eastAsiaTheme="minorEastAsia" w:hAnsi="Aptos" w:cstheme="minorBidi"/>
          <w:b/>
          <w:color w:val="002060"/>
          <w:sz w:val="24"/>
          <w:szCs w:val="24"/>
          <w14:ligatures w14:val="standardContextual"/>
        </w:rPr>
        <w:t>draft report 2025/2131(INL)</w:t>
      </w:r>
      <w:r w:rsidR="00896721" w:rsidRPr="0015108A">
        <w:rPr>
          <w:rFonts w:ascii="Aptos" w:eastAsiaTheme="minorEastAsia" w:hAnsi="Aptos" w:cstheme="minorBidi"/>
          <w:bCs/>
          <w:color w:val="002060"/>
          <w:sz w:val="24"/>
          <w:szCs w:val="24"/>
          <w14:ligatures w14:val="standardContextual"/>
        </w:rPr>
        <w:t xml:space="preserve"> </w:t>
      </w:r>
      <w:r w:rsidR="00896721" w:rsidRPr="001F7DF7">
        <w:rPr>
          <w:rFonts w:ascii="Aptos" w:eastAsiaTheme="minorEastAsia" w:hAnsi="Aptos" w:cstheme="minorBidi"/>
          <w:bCs/>
          <w:color w:val="002060"/>
          <w:sz w:val="24"/>
          <w:szCs w:val="24"/>
          <w14:ligatures w14:val="standardContextual"/>
        </w:rPr>
        <w:t xml:space="preserve">with recommendations to the European Commission </w:t>
      </w:r>
      <w:r w:rsidR="00896721">
        <w:rPr>
          <w:rFonts w:ascii="Aptos" w:eastAsiaTheme="minorEastAsia" w:hAnsi="Aptos" w:cstheme="minorBidi"/>
          <w:bCs/>
          <w:color w:val="002060"/>
          <w:sz w:val="24"/>
          <w:szCs w:val="24"/>
          <w14:ligatures w14:val="standardContextual"/>
        </w:rPr>
        <w:t>for</w:t>
      </w:r>
      <w:r w:rsidR="00896721" w:rsidRPr="001F7DF7">
        <w:rPr>
          <w:rFonts w:ascii="Aptos" w:eastAsiaTheme="minorEastAsia" w:hAnsi="Aptos" w:cstheme="minorBidi"/>
          <w:bCs/>
          <w:color w:val="002060"/>
          <w:sz w:val="24"/>
          <w:szCs w:val="24"/>
          <w14:ligatures w14:val="standardContextual"/>
        </w:rPr>
        <w:t xml:space="preserve"> </w:t>
      </w:r>
      <w:r w:rsidR="00896721">
        <w:rPr>
          <w:rFonts w:ascii="Aptos" w:eastAsiaTheme="minorEastAsia" w:hAnsi="Aptos" w:cstheme="minorBidi"/>
          <w:bCs/>
          <w:color w:val="002060"/>
          <w:sz w:val="24"/>
          <w:szCs w:val="24"/>
          <w14:ligatures w14:val="standardContextual"/>
        </w:rPr>
        <w:t xml:space="preserve">a </w:t>
      </w:r>
      <w:r w:rsidR="00896721" w:rsidRPr="00896721">
        <w:rPr>
          <w:rFonts w:ascii="Aptos" w:eastAsiaTheme="minorEastAsia" w:hAnsi="Aptos" w:cstheme="minorBidi"/>
          <w:b/>
          <w:color w:val="002060"/>
          <w:sz w:val="24"/>
          <w:szCs w:val="24"/>
          <w14:ligatures w14:val="standardContextual"/>
        </w:rPr>
        <w:t>Just Transition Directive</w:t>
      </w:r>
      <w:r w:rsidR="00896721" w:rsidRPr="001F7DF7">
        <w:rPr>
          <w:rFonts w:ascii="Aptos" w:eastAsiaTheme="minorEastAsia" w:hAnsi="Aptos" w:cstheme="minorBidi"/>
          <w:bCs/>
          <w:color w:val="002060"/>
          <w:sz w:val="24"/>
          <w:szCs w:val="24"/>
          <w14:ligatures w14:val="standardContextual"/>
        </w:rPr>
        <w:t xml:space="preserve"> in the world of work: ensuring the creation of jobs and revitalizing local economies.</w:t>
      </w:r>
      <w:r>
        <w:rPr>
          <w:rFonts w:ascii="Aptos" w:eastAsiaTheme="minorEastAsia" w:hAnsi="Aptos" w:cstheme="minorBidi"/>
          <w:bCs/>
          <w:color w:val="002060"/>
          <w:sz w:val="24"/>
          <w:szCs w:val="24"/>
          <w14:ligatures w14:val="standardContextual"/>
        </w:rPr>
        <w:t xml:space="preserve"> </w:t>
      </w:r>
    </w:p>
    <w:p w14:paraId="1BA84823" w14:textId="77777777" w:rsidR="00896721" w:rsidRPr="001F7DF7" w:rsidRDefault="00896721" w:rsidP="00214304">
      <w:pPr>
        <w:jc w:val="both"/>
        <w:rPr>
          <w:rFonts w:ascii="Aptos" w:eastAsiaTheme="minorEastAsia" w:hAnsi="Aptos" w:cstheme="minorBidi"/>
          <w:bCs/>
          <w:color w:val="002060"/>
          <w:sz w:val="24"/>
          <w:szCs w:val="24"/>
          <w14:ligatures w14:val="standardContextual"/>
        </w:rPr>
      </w:pPr>
      <w:r w:rsidRPr="001F7DF7">
        <w:rPr>
          <w:rFonts w:ascii="Aptos" w:eastAsiaTheme="minorEastAsia" w:hAnsi="Aptos" w:cstheme="minorBidi"/>
          <w:bCs/>
          <w:color w:val="002060"/>
          <w:sz w:val="24"/>
          <w:szCs w:val="24"/>
          <w14:ligatures w14:val="standardContextual"/>
        </w:rPr>
        <w:t xml:space="preserve">The report presents a motion for a resolution that calls for: </w:t>
      </w:r>
    </w:p>
    <w:p w14:paraId="21E4170C" w14:textId="77777777" w:rsidR="00896721" w:rsidRPr="00CA609F" w:rsidRDefault="00896721" w:rsidP="00214304">
      <w:pPr>
        <w:pStyle w:val="ListParagraph"/>
        <w:numPr>
          <w:ilvl w:val="0"/>
          <w:numId w:val="55"/>
        </w:numPr>
        <w:suppressAutoHyphens w:val="0"/>
        <w:autoSpaceDN/>
        <w:spacing w:after="0" w:line="240" w:lineRule="auto"/>
        <w:contextualSpacing w:val="0"/>
        <w:jc w:val="both"/>
        <w:rPr>
          <w:rFonts w:ascii="Aptos" w:eastAsiaTheme="minorEastAsia" w:hAnsi="Aptos" w:cstheme="minorBidi"/>
          <w:bCs/>
          <w:color w:val="002060"/>
          <w:sz w:val="24"/>
          <w:szCs w:val="24"/>
          <w14:ligatures w14:val="standardContextual"/>
        </w:rPr>
      </w:pPr>
      <w:r w:rsidRPr="00CA609F">
        <w:rPr>
          <w:rFonts w:ascii="Aptos" w:eastAsiaTheme="minorEastAsia" w:hAnsi="Aptos" w:cstheme="minorBidi"/>
          <w:bCs/>
          <w:color w:val="002060"/>
          <w:sz w:val="24"/>
          <w:szCs w:val="24"/>
          <w14:ligatures w14:val="standardContextual"/>
        </w:rPr>
        <w:t xml:space="preserve">A directive to ensure a just transition in the world of work to anticipate and manage change through the timely information and consultation of workers. </w:t>
      </w:r>
    </w:p>
    <w:p w14:paraId="4654E0E7" w14:textId="77777777" w:rsidR="00896721" w:rsidRPr="00CA609F" w:rsidRDefault="00896721" w:rsidP="00214304">
      <w:pPr>
        <w:pStyle w:val="ListParagraph"/>
        <w:jc w:val="both"/>
        <w:rPr>
          <w:rFonts w:ascii="Aptos" w:eastAsiaTheme="minorEastAsia" w:hAnsi="Aptos" w:cstheme="minorBidi"/>
          <w:bCs/>
          <w:color w:val="002060"/>
          <w:sz w:val="24"/>
          <w:szCs w:val="24"/>
          <w14:ligatures w14:val="standardContextual"/>
        </w:rPr>
      </w:pPr>
      <w:r w:rsidRPr="00CA609F">
        <w:rPr>
          <w:rFonts w:ascii="Aptos" w:eastAsiaTheme="minorEastAsia" w:hAnsi="Aptos" w:cstheme="minorBidi"/>
          <w:bCs/>
          <w:color w:val="002060"/>
          <w:sz w:val="24"/>
          <w:szCs w:val="24"/>
          <w14:ligatures w14:val="standardContextual"/>
        </w:rPr>
        <w:t xml:space="preserve">This Directive would include an individual right to cost-free training for workers during working hours as well as a transition planning for the companies. </w:t>
      </w:r>
    </w:p>
    <w:p w14:paraId="4144EAF0" w14:textId="77777777" w:rsidR="00896721" w:rsidRPr="00CA609F" w:rsidRDefault="00896721" w:rsidP="00214304">
      <w:pPr>
        <w:pStyle w:val="ListParagraph"/>
        <w:numPr>
          <w:ilvl w:val="0"/>
          <w:numId w:val="55"/>
        </w:numPr>
        <w:suppressAutoHyphens w:val="0"/>
        <w:autoSpaceDN/>
        <w:spacing w:after="0" w:line="240" w:lineRule="auto"/>
        <w:contextualSpacing w:val="0"/>
        <w:jc w:val="both"/>
        <w:rPr>
          <w:rFonts w:ascii="Aptos" w:eastAsiaTheme="minorEastAsia" w:hAnsi="Aptos" w:cstheme="minorBidi"/>
          <w:bCs/>
          <w:color w:val="002060"/>
          <w:sz w:val="24"/>
          <w:szCs w:val="24"/>
          <w14:ligatures w14:val="standardContextual"/>
        </w:rPr>
      </w:pPr>
      <w:r w:rsidRPr="00CA609F">
        <w:rPr>
          <w:rFonts w:ascii="Aptos" w:eastAsiaTheme="minorEastAsia" w:hAnsi="Aptos" w:cstheme="minorBidi"/>
          <w:bCs/>
          <w:color w:val="002060"/>
          <w:sz w:val="24"/>
          <w:szCs w:val="24"/>
          <w14:ligatures w14:val="standardContextual"/>
        </w:rPr>
        <w:t xml:space="preserve">A review of the legislative framework on information and consultation </w:t>
      </w:r>
    </w:p>
    <w:p w14:paraId="72541233" w14:textId="5392E5DB" w:rsidR="00896721" w:rsidRPr="00896721" w:rsidRDefault="00896721" w:rsidP="00214304">
      <w:pPr>
        <w:pStyle w:val="ListParagraph"/>
        <w:numPr>
          <w:ilvl w:val="0"/>
          <w:numId w:val="55"/>
        </w:numPr>
        <w:suppressAutoHyphens w:val="0"/>
        <w:autoSpaceDN/>
        <w:spacing w:after="0" w:line="240" w:lineRule="auto"/>
        <w:contextualSpacing w:val="0"/>
        <w:jc w:val="both"/>
        <w:rPr>
          <w:rFonts w:ascii="Aptos" w:eastAsiaTheme="minorEastAsia" w:hAnsi="Aptos" w:cstheme="minorBidi"/>
          <w:bCs/>
          <w:color w:val="002060"/>
          <w:sz w:val="24"/>
          <w:szCs w:val="24"/>
          <w14:ligatures w14:val="standardContextual"/>
        </w:rPr>
      </w:pPr>
      <w:r w:rsidRPr="00CA609F">
        <w:rPr>
          <w:rFonts w:ascii="Aptos" w:eastAsiaTheme="minorEastAsia" w:hAnsi="Aptos" w:cstheme="minorBidi"/>
          <w:bCs/>
          <w:color w:val="002060"/>
          <w:sz w:val="24"/>
          <w:szCs w:val="24"/>
          <w14:ligatures w14:val="standardContextual"/>
        </w:rPr>
        <w:t>An update of European Pillar of Social Rights Action Plan and the new Quality Jobs Roadmap to include</w:t>
      </w:r>
      <w:r w:rsidRPr="001F7DF7">
        <w:rPr>
          <w:rFonts w:ascii="Aptos" w:eastAsiaTheme="minorEastAsia" w:hAnsi="Aptos" w:cstheme="minorBidi"/>
          <w:bCs/>
          <w:color w:val="002060"/>
          <w:sz w:val="24"/>
          <w:szCs w:val="24"/>
          <w14:ligatures w14:val="standardContextual"/>
        </w:rPr>
        <w:t xml:space="preserve"> a set of legislative and non-legislative measures to improve working conditions, H&amp;S, collective bargaining coverage, and training for workers and self-employed. </w:t>
      </w:r>
    </w:p>
    <w:p w14:paraId="1E4B364D" w14:textId="77777777" w:rsidR="00896721" w:rsidRPr="001F7DF7" w:rsidRDefault="00896721" w:rsidP="00214304">
      <w:pPr>
        <w:jc w:val="both"/>
        <w:rPr>
          <w:rFonts w:ascii="Aptos" w:eastAsiaTheme="minorEastAsia" w:hAnsi="Aptos" w:cstheme="minorBidi"/>
          <w:bCs/>
          <w:color w:val="002060"/>
          <w:sz w:val="24"/>
          <w:szCs w:val="24"/>
          <w14:ligatures w14:val="standardContextual"/>
        </w:rPr>
      </w:pPr>
      <w:r w:rsidRPr="001F7DF7">
        <w:rPr>
          <w:rFonts w:ascii="Aptos" w:eastAsiaTheme="minorEastAsia" w:hAnsi="Aptos" w:cstheme="minorBidi"/>
          <w:bCs/>
          <w:color w:val="002060"/>
          <w:sz w:val="24"/>
          <w:szCs w:val="24"/>
          <w14:ligatures w14:val="standardContextual"/>
        </w:rPr>
        <w:t xml:space="preserve">This report includes in the Annex three recommendations for the content of the resolution. Those recommendations include the form of a Directive which explained that the Commission should propose a package of measures on working conditions, integration of persons excluded from the labour market, H&amp;S improvement and the right of information and consultation of workers. </w:t>
      </w:r>
    </w:p>
    <w:p w14:paraId="2F66E331" w14:textId="2561DA8B" w:rsidR="00896721" w:rsidRPr="00896721" w:rsidRDefault="00896721" w:rsidP="00214304">
      <w:pPr>
        <w:jc w:val="both"/>
        <w:rPr>
          <w:rFonts w:ascii="Aptos" w:eastAsiaTheme="minorEastAsia" w:hAnsi="Aptos" w:cstheme="minorBidi"/>
          <w:bCs/>
          <w:color w:val="002060"/>
          <w:sz w:val="24"/>
          <w:szCs w:val="24"/>
          <w14:ligatures w14:val="standardContextual"/>
        </w:rPr>
      </w:pPr>
      <w:r w:rsidRPr="001F7DF7">
        <w:rPr>
          <w:rFonts w:ascii="Aptos" w:eastAsiaTheme="minorEastAsia" w:hAnsi="Aptos" w:cstheme="minorBidi"/>
          <w:bCs/>
          <w:color w:val="002060"/>
          <w:sz w:val="24"/>
          <w:szCs w:val="24"/>
          <w14:ligatures w14:val="standardContextual"/>
        </w:rPr>
        <w:t xml:space="preserve">The vote in the </w:t>
      </w:r>
      <w:r>
        <w:rPr>
          <w:rFonts w:ascii="Aptos" w:eastAsiaTheme="minorEastAsia" w:hAnsi="Aptos" w:cstheme="minorBidi"/>
          <w:bCs/>
          <w:color w:val="002060"/>
          <w:sz w:val="24"/>
          <w:szCs w:val="24"/>
          <w14:ligatures w14:val="standardContextual"/>
        </w:rPr>
        <w:t>EMPL</w:t>
      </w:r>
      <w:r w:rsidRPr="001F7DF7">
        <w:rPr>
          <w:rFonts w:ascii="Aptos" w:eastAsiaTheme="minorEastAsia" w:hAnsi="Aptos" w:cstheme="minorBidi"/>
          <w:bCs/>
          <w:color w:val="002060"/>
          <w:sz w:val="24"/>
          <w:szCs w:val="24"/>
          <w14:ligatures w14:val="standardContextual"/>
        </w:rPr>
        <w:t xml:space="preserve"> Committee is scheduled for </w:t>
      </w:r>
      <w:r>
        <w:rPr>
          <w:rFonts w:ascii="Aptos" w:eastAsiaTheme="minorEastAsia" w:hAnsi="Aptos" w:cstheme="minorBidi"/>
          <w:bCs/>
          <w:color w:val="002060"/>
          <w:sz w:val="24"/>
          <w:szCs w:val="24"/>
          <w14:ligatures w14:val="standardContextual"/>
        </w:rPr>
        <w:t>3/12/</w:t>
      </w:r>
      <w:r w:rsidRPr="001F7DF7">
        <w:rPr>
          <w:rFonts w:ascii="Aptos" w:eastAsiaTheme="minorEastAsia" w:hAnsi="Aptos" w:cstheme="minorBidi"/>
          <w:bCs/>
          <w:color w:val="002060"/>
          <w:sz w:val="24"/>
          <w:szCs w:val="24"/>
          <w14:ligatures w14:val="standardContextual"/>
        </w:rPr>
        <w:t xml:space="preserve">2025. </w:t>
      </w:r>
    </w:p>
    <w:p w14:paraId="7A06B9EC" w14:textId="77777777" w:rsidR="00896721" w:rsidRDefault="00896721"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6CB03BBD" w14:textId="38339B2B" w:rsidR="001062CF" w:rsidRDefault="00140A34"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Pr>
          <w:rFonts w:ascii="Aptos" w:eastAsiaTheme="minorEastAsia" w:hAnsi="Aptos" w:cstheme="minorBidi"/>
          <w:color w:val="002060"/>
          <w:spacing w:val="0"/>
          <w:sz w:val="24"/>
          <w:szCs w:val="24"/>
          <w:lang w:eastAsia="en-US"/>
          <w14:ligatures w14:val="standardContextual"/>
        </w:rPr>
        <w:lastRenderedPageBreak/>
        <w:t>The members shared their first impressions</w:t>
      </w:r>
      <w:r w:rsidR="00896721">
        <w:rPr>
          <w:rFonts w:ascii="Aptos" w:eastAsiaTheme="minorEastAsia" w:hAnsi="Aptos" w:cstheme="minorBidi"/>
          <w:color w:val="002060"/>
          <w:spacing w:val="0"/>
          <w:sz w:val="24"/>
          <w:szCs w:val="24"/>
          <w:lang w:eastAsia="en-US"/>
          <w14:ligatures w14:val="standardContextual"/>
        </w:rPr>
        <w:t xml:space="preserve"> of the Quality Jobs Act</w:t>
      </w:r>
      <w:r>
        <w:rPr>
          <w:rFonts w:ascii="Aptos" w:eastAsiaTheme="minorEastAsia" w:hAnsi="Aptos" w:cstheme="minorBidi"/>
          <w:color w:val="002060"/>
          <w:spacing w:val="0"/>
          <w:sz w:val="24"/>
          <w:szCs w:val="24"/>
          <w:lang w:eastAsia="en-US"/>
          <w14:ligatures w14:val="standardContextual"/>
        </w:rPr>
        <w:t xml:space="preserve">, highlighting among others that there is a lot of uncertainty, as the Commission does not have competence for certain issues (subsidiarity). </w:t>
      </w:r>
    </w:p>
    <w:p w14:paraId="1E0723B9" w14:textId="77777777" w:rsidR="009B5BE2" w:rsidRDefault="009B5BE2"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E19DD59" w14:textId="2B9C9EFC" w:rsidR="001062CF" w:rsidRDefault="009B5BE2"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Cs/>
          <w:color w:val="002060"/>
          <w:sz w:val="24"/>
          <w:szCs w:val="24"/>
          <w14:ligatures w14:val="standardContextual"/>
        </w:rPr>
      </w:pPr>
      <w:r>
        <w:rPr>
          <w:rFonts w:ascii="Aptos" w:eastAsiaTheme="minorEastAsia" w:hAnsi="Aptos" w:cstheme="minorBidi"/>
          <w:bCs/>
          <w:color w:val="002060"/>
          <w:sz w:val="24"/>
          <w:szCs w:val="24"/>
          <w14:ligatures w14:val="standardContextual"/>
        </w:rPr>
        <w:t>Ceemet sent a Circular with the draft report on Just Transition to IER, EU and ETE Committee on 11/09/2025.</w:t>
      </w:r>
    </w:p>
    <w:p w14:paraId="6E9A7EE2" w14:textId="77777777" w:rsidR="009B5BE2" w:rsidRPr="009D5295" w:rsidRDefault="009B5BE2"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123EFCC5" w14:textId="6ED3DF48" w:rsidR="0093242B" w:rsidRPr="009D5295" w:rsidRDefault="0093242B"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9D5295">
        <w:rPr>
          <w:rFonts w:ascii="Aptos" w:eastAsiaTheme="minorEastAsia" w:hAnsi="Aptos" w:cstheme="minorBidi"/>
          <w:b/>
          <w:color w:val="002060"/>
          <w:spacing w:val="0"/>
          <w:sz w:val="24"/>
          <w:szCs w:val="24"/>
          <w:u w:val="single"/>
          <w:lang w:eastAsia="en-US"/>
          <w14:ligatures w14:val="standardContextual"/>
        </w:rPr>
        <w:t>Action point</w:t>
      </w:r>
      <w:r w:rsidRPr="009D5295">
        <w:rPr>
          <w:rFonts w:ascii="Aptos" w:eastAsiaTheme="minorEastAsia" w:hAnsi="Aptos" w:cstheme="minorBidi"/>
          <w:b/>
          <w:color w:val="002060"/>
          <w:spacing w:val="0"/>
          <w:sz w:val="24"/>
          <w:szCs w:val="24"/>
          <w:lang w:eastAsia="en-US"/>
          <w14:ligatures w14:val="standardContextual"/>
        </w:rPr>
        <w:t xml:space="preserve">: </w:t>
      </w:r>
      <w:r w:rsidRPr="009D5295">
        <w:rPr>
          <w:rFonts w:ascii="Aptos" w:eastAsiaTheme="minorEastAsia" w:hAnsi="Aptos" w:cstheme="minorBidi"/>
          <w:color w:val="002060"/>
          <w:spacing w:val="0"/>
          <w:sz w:val="24"/>
          <w:szCs w:val="24"/>
          <w:lang w:eastAsia="en-US"/>
          <w14:ligatures w14:val="standardContextual"/>
        </w:rPr>
        <w:t xml:space="preserve">Ceemet will </w:t>
      </w:r>
      <w:r w:rsidR="00140A34">
        <w:rPr>
          <w:rFonts w:ascii="Aptos" w:eastAsiaTheme="minorEastAsia" w:hAnsi="Aptos" w:cstheme="minorBidi"/>
          <w:color w:val="002060"/>
          <w:spacing w:val="0"/>
          <w:sz w:val="24"/>
          <w:szCs w:val="24"/>
          <w:lang w:eastAsia="en-US"/>
          <w14:ligatures w14:val="standardContextual"/>
        </w:rPr>
        <w:t xml:space="preserve">closely </w:t>
      </w:r>
      <w:r w:rsidRPr="009D5295">
        <w:rPr>
          <w:rFonts w:ascii="Aptos" w:eastAsiaTheme="minorEastAsia" w:hAnsi="Aptos" w:cstheme="minorBidi"/>
          <w:color w:val="002060"/>
          <w:spacing w:val="0"/>
          <w:sz w:val="24"/>
          <w:szCs w:val="24"/>
          <w:lang w:eastAsia="en-US"/>
          <w14:ligatures w14:val="standardContextual"/>
        </w:rPr>
        <w:t>monitor possible proposals and initiatives that will come out</w:t>
      </w:r>
      <w:r w:rsidR="00140A34">
        <w:rPr>
          <w:rFonts w:ascii="Aptos" w:eastAsiaTheme="minorEastAsia" w:hAnsi="Aptos" w:cstheme="minorBidi"/>
          <w:color w:val="002060"/>
          <w:spacing w:val="0"/>
          <w:sz w:val="24"/>
          <w:szCs w:val="24"/>
          <w:lang w:eastAsia="en-US"/>
          <w14:ligatures w14:val="standardContextual"/>
        </w:rPr>
        <w:t xml:space="preserve"> in 2026</w:t>
      </w:r>
      <w:r w:rsidRPr="009D5295">
        <w:rPr>
          <w:rFonts w:ascii="Aptos" w:eastAsiaTheme="minorEastAsia" w:hAnsi="Aptos" w:cstheme="minorBidi"/>
          <w:color w:val="002060"/>
          <w:spacing w:val="0"/>
          <w:sz w:val="24"/>
          <w:szCs w:val="24"/>
          <w:lang w:eastAsia="en-US"/>
          <w14:ligatures w14:val="standardContextual"/>
        </w:rPr>
        <w:t>.</w:t>
      </w:r>
    </w:p>
    <w:p w14:paraId="190F14C8" w14:textId="77777777" w:rsidR="001C553F" w:rsidRDefault="001C553F" w:rsidP="00214304">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1A3DB0A3" w14:textId="20BACE86" w:rsidR="00C738FD" w:rsidRDefault="00C738FD" w:rsidP="00214304">
      <w:pPr>
        <w:pStyle w:val="BodyTextBullet1"/>
        <w:numPr>
          <w:ilvl w:val="0"/>
          <w:numId w:val="14"/>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b/>
          <w:bCs/>
          <w:color w:val="002060"/>
          <w:spacing w:val="0"/>
          <w:sz w:val="24"/>
          <w:szCs w:val="24"/>
          <w:bdr w:val="none" w:sz="0" w:space="0" w:color="auto" w:frame="1"/>
          <w:lang w:val="en-US" w:eastAsia="en-US"/>
        </w:rPr>
      </w:pPr>
      <w:r>
        <w:rPr>
          <w:rFonts w:ascii="Aptos" w:eastAsiaTheme="minorHAnsi" w:hAnsi="Aptos" w:cstheme="majorHAnsi"/>
          <w:b/>
          <w:bCs/>
          <w:color w:val="002060"/>
          <w:spacing w:val="0"/>
          <w:sz w:val="24"/>
          <w:szCs w:val="24"/>
          <w:bdr w:val="none" w:sz="0" w:space="0" w:color="auto" w:frame="1"/>
          <w:lang w:val="en-US" w:eastAsia="en-US"/>
        </w:rPr>
        <w:t>28</w:t>
      </w:r>
      <w:r w:rsidRPr="00C738FD">
        <w:rPr>
          <w:rFonts w:ascii="Aptos" w:eastAsiaTheme="minorHAnsi" w:hAnsi="Aptos" w:cstheme="majorHAnsi"/>
          <w:b/>
          <w:bCs/>
          <w:color w:val="002060"/>
          <w:spacing w:val="0"/>
          <w:sz w:val="24"/>
          <w:szCs w:val="24"/>
          <w:bdr w:val="none" w:sz="0" w:space="0" w:color="auto" w:frame="1"/>
          <w:vertAlign w:val="superscript"/>
          <w:lang w:val="en-US" w:eastAsia="en-US"/>
        </w:rPr>
        <w:t>th</w:t>
      </w:r>
      <w:r>
        <w:rPr>
          <w:rFonts w:ascii="Aptos" w:eastAsiaTheme="minorHAnsi" w:hAnsi="Aptos" w:cstheme="majorHAnsi"/>
          <w:b/>
          <w:bCs/>
          <w:color w:val="002060"/>
          <w:spacing w:val="0"/>
          <w:sz w:val="24"/>
          <w:szCs w:val="24"/>
          <w:bdr w:val="none" w:sz="0" w:space="0" w:color="auto" w:frame="1"/>
          <w:lang w:val="en-US" w:eastAsia="en-US"/>
        </w:rPr>
        <w:t xml:space="preserve"> regime</w:t>
      </w:r>
    </w:p>
    <w:p w14:paraId="24E2B9E2" w14:textId="77777777" w:rsidR="00C738FD" w:rsidRDefault="00C738FD" w:rsidP="0021430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b/>
          <w:bCs/>
          <w:color w:val="002060"/>
          <w:spacing w:val="0"/>
          <w:sz w:val="24"/>
          <w:szCs w:val="24"/>
          <w:bdr w:val="none" w:sz="0" w:space="0" w:color="auto" w:frame="1"/>
          <w:lang w:val="en-US" w:eastAsia="en-US"/>
        </w:rPr>
      </w:pPr>
    </w:p>
    <w:p w14:paraId="46D52ECA" w14:textId="46BD7F76" w:rsidR="00C738FD" w:rsidRDefault="00C738FD" w:rsidP="0021430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r w:rsidRPr="00C738FD">
        <w:rPr>
          <w:rFonts w:ascii="Aptos" w:eastAsiaTheme="minorHAnsi" w:hAnsi="Aptos" w:cstheme="majorHAnsi"/>
          <w:color w:val="002060"/>
          <w:spacing w:val="0"/>
          <w:sz w:val="24"/>
          <w:szCs w:val="24"/>
          <w:bdr w:val="none" w:sz="0" w:space="0" w:color="auto" w:frame="1"/>
          <w:lang w:val="en-US" w:eastAsia="en-US"/>
        </w:rPr>
        <w:t>The Commission</w:t>
      </w:r>
      <w:r>
        <w:rPr>
          <w:rFonts w:ascii="Aptos" w:eastAsiaTheme="minorHAnsi" w:hAnsi="Aptos" w:cstheme="majorHAnsi"/>
          <w:color w:val="002060"/>
          <w:spacing w:val="0"/>
          <w:sz w:val="24"/>
          <w:szCs w:val="24"/>
          <w:bdr w:val="none" w:sz="0" w:space="0" w:color="auto" w:frame="1"/>
          <w:lang w:val="en-US" w:eastAsia="en-US"/>
        </w:rPr>
        <w:t xml:space="preserve"> is due to launch </w:t>
      </w:r>
      <w:r w:rsidR="004372FE">
        <w:rPr>
          <w:rFonts w:ascii="Aptos" w:eastAsiaTheme="minorHAnsi" w:hAnsi="Aptos" w:cstheme="majorHAnsi"/>
          <w:color w:val="002060"/>
          <w:spacing w:val="0"/>
          <w:sz w:val="24"/>
          <w:szCs w:val="24"/>
          <w:bdr w:val="none" w:sz="0" w:space="0" w:color="auto" w:frame="1"/>
          <w:lang w:val="en-US" w:eastAsia="en-US"/>
        </w:rPr>
        <w:t>an initiative about the 28</w:t>
      </w:r>
      <w:r w:rsidR="004372FE" w:rsidRPr="004372FE">
        <w:rPr>
          <w:rFonts w:ascii="Aptos" w:eastAsiaTheme="minorHAnsi" w:hAnsi="Aptos" w:cstheme="majorHAnsi"/>
          <w:color w:val="002060"/>
          <w:spacing w:val="0"/>
          <w:sz w:val="24"/>
          <w:szCs w:val="24"/>
          <w:bdr w:val="none" w:sz="0" w:space="0" w:color="auto" w:frame="1"/>
          <w:vertAlign w:val="superscript"/>
          <w:lang w:val="en-US" w:eastAsia="en-US"/>
        </w:rPr>
        <w:t>th</w:t>
      </w:r>
      <w:r w:rsidR="004372FE">
        <w:rPr>
          <w:rFonts w:ascii="Aptos" w:eastAsiaTheme="minorHAnsi" w:hAnsi="Aptos" w:cstheme="majorHAnsi"/>
          <w:color w:val="002060"/>
          <w:spacing w:val="0"/>
          <w:sz w:val="24"/>
          <w:szCs w:val="24"/>
          <w:bdr w:val="none" w:sz="0" w:space="0" w:color="auto" w:frame="1"/>
          <w:lang w:val="en-US" w:eastAsia="en-US"/>
        </w:rPr>
        <w:t xml:space="preserve"> regime.</w:t>
      </w:r>
    </w:p>
    <w:p w14:paraId="6E3308D0" w14:textId="77777777" w:rsidR="00A142EC" w:rsidRDefault="00A142EC" w:rsidP="0021430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p>
    <w:p w14:paraId="6BF8EE2C" w14:textId="2525890E" w:rsidR="00C738FD" w:rsidRPr="00F46B9B" w:rsidRDefault="004372FE" w:rsidP="00F46B9B">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r>
        <w:rPr>
          <w:rFonts w:ascii="Aptos" w:eastAsiaTheme="minorHAnsi" w:hAnsi="Aptos" w:cstheme="majorHAnsi"/>
          <w:color w:val="002060"/>
          <w:spacing w:val="0"/>
          <w:sz w:val="24"/>
          <w:szCs w:val="24"/>
          <w:bdr w:val="none" w:sz="0" w:space="0" w:color="auto" w:frame="1"/>
          <w:lang w:val="en-US" w:eastAsia="en-US"/>
        </w:rPr>
        <w:t xml:space="preserve">Trade Unions are vehemently opposed to </w:t>
      </w:r>
      <w:r w:rsidR="00E26156">
        <w:rPr>
          <w:rFonts w:ascii="Aptos" w:eastAsiaTheme="minorHAnsi" w:hAnsi="Aptos" w:cstheme="majorHAnsi"/>
          <w:color w:val="002060"/>
          <w:spacing w:val="0"/>
          <w:sz w:val="24"/>
          <w:szCs w:val="24"/>
          <w:bdr w:val="none" w:sz="0" w:space="0" w:color="auto" w:frame="1"/>
          <w:lang w:val="en-US" w:eastAsia="en-US"/>
        </w:rPr>
        <w:t>including</w:t>
      </w:r>
      <w:r w:rsidR="00A142EC">
        <w:rPr>
          <w:rFonts w:ascii="Aptos" w:eastAsiaTheme="minorHAnsi" w:hAnsi="Aptos" w:cstheme="majorHAnsi"/>
          <w:color w:val="002060"/>
          <w:spacing w:val="0"/>
          <w:sz w:val="24"/>
          <w:szCs w:val="24"/>
          <w:bdr w:val="none" w:sz="0" w:space="0" w:color="auto" w:frame="1"/>
          <w:lang w:val="en-US" w:eastAsia="en-US"/>
        </w:rPr>
        <w:t xml:space="preserve"> social law (labour law, social security</w:t>
      </w:r>
      <w:r w:rsidR="00A21E85">
        <w:rPr>
          <w:rFonts w:ascii="Aptos" w:eastAsiaTheme="minorHAnsi" w:hAnsi="Aptos" w:cstheme="majorHAnsi"/>
          <w:color w:val="002060"/>
          <w:spacing w:val="0"/>
          <w:sz w:val="24"/>
          <w:szCs w:val="24"/>
          <w:bdr w:val="none" w:sz="0" w:space="0" w:color="auto" w:frame="1"/>
          <w:lang w:val="en-US" w:eastAsia="en-US"/>
        </w:rPr>
        <w:t xml:space="preserve">) </w:t>
      </w:r>
      <w:r w:rsidR="00A142EC">
        <w:rPr>
          <w:rFonts w:ascii="Aptos" w:eastAsiaTheme="minorHAnsi" w:hAnsi="Aptos" w:cstheme="majorHAnsi"/>
          <w:color w:val="002060"/>
          <w:spacing w:val="0"/>
          <w:sz w:val="24"/>
          <w:szCs w:val="24"/>
          <w:bdr w:val="none" w:sz="0" w:space="0" w:color="auto" w:frame="1"/>
          <w:lang w:val="en-US" w:eastAsia="en-US"/>
        </w:rPr>
        <w:t>into the scope of the 28</w:t>
      </w:r>
      <w:r w:rsidR="00A142EC" w:rsidRPr="00A142EC">
        <w:rPr>
          <w:rFonts w:ascii="Aptos" w:eastAsiaTheme="minorHAnsi" w:hAnsi="Aptos" w:cstheme="majorHAnsi"/>
          <w:color w:val="002060"/>
          <w:spacing w:val="0"/>
          <w:sz w:val="24"/>
          <w:szCs w:val="24"/>
          <w:bdr w:val="none" w:sz="0" w:space="0" w:color="auto" w:frame="1"/>
          <w:vertAlign w:val="superscript"/>
          <w:lang w:val="en-US" w:eastAsia="en-US"/>
        </w:rPr>
        <w:t>th</w:t>
      </w:r>
      <w:r w:rsidR="00A142EC">
        <w:rPr>
          <w:rFonts w:ascii="Aptos" w:eastAsiaTheme="minorHAnsi" w:hAnsi="Aptos" w:cstheme="majorHAnsi"/>
          <w:color w:val="002060"/>
          <w:spacing w:val="0"/>
          <w:sz w:val="24"/>
          <w:szCs w:val="24"/>
          <w:bdr w:val="none" w:sz="0" w:space="0" w:color="auto" w:frame="1"/>
          <w:lang w:val="en-US" w:eastAsia="en-US"/>
        </w:rPr>
        <w:t xml:space="preserve"> regime. </w:t>
      </w:r>
    </w:p>
    <w:p w14:paraId="7A249698" w14:textId="77777777" w:rsidR="00C738FD" w:rsidRPr="00EE3E68" w:rsidRDefault="00C738FD" w:rsidP="00214304">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7E758039" w14:textId="60AF3B66" w:rsidR="003704BE" w:rsidRPr="00E10042" w:rsidRDefault="00501758" w:rsidP="0021430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E10042">
        <w:rPr>
          <w:rFonts w:ascii="Aptos" w:eastAsiaTheme="minorHAnsi" w:hAnsi="Aptos" w:cs="Calibri"/>
          <w:b/>
          <w:bCs/>
          <w:smallCaps/>
          <w:color w:val="002060"/>
          <w:spacing w:val="0"/>
          <w:sz w:val="24"/>
          <w:szCs w:val="24"/>
          <w:lang w:eastAsia="en-US"/>
          <w14:ligatures w14:val="standardContextual"/>
        </w:rPr>
        <w:t xml:space="preserve">Item </w:t>
      </w:r>
      <w:r w:rsidR="00B50BC6">
        <w:rPr>
          <w:rFonts w:ascii="Aptos" w:eastAsiaTheme="minorHAnsi" w:hAnsi="Aptos" w:cs="Calibri"/>
          <w:b/>
          <w:bCs/>
          <w:smallCaps/>
          <w:color w:val="002060"/>
          <w:spacing w:val="0"/>
          <w:sz w:val="24"/>
          <w:szCs w:val="24"/>
          <w:lang w:eastAsia="en-US"/>
          <w14:ligatures w14:val="standardContextual"/>
        </w:rPr>
        <w:t>10</w:t>
      </w:r>
      <w:r w:rsidRPr="00E10042">
        <w:rPr>
          <w:rFonts w:ascii="Aptos" w:eastAsiaTheme="minorHAnsi" w:hAnsi="Aptos" w:cs="Calibri"/>
          <w:b/>
          <w:bCs/>
          <w:smallCaps/>
          <w:color w:val="002060"/>
          <w:spacing w:val="0"/>
          <w:sz w:val="24"/>
          <w:szCs w:val="24"/>
          <w:lang w:eastAsia="en-US"/>
          <w14:ligatures w14:val="standardContextual"/>
        </w:rPr>
        <w:t xml:space="preserve"> - </w:t>
      </w:r>
      <w:r w:rsidR="00C843D0" w:rsidRPr="00E10042">
        <w:rPr>
          <w:rFonts w:ascii="Aptos" w:eastAsiaTheme="minorHAnsi" w:hAnsi="Aptos" w:cs="Calibri"/>
          <w:b/>
          <w:bCs/>
          <w:smallCaps/>
          <w:color w:val="002060"/>
          <w:spacing w:val="0"/>
          <w:sz w:val="24"/>
          <w:szCs w:val="24"/>
          <w:lang w:eastAsia="en-US"/>
          <w14:ligatures w14:val="standardContextual"/>
        </w:rPr>
        <w:t>A.O.B.</w:t>
      </w:r>
    </w:p>
    <w:p w14:paraId="5B336264" w14:textId="77777777" w:rsidR="00EA7DB9" w:rsidRPr="00445D99" w:rsidRDefault="00EA7DB9" w:rsidP="00214304">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p>
    <w:p w14:paraId="49D50E99" w14:textId="77777777" w:rsidR="001E40C8" w:rsidRDefault="001E40C8" w:rsidP="00214304">
      <w:pPr>
        <w:pStyle w:val="BodyTextBullet1"/>
        <w:numPr>
          <w:ilvl w:val="0"/>
          <w:numId w:val="14"/>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b/>
          <w:bCs/>
          <w:color w:val="002060"/>
          <w:spacing w:val="0"/>
          <w:sz w:val="24"/>
          <w:szCs w:val="24"/>
          <w:bdr w:val="none" w:sz="0" w:space="0" w:color="auto" w:frame="1"/>
          <w:lang w:val="en-US" w:eastAsia="en-US"/>
        </w:rPr>
      </w:pPr>
      <w:r w:rsidRPr="00E10042">
        <w:rPr>
          <w:rFonts w:ascii="Aptos" w:eastAsiaTheme="minorHAnsi" w:hAnsi="Aptos" w:cstheme="majorHAnsi"/>
          <w:b/>
          <w:bCs/>
          <w:color w:val="002060"/>
          <w:spacing w:val="0"/>
          <w:sz w:val="24"/>
          <w:szCs w:val="24"/>
          <w:bdr w:val="none" w:sz="0" w:space="0" w:color="auto" w:frame="1"/>
          <w:lang w:val="en-US" w:eastAsia="en-US"/>
        </w:rPr>
        <w:t>Gender strategy</w:t>
      </w:r>
    </w:p>
    <w:p w14:paraId="02AE1D52" w14:textId="77777777" w:rsidR="001A3C8B" w:rsidRDefault="001E40C8" w:rsidP="0021430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r w:rsidRPr="00CA1F92">
        <w:rPr>
          <w:rFonts w:ascii="Aptos" w:eastAsiaTheme="minorHAnsi" w:hAnsi="Aptos" w:cstheme="majorHAnsi"/>
          <w:b/>
          <w:bCs/>
          <w:color w:val="002060"/>
          <w:spacing w:val="0"/>
          <w:sz w:val="24"/>
          <w:szCs w:val="24"/>
          <w:bdr w:val="none" w:sz="0" w:space="0" w:color="auto" w:frame="1"/>
          <w:lang w:val="en-US" w:eastAsia="en-US"/>
        </w:rPr>
        <w:t>Gesamtmetall</w:t>
      </w:r>
      <w:r>
        <w:rPr>
          <w:rFonts w:ascii="Aptos" w:eastAsiaTheme="minorHAnsi" w:hAnsi="Aptos" w:cstheme="majorHAnsi"/>
          <w:color w:val="002060"/>
          <w:spacing w:val="0"/>
          <w:sz w:val="24"/>
          <w:szCs w:val="24"/>
          <w:bdr w:val="none" w:sz="0" w:space="0" w:color="auto" w:frame="1"/>
          <w:lang w:val="en-US" w:eastAsia="en-US"/>
        </w:rPr>
        <w:t xml:space="preserve"> informed the members that the FEMM Committee of the EP will vote on a study today. The study contains the following elements: </w:t>
      </w:r>
    </w:p>
    <w:p w14:paraId="7D9A5A83" w14:textId="4891B0BF" w:rsidR="001E40C8" w:rsidRPr="001A3C8B" w:rsidRDefault="001E40C8" w:rsidP="00214304">
      <w:pPr>
        <w:pStyle w:val="BodyTextBullet1"/>
        <w:numPr>
          <w:ilvl w:val="0"/>
          <w:numId w:val="39"/>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r w:rsidRPr="001A3C8B">
        <w:rPr>
          <w:rFonts w:ascii="Aptos" w:eastAsiaTheme="minorHAnsi" w:hAnsi="Aptos" w:cstheme="majorHAnsi"/>
          <w:color w:val="002060"/>
          <w:spacing w:val="0"/>
          <w:sz w:val="24"/>
          <w:szCs w:val="24"/>
          <w:bdr w:val="none" w:sz="0" w:space="0" w:color="auto" w:frame="1"/>
          <w:lang w:val="en-US" w:eastAsia="en-US"/>
        </w:rPr>
        <w:t>Guidelines regarding work of equal value</w:t>
      </w:r>
      <w:r w:rsidR="00E26156" w:rsidRPr="001A3C8B">
        <w:rPr>
          <w:rFonts w:ascii="Aptos" w:eastAsiaTheme="minorHAnsi" w:hAnsi="Aptos" w:cstheme="majorHAnsi"/>
          <w:color w:val="002060"/>
          <w:spacing w:val="0"/>
          <w:sz w:val="24"/>
          <w:szCs w:val="24"/>
          <w:bdr w:val="none" w:sz="0" w:space="0" w:color="auto" w:frame="1"/>
          <w:lang w:val="en-US" w:eastAsia="en-US"/>
        </w:rPr>
        <w:t xml:space="preserve"> </w:t>
      </w:r>
    </w:p>
    <w:p w14:paraId="258F5BA9" w14:textId="77777777" w:rsidR="001E40C8" w:rsidRDefault="001E40C8" w:rsidP="00214304">
      <w:pPr>
        <w:pStyle w:val="BodyTextBullet1"/>
        <w:numPr>
          <w:ilvl w:val="0"/>
          <w:numId w:val="39"/>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r>
        <w:rPr>
          <w:rFonts w:ascii="Aptos" w:eastAsiaTheme="minorHAnsi" w:hAnsi="Aptos" w:cstheme="majorHAnsi"/>
          <w:color w:val="002060"/>
          <w:spacing w:val="0"/>
          <w:sz w:val="24"/>
          <w:szCs w:val="24"/>
          <w:bdr w:val="none" w:sz="0" w:space="0" w:color="auto" w:frame="1"/>
          <w:lang w:val="en-US" w:eastAsia="en-US"/>
        </w:rPr>
        <w:t>Call for more enforcement on wage transparency</w:t>
      </w:r>
    </w:p>
    <w:p w14:paraId="07BC36D8" w14:textId="77777777" w:rsidR="001E40C8" w:rsidRDefault="001E40C8" w:rsidP="00214304">
      <w:pPr>
        <w:pStyle w:val="BodyTextBullet1"/>
        <w:numPr>
          <w:ilvl w:val="0"/>
          <w:numId w:val="39"/>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r>
        <w:rPr>
          <w:rFonts w:ascii="Aptos" w:eastAsiaTheme="minorHAnsi" w:hAnsi="Aptos" w:cstheme="majorHAnsi"/>
          <w:color w:val="002060"/>
          <w:spacing w:val="0"/>
          <w:sz w:val="24"/>
          <w:szCs w:val="24"/>
          <w:bdr w:val="none" w:sz="0" w:space="0" w:color="auto" w:frame="1"/>
          <w:lang w:val="en-US" w:eastAsia="en-US"/>
        </w:rPr>
        <w:t>Suggest lowering the threshold for women</w:t>
      </w:r>
    </w:p>
    <w:p w14:paraId="5A90A4C7" w14:textId="77777777" w:rsidR="001E40C8" w:rsidRDefault="001E40C8" w:rsidP="00214304">
      <w:pPr>
        <w:pStyle w:val="BodyTextBullet1"/>
        <w:numPr>
          <w:ilvl w:val="0"/>
          <w:numId w:val="39"/>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r>
        <w:rPr>
          <w:rFonts w:ascii="Aptos" w:eastAsiaTheme="minorHAnsi" w:hAnsi="Aptos" w:cstheme="majorHAnsi"/>
          <w:color w:val="002060"/>
          <w:spacing w:val="0"/>
          <w:sz w:val="24"/>
          <w:szCs w:val="24"/>
          <w:bdr w:val="none" w:sz="0" w:space="0" w:color="auto" w:frame="1"/>
          <w:lang w:val="en-US" w:eastAsia="en-US"/>
        </w:rPr>
        <w:t>Advocates for STEM education for girls</w:t>
      </w:r>
    </w:p>
    <w:p w14:paraId="7A0E5BDA" w14:textId="77777777" w:rsidR="001E40C8" w:rsidRDefault="001E40C8" w:rsidP="00214304">
      <w:pPr>
        <w:pStyle w:val="BodyTextBullet1"/>
        <w:numPr>
          <w:ilvl w:val="0"/>
          <w:numId w:val="39"/>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r>
        <w:rPr>
          <w:rFonts w:ascii="Aptos" w:eastAsiaTheme="minorHAnsi" w:hAnsi="Aptos" w:cstheme="majorHAnsi"/>
          <w:color w:val="002060"/>
          <w:spacing w:val="0"/>
          <w:sz w:val="24"/>
          <w:szCs w:val="24"/>
          <w:bdr w:val="none" w:sz="0" w:space="0" w:color="auto" w:frame="1"/>
          <w:lang w:val="en-US" w:eastAsia="en-US"/>
        </w:rPr>
        <w:t>Discusses the care gap, uptake of part time work</w:t>
      </w:r>
    </w:p>
    <w:p w14:paraId="13E6BA2D" w14:textId="77777777" w:rsidR="001E40C8" w:rsidRPr="00CA1F92" w:rsidRDefault="001E40C8" w:rsidP="00214304">
      <w:pPr>
        <w:pStyle w:val="BodyTextBullet1"/>
        <w:numPr>
          <w:ilvl w:val="0"/>
          <w:numId w:val="39"/>
        </w:numPr>
        <w:pBdr>
          <w:top w:val="nil"/>
          <w:left w:val="nil"/>
          <w:bottom w:val="nil"/>
          <w:right w:val="nil"/>
          <w:between w:val="nil"/>
          <w:bar w:val="nil"/>
        </w:pBdr>
        <w:tabs>
          <w:tab w:val="clear" w:pos="1164"/>
        </w:tabs>
        <w:suppressAutoHyphens w:val="0"/>
        <w:autoSpaceDN/>
        <w:ind w:right="0"/>
        <w:jc w:val="both"/>
        <w:rPr>
          <w:rFonts w:ascii="Aptos" w:eastAsiaTheme="minorHAnsi" w:hAnsi="Aptos" w:cstheme="majorHAnsi"/>
          <w:color w:val="002060"/>
          <w:spacing w:val="0"/>
          <w:sz w:val="24"/>
          <w:szCs w:val="24"/>
          <w:bdr w:val="none" w:sz="0" w:space="0" w:color="auto" w:frame="1"/>
          <w:lang w:val="en-US" w:eastAsia="en-US"/>
        </w:rPr>
      </w:pPr>
      <w:r>
        <w:rPr>
          <w:rFonts w:ascii="Aptos" w:eastAsiaTheme="minorHAnsi" w:hAnsi="Aptos" w:cstheme="majorHAnsi"/>
          <w:color w:val="002060"/>
          <w:spacing w:val="0"/>
          <w:sz w:val="24"/>
          <w:szCs w:val="24"/>
          <w:bdr w:val="none" w:sz="0" w:space="0" w:color="auto" w:frame="1"/>
          <w:lang w:val="en-US" w:eastAsia="en-US"/>
        </w:rPr>
        <w:t xml:space="preserve">Call for EU level job evaluation guidelines. </w:t>
      </w:r>
    </w:p>
    <w:p w14:paraId="15810D1E" w14:textId="77777777" w:rsidR="001E40C8" w:rsidRDefault="001E40C8" w:rsidP="0021430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EastAsia" w:hAnsi="Aptos" w:cstheme="minorBidi"/>
          <w:color w:val="002060"/>
          <w:spacing w:val="0"/>
          <w:sz w:val="24"/>
          <w:szCs w:val="24"/>
          <w:highlight w:val="yellow"/>
          <w:lang w:val="en-US" w:eastAsia="en-US"/>
          <w14:ligatures w14:val="standardContextual"/>
        </w:rPr>
      </w:pPr>
    </w:p>
    <w:p w14:paraId="3F35A011" w14:textId="074A74EF" w:rsidR="0048702B" w:rsidRPr="0048702B" w:rsidRDefault="0048702B"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u w:val="single"/>
          <w:lang w:eastAsia="en-US"/>
          <w14:ligatures w14:val="standardContextual"/>
        </w:rPr>
      </w:pPr>
      <w:r w:rsidRPr="0048702B">
        <w:rPr>
          <w:rFonts w:ascii="Aptos" w:eastAsiaTheme="minorEastAsia" w:hAnsi="Aptos" w:cstheme="minorBidi"/>
          <w:b/>
          <w:color w:val="002060"/>
          <w:spacing w:val="0"/>
          <w:sz w:val="24"/>
          <w:szCs w:val="24"/>
          <w:u w:val="single"/>
          <w:lang w:eastAsia="en-US"/>
          <w14:ligatures w14:val="standardContextual"/>
        </w:rPr>
        <w:t>Action point:</w:t>
      </w:r>
    </w:p>
    <w:p w14:paraId="12E0F74A" w14:textId="453EBC71" w:rsidR="001E40C8" w:rsidRPr="001A3C8B" w:rsidRDefault="001E40C8" w:rsidP="00214304">
      <w:pPr>
        <w:pStyle w:val="BodyTextBullet1"/>
        <w:pBdr>
          <w:top w:val="nil"/>
          <w:left w:val="nil"/>
          <w:bottom w:val="nil"/>
          <w:right w:val="nil"/>
          <w:between w:val="nil"/>
          <w:bar w:val="nil"/>
        </w:pBdr>
        <w:tabs>
          <w:tab w:val="clear" w:pos="1164"/>
        </w:tabs>
        <w:suppressAutoHyphens w:val="0"/>
        <w:autoSpaceDN/>
        <w:ind w:right="0"/>
        <w:jc w:val="both"/>
        <w:rPr>
          <w:rFonts w:ascii="Aptos" w:hAnsi="Aptos" w:cstheme="minorBidi"/>
          <w:sz w:val="24"/>
          <w:szCs w:val="24"/>
          <w:bdr w:val="nil"/>
        </w:rPr>
      </w:pPr>
      <w:r w:rsidRPr="001A3C8B">
        <w:rPr>
          <w:rFonts w:ascii="Aptos" w:hAnsi="Aptos" w:cstheme="minorBidi"/>
          <w:sz w:val="24"/>
          <w:szCs w:val="24"/>
          <w:bdr w:val="nil"/>
        </w:rPr>
        <w:t xml:space="preserve">Ceemet will </w:t>
      </w:r>
      <w:proofErr w:type="gramStart"/>
      <w:r w:rsidRPr="001A3C8B">
        <w:rPr>
          <w:rFonts w:ascii="Aptos" w:hAnsi="Aptos" w:cstheme="minorBidi"/>
          <w:sz w:val="24"/>
          <w:szCs w:val="24"/>
          <w:bdr w:val="nil"/>
        </w:rPr>
        <w:t>look into</w:t>
      </w:r>
      <w:proofErr w:type="gramEnd"/>
      <w:r w:rsidRPr="001A3C8B">
        <w:rPr>
          <w:rFonts w:ascii="Aptos" w:hAnsi="Aptos" w:cstheme="minorBidi"/>
          <w:sz w:val="24"/>
          <w:szCs w:val="24"/>
          <w:bdr w:val="nil"/>
        </w:rPr>
        <w:t xml:space="preserve"> this study</w:t>
      </w:r>
      <w:r w:rsidR="00214304">
        <w:rPr>
          <w:rFonts w:ascii="Aptos" w:hAnsi="Aptos" w:cstheme="minorBidi"/>
          <w:sz w:val="24"/>
          <w:szCs w:val="24"/>
          <w:bdr w:val="nil"/>
        </w:rPr>
        <w:t>.</w:t>
      </w:r>
    </w:p>
    <w:p w14:paraId="5B7B9EFC" w14:textId="77777777" w:rsidR="001E40C8" w:rsidRDefault="001E40C8" w:rsidP="00214304">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b/>
          <w:bCs/>
          <w:sz w:val="24"/>
          <w:szCs w:val="24"/>
          <w:bdr w:val="nil"/>
        </w:rPr>
      </w:pPr>
    </w:p>
    <w:p w14:paraId="35F52403" w14:textId="322D0851" w:rsidR="001E40C8" w:rsidRPr="002A0A22" w:rsidRDefault="001E40C8" w:rsidP="00214304">
      <w:pPr>
        <w:pStyle w:val="BodyTextBullet1"/>
        <w:numPr>
          <w:ilvl w:val="0"/>
          <w:numId w:val="15"/>
        </w:numPr>
        <w:pBdr>
          <w:top w:val="nil"/>
          <w:left w:val="nil"/>
          <w:bottom w:val="nil"/>
          <w:right w:val="nil"/>
          <w:between w:val="nil"/>
          <w:bar w:val="nil"/>
        </w:pBdr>
        <w:tabs>
          <w:tab w:val="clear" w:pos="1164"/>
        </w:tabs>
        <w:suppressAutoHyphens w:val="0"/>
        <w:autoSpaceDN/>
        <w:ind w:right="284"/>
        <w:jc w:val="both"/>
        <w:rPr>
          <w:rFonts w:ascii="Aptos" w:hAnsi="Aptos" w:cstheme="minorBidi"/>
          <w:b/>
          <w:bCs/>
          <w:sz w:val="24"/>
          <w:szCs w:val="24"/>
          <w:bdr w:val="nil"/>
        </w:rPr>
      </w:pPr>
      <w:bookmarkStart w:id="1" w:name="_Hlk209784546"/>
      <w:r w:rsidRPr="002A0A22">
        <w:rPr>
          <w:rFonts w:ascii="Aptos" w:hAnsi="Aptos" w:cstheme="minorBidi"/>
          <w:b/>
          <w:bCs/>
          <w:sz w:val="24"/>
          <w:szCs w:val="24"/>
          <w:bdr w:val="nil"/>
        </w:rPr>
        <w:t xml:space="preserve">Occupational </w:t>
      </w:r>
      <w:r w:rsidR="00674EA8">
        <w:rPr>
          <w:rFonts w:ascii="Aptos" w:hAnsi="Aptos" w:cstheme="minorBidi"/>
          <w:b/>
          <w:bCs/>
          <w:sz w:val="24"/>
          <w:szCs w:val="24"/>
          <w:bdr w:val="nil"/>
        </w:rPr>
        <w:t xml:space="preserve">supplementary </w:t>
      </w:r>
      <w:r w:rsidRPr="002A0A22">
        <w:rPr>
          <w:rFonts w:ascii="Aptos" w:hAnsi="Aptos" w:cstheme="minorBidi"/>
          <w:b/>
          <w:bCs/>
          <w:sz w:val="24"/>
          <w:szCs w:val="24"/>
          <w:bdr w:val="nil"/>
        </w:rPr>
        <w:t>pensions</w:t>
      </w:r>
    </w:p>
    <w:bookmarkEnd w:id="1"/>
    <w:p w14:paraId="1225FCC5" w14:textId="77777777" w:rsidR="00542E2D" w:rsidRDefault="001E40C8" w:rsidP="00214304">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sidRPr="00542E2D">
        <w:rPr>
          <w:rFonts w:ascii="Aptos" w:hAnsi="Aptos" w:cstheme="minorBidi"/>
          <w:b/>
          <w:bCs/>
          <w:sz w:val="24"/>
          <w:szCs w:val="24"/>
          <w:bdr w:val="nil"/>
        </w:rPr>
        <w:t>Gesamtmetall</w:t>
      </w:r>
      <w:r>
        <w:rPr>
          <w:rFonts w:ascii="Aptos" w:hAnsi="Aptos" w:cstheme="minorBidi"/>
          <w:sz w:val="24"/>
          <w:szCs w:val="24"/>
          <w:bdr w:val="nil"/>
        </w:rPr>
        <w:t xml:space="preserve"> informed members </w:t>
      </w:r>
      <w:r w:rsidR="002A0A22">
        <w:rPr>
          <w:rFonts w:ascii="Aptos" w:hAnsi="Aptos" w:cstheme="minorBidi"/>
          <w:sz w:val="24"/>
          <w:szCs w:val="24"/>
          <w:bdr w:val="nil"/>
        </w:rPr>
        <w:t xml:space="preserve">that the Commission has published </w:t>
      </w:r>
      <w:r w:rsidR="00DA1048">
        <w:rPr>
          <w:rFonts w:ascii="Aptos" w:hAnsi="Aptos" w:cstheme="minorBidi"/>
          <w:sz w:val="24"/>
          <w:szCs w:val="24"/>
          <w:bdr w:val="nil"/>
        </w:rPr>
        <w:t xml:space="preserve">a Communication </w:t>
      </w:r>
      <w:proofErr w:type="gramStart"/>
      <w:r w:rsidR="004D0713">
        <w:rPr>
          <w:rFonts w:ascii="Aptos" w:hAnsi="Aptos" w:cstheme="minorBidi"/>
          <w:sz w:val="24"/>
          <w:szCs w:val="24"/>
          <w:bdr w:val="nil"/>
        </w:rPr>
        <w:t>COM</w:t>
      </w:r>
      <w:r w:rsidR="000F6288">
        <w:rPr>
          <w:rFonts w:ascii="Aptos" w:hAnsi="Aptos" w:cstheme="minorBidi"/>
          <w:sz w:val="24"/>
          <w:szCs w:val="24"/>
          <w:bdr w:val="nil"/>
        </w:rPr>
        <w:t>(</w:t>
      </w:r>
      <w:proofErr w:type="gramEnd"/>
      <w:r w:rsidR="000F6288">
        <w:rPr>
          <w:rFonts w:ascii="Aptos" w:hAnsi="Aptos" w:cstheme="minorBidi"/>
          <w:sz w:val="24"/>
          <w:szCs w:val="24"/>
          <w:bdr w:val="nil"/>
        </w:rPr>
        <w:t>2025) 124 final “S</w:t>
      </w:r>
      <w:r w:rsidR="00DA1048">
        <w:rPr>
          <w:rFonts w:ascii="Aptos" w:hAnsi="Aptos" w:cstheme="minorBidi"/>
          <w:sz w:val="24"/>
          <w:szCs w:val="24"/>
          <w:bdr w:val="nil"/>
        </w:rPr>
        <w:t>aving</w:t>
      </w:r>
      <w:r w:rsidR="000F6288">
        <w:rPr>
          <w:rFonts w:ascii="Aptos" w:hAnsi="Aptos" w:cstheme="minorBidi"/>
          <w:sz w:val="24"/>
          <w:szCs w:val="24"/>
          <w:bdr w:val="nil"/>
        </w:rPr>
        <w:t>s</w:t>
      </w:r>
      <w:r w:rsidR="00DA1048">
        <w:rPr>
          <w:rFonts w:ascii="Aptos" w:hAnsi="Aptos" w:cstheme="minorBidi"/>
          <w:sz w:val="24"/>
          <w:szCs w:val="24"/>
          <w:bdr w:val="nil"/>
        </w:rPr>
        <w:t xml:space="preserve"> and </w:t>
      </w:r>
      <w:r w:rsidR="000F6288">
        <w:rPr>
          <w:rFonts w:ascii="Aptos" w:hAnsi="Aptos" w:cstheme="minorBidi"/>
          <w:sz w:val="24"/>
          <w:szCs w:val="24"/>
          <w:bdr w:val="nil"/>
        </w:rPr>
        <w:t>I</w:t>
      </w:r>
      <w:r w:rsidR="00DA1048">
        <w:rPr>
          <w:rFonts w:ascii="Aptos" w:hAnsi="Aptos" w:cstheme="minorBidi"/>
          <w:sz w:val="24"/>
          <w:szCs w:val="24"/>
          <w:bdr w:val="nil"/>
        </w:rPr>
        <w:t>nvestment</w:t>
      </w:r>
      <w:r w:rsidR="000F6288">
        <w:rPr>
          <w:rFonts w:ascii="Aptos" w:hAnsi="Aptos" w:cstheme="minorBidi"/>
          <w:sz w:val="24"/>
          <w:szCs w:val="24"/>
          <w:bdr w:val="nil"/>
        </w:rPr>
        <w:t>s</w:t>
      </w:r>
      <w:r w:rsidR="00DA1048">
        <w:rPr>
          <w:rFonts w:ascii="Aptos" w:hAnsi="Aptos" w:cstheme="minorBidi"/>
          <w:sz w:val="24"/>
          <w:szCs w:val="24"/>
          <w:bdr w:val="nil"/>
        </w:rPr>
        <w:t xml:space="preserve"> </w:t>
      </w:r>
      <w:r w:rsidR="000F6288">
        <w:rPr>
          <w:rFonts w:ascii="Aptos" w:hAnsi="Aptos" w:cstheme="minorBidi"/>
          <w:sz w:val="24"/>
          <w:szCs w:val="24"/>
          <w:bdr w:val="nil"/>
        </w:rPr>
        <w:t>U</w:t>
      </w:r>
      <w:r w:rsidR="00DA1048">
        <w:rPr>
          <w:rFonts w:ascii="Aptos" w:hAnsi="Aptos" w:cstheme="minorBidi"/>
          <w:sz w:val="24"/>
          <w:szCs w:val="24"/>
          <w:bdr w:val="nil"/>
        </w:rPr>
        <w:t>nion.</w:t>
      </w:r>
      <w:r w:rsidR="000F6288">
        <w:rPr>
          <w:rFonts w:ascii="Aptos" w:hAnsi="Aptos" w:cstheme="minorBidi"/>
          <w:sz w:val="24"/>
          <w:szCs w:val="24"/>
          <w:bdr w:val="nil"/>
        </w:rPr>
        <w:t xml:space="preserve"> A strategy to Foster Citizens</w:t>
      </w:r>
      <w:r w:rsidR="00F34FF8">
        <w:rPr>
          <w:rFonts w:ascii="Aptos" w:hAnsi="Aptos" w:cstheme="minorBidi"/>
          <w:sz w:val="24"/>
          <w:szCs w:val="24"/>
          <w:bdr w:val="nil"/>
        </w:rPr>
        <w:t xml:space="preserve">’ Wealth and Economic Competitiveness in the EU”. </w:t>
      </w:r>
    </w:p>
    <w:p w14:paraId="34903C33" w14:textId="79F1759F" w:rsidR="00FA7EDE" w:rsidRDefault="00F34FF8" w:rsidP="00214304">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Pr>
          <w:rFonts w:ascii="Aptos" w:hAnsi="Aptos" w:cstheme="minorBidi"/>
          <w:sz w:val="24"/>
          <w:szCs w:val="24"/>
          <w:bdr w:val="nil"/>
        </w:rPr>
        <w:t>Th</w:t>
      </w:r>
      <w:r w:rsidR="00011C08">
        <w:rPr>
          <w:rFonts w:ascii="Aptos" w:hAnsi="Aptos" w:cstheme="minorBidi"/>
          <w:sz w:val="24"/>
          <w:szCs w:val="24"/>
          <w:bdr w:val="nil"/>
        </w:rPr>
        <w:t xml:space="preserve">e Communication </w:t>
      </w:r>
      <w:r w:rsidR="00542E2D">
        <w:rPr>
          <w:rFonts w:ascii="Aptos" w:hAnsi="Aptos" w:cstheme="minorBidi"/>
          <w:sz w:val="24"/>
          <w:szCs w:val="24"/>
          <w:bdr w:val="nil"/>
        </w:rPr>
        <w:t>inter alia</w:t>
      </w:r>
      <w:r w:rsidR="00011C08">
        <w:rPr>
          <w:rFonts w:ascii="Aptos" w:hAnsi="Aptos" w:cstheme="minorBidi"/>
          <w:sz w:val="24"/>
          <w:szCs w:val="24"/>
          <w:bdr w:val="nil"/>
        </w:rPr>
        <w:t xml:space="preserve"> discusses </w:t>
      </w:r>
      <w:r w:rsidR="00D935E0">
        <w:rPr>
          <w:rFonts w:ascii="Aptos" w:hAnsi="Aptos" w:cstheme="minorBidi"/>
          <w:sz w:val="24"/>
          <w:szCs w:val="24"/>
          <w:bdr w:val="nil"/>
        </w:rPr>
        <w:t>the mandatory development of supplementary pension systems with a</w:t>
      </w:r>
      <w:r w:rsidR="00542E2D">
        <w:rPr>
          <w:rFonts w:ascii="Aptos" w:hAnsi="Aptos" w:cstheme="minorBidi"/>
          <w:sz w:val="24"/>
          <w:szCs w:val="24"/>
          <w:bdr w:val="nil"/>
        </w:rPr>
        <w:t>uto-enrolment system.</w:t>
      </w:r>
      <w:r w:rsidR="00F34F04">
        <w:rPr>
          <w:rFonts w:ascii="Aptos" w:hAnsi="Aptos" w:cstheme="minorBidi"/>
          <w:sz w:val="24"/>
          <w:szCs w:val="24"/>
          <w:bdr w:val="nil"/>
        </w:rPr>
        <w:t xml:space="preserve"> </w:t>
      </w:r>
      <w:r w:rsidR="0036748C">
        <w:rPr>
          <w:rFonts w:ascii="Aptos" w:hAnsi="Aptos" w:cstheme="minorBidi"/>
          <w:sz w:val="24"/>
          <w:szCs w:val="24"/>
          <w:bdr w:val="nil"/>
        </w:rPr>
        <w:t>A discussion between members about supplementary pension plans</w:t>
      </w:r>
      <w:r w:rsidR="00472B02">
        <w:rPr>
          <w:rFonts w:ascii="Aptos" w:hAnsi="Aptos" w:cstheme="minorBidi"/>
          <w:sz w:val="24"/>
          <w:szCs w:val="24"/>
          <w:bdr w:val="nil"/>
        </w:rPr>
        <w:t xml:space="preserve"> and Pan European Pension plans evolved.</w:t>
      </w:r>
      <w:r w:rsidR="00540FAE">
        <w:rPr>
          <w:rFonts w:ascii="Aptos" w:hAnsi="Aptos" w:cstheme="minorBidi"/>
          <w:sz w:val="24"/>
          <w:szCs w:val="24"/>
          <w:bdr w:val="nil"/>
        </w:rPr>
        <w:t xml:space="preserve"> </w:t>
      </w:r>
      <w:r w:rsidR="00F34F04" w:rsidRPr="000F50C5">
        <w:rPr>
          <w:rFonts w:ascii="Aptos" w:hAnsi="Aptos" w:cstheme="minorBidi"/>
          <w:b/>
          <w:bCs/>
          <w:sz w:val="24"/>
          <w:szCs w:val="24"/>
          <w:bdr w:val="nil"/>
        </w:rPr>
        <w:t>Gesamtmetall</w:t>
      </w:r>
      <w:r w:rsidR="00F34F04">
        <w:rPr>
          <w:rFonts w:ascii="Aptos" w:hAnsi="Aptos" w:cstheme="minorBidi"/>
          <w:sz w:val="24"/>
          <w:szCs w:val="24"/>
          <w:bdr w:val="nil"/>
        </w:rPr>
        <w:t xml:space="preserve"> kindly shared a </w:t>
      </w:r>
      <w:r w:rsidR="000F50C5">
        <w:rPr>
          <w:rFonts w:ascii="Aptos" w:hAnsi="Aptos" w:cstheme="minorBidi"/>
          <w:sz w:val="24"/>
          <w:szCs w:val="24"/>
          <w:bdr w:val="nil"/>
        </w:rPr>
        <w:t>document they drafted,</w:t>
      </w:r>
      <w:r w:rsidR="00F34F04">
        <w:rPr>
          <w:rFonts w:ascii="Aptos" w:hAnsi="Aptos" w:cstheme="minorBidi"/>
          <w:sz w:val="24"/>
          <w:szCs w:val="24"/>
          <w:bdr w:val="nil"/>
        </w:rPr>
        <w:t xml:space="preserve"> outlining the</w:t>
      </w:r>
      <w:r w:rsidR="000F50C5">
        <w:rPr>
          <w:rFonts w:ascii="Aptos" w:hAnsi="Aptos" w:cstheme="minorBidi"/>
          <w:sz w:val="24"/>
          <w:szCs w:val="24"/>
          <w:bdr w:val="nil"/>
        </w:rPr>
        <w:t xml:space="preserve"> main points</w:t>
      </w:r>
      <w:r w:rsidR="00FA7EDE">
        <w:rPr>
          <w:rFonts w:ascii="Aptos" w:hAnsi="Aptos" w:cstheme="minorBidi"/>
          <w:sz w:val="24"/>
          <w:szCs w:val="24"/>
          <w:bdr w:val="nil"/>
        </w:rPr>
        <w:t xml:space="preserve"> (remarking it is translated by DeepL)</w:t>
      </w:r>
      <w:r w:rsidR="000F50C5">
        <w:rPr>
          <w:rFonts w:ascii="Aptos" w:hAnsi="Aptos" w:cstheme="minorBidi"/>
          <w:sz w:val="24"/>
          <w:szCs w:val="24"/>
          <w:bdr w:val="nil"/>
        </w:rPr>
        <w:t>.</w:t>
      </w:r>
    </w:p>
    <w:p w14:paraId="7066B576" w14:textId="77777777" w:rsidR="008D3A80" w:rsidRDefault="008D3A80" w:rsidP="00214304">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p>
    <w:p w14:paraId="4E3C0834" w14:textId="09FFB9A4" w:rsidR="00F34F04" w:rsidRDefault="00580FC6" w:rsidP="00214304">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sidRPr="00580FC6">
        <w:rPr>
          <w:rFonts w:ascii="Aptos" w:hAnsi="Aptos" w:cstheme="minorBidi"/>
          <w:b/>
          <w:bCs/>
          <w:sz w:val="24"/>
          <w:szCs w:val="24"/>
          <w:bdr w:val="nil"/>
        </w:rPr>
        <w:t>Gesamtmetall</w:t>
      </w:r>
      <w:r>
        <w:rPr>
          <w:rFonts w:ascii="Aptos" w:hAnsi="Aptos" w:cstheme="minorBidi"/>
          <w:sz w:val="24"/>
          <w:szCs w:val="24"/>
          <w:bdr w:val="nil"/>
        </w:rPr>
        <w:t xml:space="preserve"> also had a meeting with DG FISMA</w:t>
      </w:r>
      <w:r w:rsidR="006A3B85">
        <w:rPr>
          <w:rFonts w:ascii="Aptos" w:hAnsi="Aptos" w:cstheme="minorBidi"/>
          <w:sz w:val="24"/>
          <w:szCs w:val="24"/>
          <w:bdr w:val="nil"/>
        </w:rPr>
        <w:t xml:space="preserve">, </w:t>
      </w:r>
      <w:r w:rsidR="00976DB8">
        <w:rPr>
          <w:rFonts w:ascii="Aptos" w:hAnsi="Aptos" w:cstheme="minorBidi"/>
          <w:sz w:val="24"/>
          <w:szCs w:val="24"/>
          <w:bdr w:val="nil"/>
        </w:rPr>
        <w:t>indicating</w:t>
      </w:r>
      <w:r w:rsidR="006A3B85">
        <w:rPr>
          <w:rFonts w:ascii="Aptos" w:hAnsi="Aptos" w:cstheme="minorBidi"/>
          <w:sz w:val="24"/>
          <w:szCs w:val="24"/>
          <w:bdr w:val="nil"/>
        </w:rPr>
        <w:t xml:space="preserve"> the difficult</w:t>
      </w:r>
      <w:r w:rsidR="00976DB8">
        <w:rPr>
          <w:rFonts w:ascii="Aptos" w:hAnsi="Aptos" w:cstheme="minorBidi"/>
          <w:sz w:val="24"/>
          <w:szCs w:val="24"/>
          <w:bdr w:val="nil"/>
        </w:rPr>
        <w:t xml:space="preserve">y to clarify the role and position of social partners </w:t>
      </w:r>
      <w:r w:rsidR="00561485">
        <w:rPr>
          <w:rFonts w:ascii="Aptos" w:hAnsi="Aptos" w:cstheme="minorBidi"/>
          <w:sz w:val="24"/>
          <w:szCs w:val="24"/>
          <w:bdr w:val="nil"/>
        </w:rPr>
        <w:t xml:space="preserve">when it comes to supplementary pensions. Gesamtmetall suggested that recommendations could be put forward </w:t>
      </w:r>
      <w:r w:rsidR="00DA5357">
        <w:rPr>
          <w:rFonts w:ascii="Aptos" w:hAnsi="Aptos" w:cstheme="minorBidi"/>
          <w:sz w:val="24"/>
          <w:szCs w:val="24"/>
          <w:bdr w:val="nil"/>
        </w:rPr>
        <w:t xml:space="preserve">in the Country </w:t>
      </w:r>
      <w:r w:rsidR="00E852D7">
        <w:rPr>
          <w:rFonts w:ascii="Aptos" w:hAnsi="Aptos" w:cstheme="minorBidi"/>
          <w:sz w:val="24"/>
          <w:szCs w:val="24"/>
          <w:bdr w:val="nil"/>
        </w:rPr>
        <w:t>Reports of the</w:t>
      </w:r>
      <w:r w:rsidR="00561485">
        <w:rPr>
          <w:rFonts w:ascii="Aptos" w:hAnsi="Aptos" w:cstheme="minorBidi"/>
          <w:sz w:val="24"/>
          <w:szCs w:val="24"/>
          <w:bdr w:val="nil"/>
        </w:rPr>
        <w:t xml:space="preserve"> </w:t>
      </w:r>
      <w:r w:rsidR="00DA5357">
        <w:rPr>
          <w:rFonts w:ascii="Aptos" w:hAnsi="Aptos" w:cstheme="minorBidi"/>
          <w:sz w:val="24"/>
          <w:szCs w:val="24"/>
          <w:bdr w:val="nil"/>
        </w:rPr>
        <w:t>European Semester</w:t>
      </w:r>
      <w:r w:rsidR="00E852D7">
        <w:rPr>
          <w:rFonts w:ascii="Aptos" w:hAnsi="Aptos" w:cstheme="minorBidi"/>
          <w:sz w:val="24"/>
          <w:szCs w:val="24"/>
          <w:bdr w:val="nil"/>
        </w:rPr>
        <w:t xml:space="preserve">, rather than in a Commission Recommendation. </w:t>
      </w:r>
    </w:p>
    <w:p w14:paraId="545FC0E6" w14:textId="4A06863E" w:rsidR="00FE5105" w:rsidRDefault="00FE510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Pr>
          <w:rFonts w:ascii="Aptos" w:hAnsi="Aptos" w:cstheme="minorBidi"/>
          <w:sz w:val="24"/>
          <w:szCs w:val="24"/>
          <w:bdr w:val="nil"/>
        </w:rPr>
        <w:t>A review of IORP II Package would be in the pipeline</w:t>
      </w:r>
      <w:r w:rsidR="00136BE5">
        <w:rPr>
          <w:rFonts w:ascii="Aptos" w:hAnsi="Aptos" w:cstheme="minorBidi"/>
          <w:sz w:val="24"/>
          <w:szCs w:val="24"/>
          <w:bdr w:val="nil"/>
        </w:rPr>
        <w:t xml:space="preserve">, with a focus on </w:t>
      </w:r>
      <w:r w:rsidR="00C63A18">
        <w:rPr>
          <w:rFonts w:ascii="Aptos" w:hAnsi="Aptos" w:cstheme="minorBidi"/>
          <w:sz w:val="24"/>
          <w:szCs w:val="24"/>
          <w:bdr w:val="nil"/>
        </w:rPr>
        <w:t xml:space="preserve">(high management) </w:t>
      </w:r>
      <w:r w:rsidR="00136BE5">
        <w:rPr>
          <w:rFonts w:ascii="Aptos" w:hAnsi="Aptos" w:cstheme="minorBidi"/>
          <w:sz w:val="24"/>
          <w:szCs w:val="24"/>
          <w:bdr w:val="nil"/>
        </w:rPr>
        <w:t>fees for an IORP</w:t>
      </w:r>
      <w:r w:rsidR="00C63A18">
        <w:rPr>
          <w:rFonts w:ascii="Aptos" w:hAnsi="Aptos" w:cstheme="minorBidi"/>
          <w:sz w:val="24"/>
          <w:szCs w:val="24"/>
          <w:bdr w:val="nil"/>
        </w:rPr>
        <w:t xml:space="preserve">. </w:t>
      </w:r>
    </w:p>
    <w:p w14:paraId="3A289CC8" w14:textId="77777777" w:rsidR="002A0A22" w:rsidRPr="001E40C8" w:rsidRDefault="002A0A22" w:rsidP="00214304">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p>
    <w:p w14:paraId="5A008245" w14:textId="0E5D8CF4" w:rsidR="00D57904" w:rsidRPr="00E10042" w:rsidRDefault="00AA62FD" w:rsidP="00214304">
      <w:pPr>
        <w:pStyle w:val="BodyTextBullet1"/>
        <w:numPr>
          <w:ilvl w:val="0"/>
          <w:numId w:val="15"/>
        </w:numPr>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sidRPr="00E10042">
        <w:rPr>
          <w:rFonts w:ascii="Aptos" w:eastAsiaTheme="minorEastAsia" w:hAnsi="Aptos" w:cstheme="minorBidi"/>
          <w:b/>
          <w:color w:val="002060"/>
          <w:spacing w:val="0"/>
          <w:sz w:val="24"/>
          <w:szCs w:val="24"/>
          <w:lang w:eastAsia="en-US"/>
          <w14:ligatures w14:val="standardContextual"/>
        </w:rPr>
        <w:lastRenderedPageBreak/>
        <w:t>Minimum wage Directive: ECJ Case</w:t>
      </w:r>
      <w:bookmarkEnd w:id="0"/>
    </w:p>
    <w:p w14:paraId="16283DBD" w14:textId="20E128E2" w:rsidR="0012792C" w:rsidRPr="00E10042" w:rsidRDefault="00C8574D"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CA609F">
        <w:rPr>
          <w:rFonts w:ascii="Aptos" w:eastAsiaTheme="minorEastAsia" w:hAnsi="Aptos" w:cstheme="minorBidi"/>
          <w:b/>
          <w:bCs/>
          <w:color w:val="002060"/>
          <w:spacing w:val="0"/>
          <w:sz w:val="24"/>
          <w:szCs w:val="24"/>
          <w:lang w:eastAsia="en-US"/>
          <w14:ligatures w14:val="standardContextual"/>
        </w:rPr>
        <w:t xml:space="preserve">DI </w:t>
      </w:r>
      <w:r>
        <w:rPr>
          <w:rFonts w:ascii="Aptos" w:eastAsiaTheme="minorEastAsia" w:hAnsi="Aptos" w:cstheme="minorBidi"/>
          <w:color w:val="002060"/>
          <w:spacing w:val="0"/>
          <w:sz w:val="24"/>
          <w:szCs w:val="24"/>
          <w:lang w:eastAsia="en-US"/>
          <w14:ligatures w14:val="standardContextual"/>
        </w:rPr>
        <w:t xml:space="preserve">informed the members that the </w:t>
      </w:r>
      <w:r w:rsidR="00642C0B">
        <w:rPr>
          <w:rFonts w:ascii="Aptos" w:eastAsiaTheme="minorEastAsia" w:hAnsi="Aptos" w:cstheme="minorBidi"/>
          <w:color w:val="002060"/>
          <w:spacing w:val="0"/>
          <w:sz w:val="24"/>
          <w:szCs w:val="24"/>
          <w:lang w:eastAsia="en-US"/>
          <w14:ligatures w14:val="standardContextual"/>
        </w:rPr>
        <w:t>judgment</w:t>
      </w:r>
      <w:r w:rsidR="00AE31D9">
        <w:rPr>
          <w:rFonts w:ascii="Aptos" w:eastAsiaTheme="minorEastAsia" w:hAnsi="Aptos" w:cstheme="minorBidi"/>
          <w:color w:val="002060"/>
          <w:spacing w:val="0"/>
          <w:sz w:val="24"/>
          <w:szCs w:val="24"/>
          <w:lang w:eastAsia="en-US"/>
          <w14:ligatures w14:val="standardContextual"/>
        </w:rPr>
        <w:t xml:space="preserve"> is</w:t>
      </w:r>
      <w:r w:rsidR="007A6CDE">
        <w:rPr>
          <w:rFonts w:ascii="Aptos" w:eastAsiaTheme="minorEastAsia" w:hAnsi="Aptos" w:cstheme="minorBidi"/>
          <w:color w:val="002060"/>
          <w:spacing w:val="0"/>
          <w:sz w:val="24"/>
          <w:szCs w:val="24"/>
          <w:lang w:eastAsia="en-US"/>
          <w14:ligatures w14:val="standardContextual"/>
        </w:rPr>
        <w:t xml:space="preserve"> now</w:t>
      </w:r>
      <w:r w:rsidR="00AE31D9">
        <w:rPr>
          <w:rFonts w:ascii="Aptos" w:eastAsiaTheme="minorEastAsia" w:hAnsi="Aptos" w:cstheme="minorBidi"/>
          <w:color w:val="002060"/>
          <w:spacing w:val="0"/>
          <w:sz w:val="24"/>
          <w:szCs w:val="24"/>
          <w:lang w:eastAsia="en-US"/>
          <w14:ligatures w14:val="standardContextual"/>
        </w:rPr>
        <w:t xml:space="preserve"> scheduled for 11/11/2025. </w:t>
      </w:r>
    </w:p>
    <w:p w14:paraId="5BC54107" w14:textId="77777777" w:rsidR="00172A90" w:rsidRPr="00363167" w:rsidRDefault="00172A90" w:rsidP="00214304">
      <w:pPr>
        <w:pStyle w:val="BodyTextBullet1"/>
        <w:pBdr>
          <w:top w:val="nil"/>
          <w:left w:val="nil"/>
          <w:bottom w:val="nil"/>
          <w:right w:val="nil"/>
          <w:between w:val="nil"/>
          <w:bar w:val="nil"/>
        </w:pBdr>
        <w:tabs>
          <w:tab w:val="clear" w:pos="1164"/>
        </w:tabs>
        <w:suppressAutoHyphens w:val="0"/>
        <w:autoSpaceDN/>
        <w:ind w:left="720" w:right="284"/>
        <w:jc w:val="both"/>
        <w:rPr>
          <w:rFonts w:ascii="Aptos" w:hAnsi="Aptos" w:cstheme="minorBidi"/>
          <w:sz w:val="24"/>
          <w:szCs w:val="24"/>
          <w:highlight w:val="yellow"/>
          <w:bdr w:val="nil"/>
        </w:rPr>
      </w:pPr>
    </w:p>
    <w:p w14:paraId="058C908E" w14:textId="77777777" w:rsidR="00E82552" w:rsidRPr="00E10042" w:rsidRDefault="00491C93" w:rsidP="00214304">
      <w:pPr>
        <w:pStyle w:val="BodyTextBullet1"/>
        <w:numPr>
          <w:ilvl w:val="0"/>
          <w:numId w:val="15"/>
        </w:numPr>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sidRPr="00E10042">
        <w:rPr>
          <w:rFonts w:ascii="Aptos" w:eastAsiaTheme="minorEastAsia" w:hAnsi="Aptos" w:cstheme="minorBidi"/>
          <w:b/>
          <w:color w:val="002060"/>
          <w:spacing w:val="0"/>
          <w:sz w:val="24"/>
          <w:szCs w:val="24"/>
          <w:lang w:eastAsia="en-US"/>
          <w14:ligatures w14:val="standardContextual"/>
        </w:rPr>
        <w:t xml:space="preserve">Date of next meeting </w:t>
      </w:r>
      <w:r w:rsidR="006D0C2F" w:rsidRPr="00E10042">
        <w:rPr>
          <w:rFonts w:ascii="Aptos" w:eastAsiaTheme="minorEastAsia" w:hAnsi="Aptos" w:cstheme="minorBidi"/>
          <w:b/>
          <w:color w:val="002060"/>
          <w:spacing w:val="0"/>
          <w:sz w:val="24"/>
          <w:szCs w:val="24"/>
          <w:lang w:eastAsia="en-US"/>
          <w14:ligatures w14:val="standardContextual"/>
        </w:rPr>
        <w:t xml:space="preserve">– </w:t>
      </w:r>
      <w:r w:rsidR="00CE3251" w:rsidRPr="00E10042">
        <w:rPr>
          <w:rFonts w:ascii="Aptos" w:eastAsiaTheme="minorEastAsia" w:hAnsi="Aptos" w:cstheme="minorBidi"/>
          <w:b/>
          <w:color w:val="002060"/>
          <w:spacing w:val="0"/>
          <w:sz w:val="24"/>
          <w:szCs w:val="24"/>
          <w:lang w:eastAsia="en-US"/>
          <w14:ligatures w14:val="standardContextual"/>
        </w:rPr>
        <w:t xml:space="preserve">hybrid form </w:t>
      </w:r>
    </w:p>
    <w:p w14:paraId="64CF81C7" w14:textId="5C5B7F48" w:rsidR="00491C93" w:rsidRPr="00876CF9" w:rsidRDefault="00402711"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E10042">
        <w:rPr>
          <w:rFonts w:ascii="Aptos" w:eastAsiaTheme="minorEastAsia" w:hAnsi="Aptos" w:cstheme="minorBidi"/>
          <w:color w:val="002060"/>
          <w:spacing w:val="0"/>
          <w:sz w:val="24"/>
          <w:szCs w:val="24"/>
          <w:lang w:eastAsia="en-US"/>
          <w14:ligatures w14:val="standardContextual"/>
        </w:rPr>
        <w:t>T</w:t>
      </w:r>
      <w:r w:rsidR="00911305" w:rsidRPr="00E10042">
        <w:rPr>
          <w:rFonts w:ascii="Aptos" w:eastAsiaTheme="minorEastAsia" w:hAnsi="Aptos" w:cstheme="minorBidi"/>
          <w:color w:val="002060"/>
          <w:spacing w:val="0"/>
          <w:sz w:val="24"/>
          <w:szCs w:val="24"/>
          <w:lang w:eastAsia="en-US"/>
          <w14:ligatures w14:val="standardContextual"/>
        </w:rPr>
        <w:t xml:space="preserve">he next LobbyNet meeting will take place </w:t>
      </w:r>
      <w:r w:rsidR="00911305" w:rsidRPr="00445D99">
        <w:rPr>
          <w:rFonts w:ascii="Aptos" w:eastAsiaTheme="minorEastAsia" w:hAnsi="Aptos" w:cstheme="minorBidi"/>
          <w:b/>
          <w:bCs/>
          <w:color w:val="002060"/>
          <w:spacing w:val="0"/>
          <w:sz w:val="24"/>
          <w:szCs w:val="24"/>
          <w:lang w:eastAsia="en-US"/>
          <w14:ligatures w14:val="standardContextual"/>
        </w:rPr>
        <w:t xml:space="preserve">on </w:t>
      </w:r>
      <w:r w:rsidR="00911305" w:rsidRPr="00445D99">
        <w:rPr>
          <w:rFonts w:ascii="Aptos" w:eastAsiaTheme="minorEastAsia" w:hAnsi="Aptos" w:cstheme="minorBidi"/>
          <w:b/>
          <w:bCs/>
          <w:color w:val="EE0000"/>
          <w:spacing w:val="0"/>
          <w:sz w:val="24"/>
          <w:szCs w:val="24"/>
          <w:lang w:eastAsia="en-US"/>
          <w14:ligatures w14:val="standardContextual"/>
        </w:rPr>
        <w:t>T</w:t>
      </w:r>
      <w:r w:rsidRPr="00445D99">
        <w:rPr>
          <w:rFonts w:ascii="Aptos" w:eastAsiaTheme="minorEastAsia" w:hAnsi="Aptos" w:cstheme="minorBidi"/>
          <w:b/>
          <w:bCs/>
          <w:color w:val="EE0000"/>
          <w:spacing w:val="0"/>
          <w:sz w:val="24"/>
          <w:szCs w:val="24"/>
          <w:lang w:eastAsia="en-US"/>
          <w14:ligatures w14:val="standardContextual"/>
        </w:rPr>
        <w:t xml:space="preserve">uesday </w:t>
      </w:r>
      <w:r w:rsidR="00E10042" w:rsidRPr="00445D99">
        <w:rPr>
          <w:rFonts w:ascii="Aptos" w:eastAsiaTheme="minorEastAsia" w:hAnsi="Aptos" w:cstheme="minorBidi"/>
          <w:b/>
          <w:bCs/>
          <w:color w:val="EE0000"/>
          <w:spacing w:val="0"/>
          <w:sz w:val="24"/>
          <w:szCs w:val="24"/>
          <w:lang w:eastAsia="en-US"/>
          <w14:ligatures w14:val="standardContextual"/>
        </w:rPr>
        <w:t>21 October</w:t>
      </w:r>
      <w:r w:rsidR="00063DE6" w:rsidRPr="00E10042">
        <w:rPr>
          <w:rFonts w:ascii="Aptos" w:eastAsiaTheme="minorEastAsia" w:hAnsi="Aptos" w:cstheme="minorBidi"/>
          <w:color w:val="EE0000"/>
          <w:spacing w:val="0"/>
          <w:sz w:val="24"/>
          <w:szCs w:val="24"/>
          <w:lang w:eastAsia="en-US"/>
          <w14:ligatures w14:val="standardContextual"/>
        </w:rPr>
        <w:t xml:space="preserve"> </w:t>
      </w:r>
      <w:r w:rsidR="00445D99" w:rsidRPr="00642C0B">
        <w:rPr>
          <w:rFonts w:ascii="Aptos" w:eastAsiaTheme="minorEastAsia" w:hAnsi="Aptos" w:cstheme="minorBidi"/>
          <w:b/>
          <w:bCs/>
          <w:color w:val="002060"/>
          <w:spacing w:val="0"/>
          <w:sz w:val="24"/>
          <w:szCs w:val="24"/>
          <w:lang w:eastAsia="en-US"/>
          <w14:ligatures w14:val="standardContextual"/>
        </w:rPr>
        <w:t>from</w:t>
      </w:r>
      <w:r w:rsidR="00EB06F0" w:rsidRPr="00445D99">
        <w:rPr>
          <w:rFonts w:ascii="Aptos" w:eastAsiaTheme="minorEastAsia" w:hAnsi="Aptos" w:cstheme="minorBidi"/>
          <w:b/>
          <w:bCs/>
          <w:color w:val="auto"/>
          <w:spacing w:val="0"/>
          <w:sz w:val="24"/>
          <w:szCs w:val="24"/>
          <w:lang w:eastAsia="en-US"/>
          <w14:ligatures w14:val="standardContextual"/>
        </w:rPr>
        <w:t xml:space="preserve"> </w:t>
      </w:r>
      <w:r w:rsidR="00EB06F0" w:rsidRPr="00E10042">
        <w:rPr>
          <w:rFonts w:ascii="Aptos" w:eastAsiaTheme="minorEastAsia" w:hAnsi="Aptos" w:cstheme="minorBidi"/>
          <w:b/>
          <w:bCs/>
          <w:color w:val="EE0000"/>
          <w:spacing w:val="0"/>
          <w:sz w:val="24"/>
          <w:szCs w:val="24"/>
          <w:lang w:eastAsia="en-US"/>
          <w14:ligatures w14:val="standardContextual"/>
        </w:rPr>
        <w:t>9h</w:t>
      </w:r>
      <w:r w:rsidR="00445D99">
        <w:rPr>
          <w:rFonts w:ascii="Aptos" w:eastAsiaTheme="minorEastAsia" w:hAnsi="Aptos" w:cstheme="minorBidi"/>
          <w:b/>
          <w:bCs/>
          <w:color w:val="EE0000"/>
          <w:spacing w:val="0"/>
          <w:sz w:val="24"/>
          <w:szCs w:val="24"/>
          <w:lang w:eastAsia="en-US"/>
          <w14:ligatures w14:val="standardContextual"/>
        </w:rPr>
        <w:t>0</w:t>
      </w:r>
      <w:r w:rsidR="00EB06F0" w:rsidRPr="00E10042">
        <w:rPr>
          <w:rFonts w:ascii="Aptos" w:eastAsiaTheme="minorEastAsia" w:hAnsi="Aptos" w:cstheme="minorBidi"/>
          <w:b/>
          <w:bCs/>
          <w:color w:val="EE0000"/>
          <w:spacing w:val="0"/>
          <w:sz w:val="24"/>
          <w:szCs w:val="24"/>
          <w:lang w:eastAsia="en-US"/>
          <w14:ligatures w14:val="standardContextual"/>
        </w:rPr>
        <w:t>0 and 11h</w:t>
      </w:r>
      <w:r w:rsidR="00445D99">
        <w:rPr>
          <w:rFonts w:ascii="Aptos" w:eastAsiaTheme="minorEastAsia" w:hAnsi="Aptos" w:cstheme="minorBidi"/>
          <w:b/>
          <w:bCs/>
          <w:color w:val="EE0000"/>
          <w:spacing w:val="0"/>
          <w:sz w:val="24"/>
          <w:szCs w:val="24"/>
          <w:lang w:eastAsia="en-US"/>
          <w14:ligatures w14:val="standardContextual"/>
        </w:rPr>
        <w:t>0</w:t>
      </w:r>
      <w:r w:rsidR="00EB06F0" w:rsidRPr="00E10042">
        <w:rPr>
          <w:rFonts w:ascii="Aptos" w:eastAsiaTheme="minorEastAsia" w:hAnsi="Aptos" w:cstheme="minorBidi"/>
          <w:b/>
          <w:bCs/>
          <w:color w:val="EE0000"/>
          <w:spacing w:val="0"/>
          <w:sz w:val="24"/>
          <w:szCs w:val="24"/>
          <w:lang w:eastAsia="en-US"/>
          <w14:ligatures w14:val="standardContextual"/>
        </w:rPr>
        <w:t>0</w:t>
      </w:r>
      <w:r w:rsidR="00EB06F0" w:rsidRPr="00E10042">
        <w:rPr>
          <w:rFonts w:ascii="Aptos" w:eastAsiaTheme="minorEastAsia" w:hAnsi="Aptos" w:cstheme="minorBidi"/>
          <w:color w:val="EE0000"/>
          <w:spacing w:val="0"/>
          <w:sz w:val="24"/>
          <w:szCs w:val="24"/>
          <w:lang w:eastAsia="en-US"/>
          <w14:ligatures w14:val="standardContextual"/>
        </w:rPr>
        <w:t xml:space="preserve"> </w:t>
      </w:r>
      <w:r w:rsidR="00EB06F0" w:rsidRPr="00E10042">
        <w:rPr>
          <w:rFonts w:ascii="Aptos" w:eastAsiaTheme="minorEastAsia" w:hAnsi="Aptos" w:cstheme="minorBidi"/>
          <w:color w:val="002060"/>
          <w:spacing w:val="0"/>
          <w:sz w:val="24"/>
          <w:szCs w:val="24"/>
          <w:lang w:eastAsia="en-US"/>
          <w14:ligatures w14:val="standardContextual"/>
        </w:rPr>
        <w:t>in hybrid</w:t>
      </w:r>
      <w:r w:rsidR="00F95DB9" w:rsidRPr="00E10042">
        <w:rPr>
          <w:rFonts w:ascii="Aptos" w:eastAsiaTheme="minorEastAsia" w:hAnsi="Aptos" w:cstheme="minorBidi"/>
          <w:color w:val="002060"/>
          <w:spacing w:val="0"/>
          <w:sz w:val="24"/>
          <w:szCs w:val="24"/>
          <w:lang w:eastAsia="en-US"/>
          <w14:ligatures w14:val="standardContextual"/>
        </w:rPr>
        <w:t xml:space="preserve"> form.</w:t>
      </w:r>
      <w:r w:rsidR="00F95DB9" w:rsidRPr="00876CF9">
        <w:rPr>
          <w:rFonts w:ascii="Aptos" w:eastAsiaTheme="minorEastAsia" w:hAnsi="Aptos" w:cstheme="minorBidi"/>
          <w:color w:val="002060"/>
          <w:spacing w:val="0"/>
          <w:sz w:val="24"/>
          <w:szCs w:val="24"/>
          <w:lang w:eastAsia="en-US"/>
          <w14:ligatures w14:val="standardContextual"/>
        </w:rPr>
        <w:t xml:space="preserve"> </w:t>
      </w:r>
    </w:p>
    <w:p w14:paraId="333750F4" w14:textId="77777777" w:rsidR="00125D65" w:rsidRPr="00876CF9" w:rsidRDefault="00125D65" w:rsidP="00214304">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759FC635" w14:textId="77777777" w:rsidR="00B6374D" w:rsidRDefault="00B6374D" w:rsidP="00214304">
      <w:pPr>
        <w:suppressAutoHyphens w:val="0"/>
        <w:spacing w:after="0" w:line="240" w:lineRule="auto"/>
        <w:jc w:val="both"/>
        <w:rPr>
          <w:rFonts w:cs="Calibri"/>
        </w:rPr>
      </w:pPr>
    </w:p>
    <w:p w14:paraId="014F2BF5" w14:textId="555614A5" w:rsidR="009100A4" w:rsidRDefault="009100A4" w:rsidP="00214304">
      <w:pPr>
        <w:suppressAutoHyphens w:val="0"/>
        <w:spacing w:line="247" w:lineRule="auto"/>
        <w:jc w:val="both"/>
        <w:rPr>
          <w:rFonts w:cs="Calibri"/>
        </w:rPr>
      </w:pPr>
      <w:r>
        <w:rPr>
          <w:rFonts w:cs="Calibri"/>
        </w:rPr>
        <w:br w:type="page"/>
      </w:r>
    </w:p>
    <w:p w14:paraId="6262D216" w14:textId="77777777" w:rsidR="009100A4" w:rsidRPr="00876CF9" w:rsidRDefault="009100A4" w:rsidP="00214304">
      <w:pPr>
        <w:suppressAutoHyphens w:val="0"/>
        <w:spacing w:after="0" w:line="240" w:lineRule="auto"/>
        <w:jc w:val="both"/>
        <w:rPr>
          <w:rFonts w:cs="Calibri"/>
        </w:rPr>
      </w:pPr>
    </w:p>
    <w:p w14:paraId="1E3DD979" w14:textId="77777777" w:rsidR="00B6374D" w:rsidRPr="00876CF9" w:rsidRDefault="00B6374D" w:rsidP="00214304">
      <w:pPr>
        <w:spacing w:after="0" w:line="240" w:lineRule="auto"/>
        <w:jc w:val="both"/>
        <w:rPr>
          <w:rStyle w:val="Policepardfaut"/>
          <w:rFonts w:eastAsia="Yu Mincho"/>
          <w:b/>
          <w:color w:val="002060"/>
          <w:sz w:val="44"/>
          <w:szCs w:val="44"/>
        </w:rPr>
      </w:pPr>
      <w:r w:rsidRPr="00876CF9">
        <w:rPr>
          <w:rStyle w:val="Policepardfaut"/>
          <w:rFonts w:eastAsia="Arial Unicode MS" w:cs="Calibri"/>
          <w:caps/>
          <w:noProof/>
          <w:color w:val="002060"/>
          <w:spacing w:val="27"/>
          <w:sz w:val="26"/>
          <w:szCs w:val="26"/>
          <w:lang w:eastAsia="en-GB"/>
        </w:rPr>
        <mc:AlternateContent>
          <mc:Choice Requires="wps">
            <w:drawing>
              <wp:anchor distT="0" distB="0" distL="114300" distR="114300" simplePos="0" relativeHeight="251658243" behindDoc="0" locked="0" layoutInCell="1" allowOverlap="1" wp14:anchorId="6E1C94D6" wp14:editId="5986B653">
                <wp:simplePos x="0" y="0"/>
                <wp:positionH relativeFrom="column">
                  <wp:posOffset>4641851</wp:posOffset>
                </wp:positionH>
                <wp:positionV relativeFrom="paragraph">
                  <wp:posOffset>-234314</wp:posOffset>
                </wp:positionV>
                <wp:extent cx="2315846" cy="1355726"/>
                <wp:effectExtent l="0" t="0" r="8254" b="0"/>
                <wp:wrapNone/>
                <wp:docPr id="42380951" name="Text Box 2"/>
                <wp:cNvGraphicFramePr/>
                <a:graphic xmlns:a="http://schemas.openxmlformats.org/drawingml/2006/main">
                  <a:graphicData uri="http://schemas.microsoft.com/office/word/2010/wordprocessingShape">
                    <wps:wsp>
                      <wps:cNvSpPr txBox="1"/>
                      <wps:spPr>
                        <a:xfrm>
                          <a:off x="0" y="0"/>
                          <a:ext cx="2315846" cy="1355726"/>
                        </a:xfrm>
                        <a:prstGeom prst="rect">
                          <a:avLst/>
                        </a:prstGeom>
                        <a:solidFill>
                          <a:srgbClr val="FFFFFF"/>
                        </a:solidFill>
                        <a:ln>
                          <a:noFill/>
                          <a:prstDash/>
                        </a:ln>
                      </wps:spPr>
                      <wps:txbx>
                        <w:txbxContent>
                          <w:p w14:paraId="6F8B7ACC"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Rue </w:t>
                            </w:r>
                            <w:proofErr w:type="spellStart"/>
                            <w:r>
                              <w:rPr>
                                <w:rFonts w:cs="Calibri"/>
                                <w:color w:val="002060"/>
                                <w:spacing w:val="-3"/>
                                <w:lang w:val="de-DE" w:eastAsia="en-GB"/>
                              </w:rPr>
                              <w:t>Belliard</w:t>
                            </w:r>
                            <w:proofErr w:type="spellEnd"/>
                            <w:r>
                              <w:rPr>
                                <w:rFonts w:cs="Calibri"/>
                                <w:color w:val="002060"/>
                                <w:spacing w:val="-3"/>
                                <w:lang w:val="de-DE" w:eastAsia="en-GB"/>
                              </w:rPr>
                              <w:t xml:space="preserve"> 40/ </w:t>
                            </w:r>
                            <w:proofErr w:type="spellStart"/>
                            <w:r>
                              <w:rPr>
                                <w:rFonts w:cs="Calibri"/>
                                <w:color w:val="002060"/>
                                <w:spacing w:val="-3"/>
                                <w:lang w:val="de-DE" w:eastAsia="en-GB"/>
                              </w:rPr>
                              <w:t>Belliardstraat</w:t>
                            </w:r>
                            <w:proofErr w:type="spellEnd"/>
                            <w:r>
                              <w:rPr>
                                <w:rFonts w:cs="Calibri"/>
                                <w:color w:val="002060"/>
                                <w:spacing w:val="-3"/>
                                <w:lang w:val="de-DE" w:eastAsia="en-GB"/>
                              </w:rPr>
                              <w:t xml:space="preserve"> 40, </w:t>
                            </w:r>
                          </w:p>
                          <w:p w14:paraId="54F2D45A"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1040, Brussels, </w:t>
                            </w:r>
                            <w:proofErr w:type="spellStart"/>
                            <w:r>
                              <w:rPr>
                                <w:rFonts w:cs="Calibri"/>
                                <w:color w:val="002060"/>
                                <w:spacing w:val="-3"/>
                                <w:lang w:val="de-DE" w:eastAsia="en-GB"/>
                              </w:rPr>
                              <w:t>Belgium</w:t>
                            </w:r>
                            <w:proofErr w:type="spellEnd"/>
                            <w:r>
                              <w:rPr>
                                <w:rFonts w:cs="Calibri"/>
                                <w:color w:val="002060"/>
                                <w:spacing w:val="-3"/>
                                <w:lang w:val="de-DE" w:eastAsia="en-GB"/>
                              </w:rPr>
                              <w:t xml:space="preserve"> </w:t>
                            </w:r>
                          </w:p>
                          <w:p w14:paraId="02C95E6F" w14:textId="77777777" w:rsidR="00B6374D" w:rsidRDefault="00B6374D" w:rsidP="00B6374D">
                            <w:pPr>
                              <w:spacing w:after="0"/>
                              <w:rPr>
                                <w:rFonts w:cs="Calibri"/>
                                <w:color w:val="002060"/>
                                <w:spacing w:val="-3"/>
                                <w:sz w:val="8"/>
                                <w:szCs w:val="8"/>
                                <w:lang w:val="de-DE" w:eastAsia="en-GB"/>
                              </w:rPr>
                            </w:pPr>
                          </w:p>
                          <w:p w14:paraId="023884B8" w14:textId="77777777" w:rsidR="00B6374D" w:rsidRPr="0042716E" w:rsidRDefault="00B6374D" w:rsidP="00B6374D">
                            <w:pPr>
                              <w:spacing w:after="0"/>
                              <w:jc w:val="both"/>
                              <w:rPr>
                                <w:lang w:val="de-DE"/>
                              </w:rPr>
                            </w:pPr>
                            <w:r>
                              <w:rPr>
                                <w:rStyle w:val="Policepardfaut"/>
                                <w:rFonts w:cs="Calibri"/>
                                <w:b/>
                                <w:bCs/>
                                <w:color w:val="002060"/>
                                <w:spacing w:val="-3"/>
                                <w:lang w:val="de-DE" w:eastAsia="en-GB"/>
                              </w:rPr>
                              <w:t>T</w:t>
                            </w:r>
                            <w:r>
                              <w:rPr>
                                <w:rStyle w:val="Policepardfaut"/>
                                <w:rFonts w:cs="Calibri"/>
                                <w:color w:val="002060"/>
                                <w:spacing w:val="-3"/>
                                <w:lang w:val="de-DE" w:eastAsia="en-GB"/>
                              </w:rPr>
                              <w:t xml:space="preserve">: +32 (0) 2 786 30 45 </w:t>
                            </w:r>
                          </w:p>
                          <w:p w14:paraId="4D4849C2" w14:textId="77777777" w:rsidR="00B6374D" w:rsidRPr="0042716E" w:rsidRDefault="00B6374D" w:rsidP="00B6374D">
                            <w:pPr>
                              <w:spacing w:after="0"/>
                              <w:jc w:val="both"/>
                              <w:rPr>
                                <w:lang w:val="de-DE"/>
                              </w:rPr>
                            </w:pPr>
                            <w:r>
                              <w:rPr>
                                <w:rStyle w:val="Policepardfaut"/>
                                <w:rFonts w:cs="Calibri"/>
                                <w:b/>
                                <w:bCs/>
                                <w:color w:val="002060"/>
                                <w:spacing w:val="-3"/>
                                <w:lang w:val="de-DE" w:eastAsia="en-GB"/>
                              </w:rPr>
                              <w:t>E</w:t>
                            </w:r>
                            <w:r>
                              <w:rPr>
                                <w:rStyle w:val="Policepardfaut"/>
                                <w:rFonts w:cs="Calibri"/>
                                <w:color w:val="002060"/>
                                <w:spacing w:val="-3"/>
                                <w:lang w:val="de-DE" w:eastAsia="en-GB"/>
                              </w:rPr>
                              <w:t xml:space="preserve">: </w:t>
                            </w:r>
                            <w:hyperlink r:id="rId23" w:history="1">
                              <w:r w:rsidRPr="0042716E">
                                <w:rPr>
                                  <w:lang w:val="de-DE"/>
                                </w:rPr>
                                <w:t>secretariat@ceemet.org</w:t>
                              </w:r>
                            </w:hyperlink>
                            <w:r>
                              <w:rPr>
                                <w:rStyle w:val="Policepardfaut"/>
                                <w:rFonts w:cs="Calibri"/>
                                <w:color w:val="002060"/>
                                <w:spacing w:val="-3"/>
                                <w:lang w:val="de-DE" w:eastAsia="en-GB"/>
                              </w:rPr>
                              <w:t xml:space="preserve"> </w:t>
                            </w:r>
                          </w:p>
                          <w:p w14:paraId="694269D1" w14:textId="77777777" w:rsidR="00B6374D" w:rsidRDefault="00B6374D" w:rsidP="00B6374D">
                            <w:pPr>
                              <w:spacing w:after="0"/>
                              <w:jc w:val="both"/>
                              <w:rPr>
                                <w:rFonts w:cs="Calibri"/>
                                <w:color w:val="002060"/>
                                <w:spacing w:val="-3"/>
                                <w:sz w:val="4"/>
                                <w:szCs w:val="4"/>
                                <w:lang w:val="de-DE" w:eastAsia="en-GB"/>
                              </w:rPr>
                            </w:pPr>
                          </w:p>
                          <w:p w14:paraId="33E26106" w14:textId="77777777" w:rsidR="00B6374D" w:rsidRPr="0042716E" w:rsidRDefault="00B6374D" w:rsidP="00B6374D">
                            <w:pPr>
                              <w:spacing w:after="0"/>
                              <w:jc w:val="both"/>
                              <w:rPr>
                                <w:lang w:val="de-DE"/>
                              </w:rPr>
                            </w:pPr>
                            <w:r>
                              <w:rPr>
                                <w:noProof/>
                              </w:rPr>
                              <w:drawing>
                                <wp:inline distT="0" distB="0" distL="0" distR="0" wp14:anchorId="21176128" wp14:editId="18F70CE8">
                                  <wp:extent cx="111757" cy="111757"/>
                                  <wp:effectExtent l="0" t="0" r="2543" b="2543"/>
                                  <wp:docPr id="522358589"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757" cy="111757"/>
                                          </a:xfrm>
                                          <a:prstGeom prst="rect">
                                            <a:avLst/>
                                          </a:prstGeom>
                                          <a:noFill/>
                                          <a:ln>
                                            <a:noFill/>
                                            <a:prstDash/>
                                          </a:ln>
                                        </pic:spPr>
                                      </pic:pic>
                                    </a:graphicData>
                                  </a:graphic>
                                </wp:inline>
                              </w:drawing>
                            </w:r>
                            <w:r>
                              <w:rPr>
                                <w:rStyle w:val="Policepardfaut"/>
                                <w:rFonts w:cs="Calibri"/>
                                <w:color w:val="002060"/>
                                <w:spacing w:val="-3"/>
                                <w:lang w:val="de-DE" w:eastAsia="en-GB"/>
                              </w:rPr>
                              <w:t xml:space="preserve"> </w:t>
                            </w:r>
                            <w:hyperlink r:id="rId24" w:history="1">
                              <w:r w:rsidRPr="0042716E">
                                <w:rPr>
                                  <w:lang w:val="de-DE"/>
                                </w:rPr>
                                <w:t>www.ceemet.org</w:t>
                              </w:r>
                            </w:hyperlink>
                            <w:r>
                              <w:rPr>
                                <w:rStyle w:val="Policepardfaut"/>
                                <w:lang w:val="de-DE"/>
                              </w:rPr>
                              <w:t xml:space="preserve">  </w:t>
                            </w:r>
                            <w:r>
                              <w:rPr>
                                <w:rStyle w:val="Policepardfaut"/>
                                <w:rFonts w:eastAsia="Arial Unicode MS"/>
                                <w:caps/>
                                <w:noProof/>
                                <w:color w:val="002060"/>
                                <w:spacing w:val="27"/>
                                <w:lang w:eastAsia="en-GB"/>
                              </w:rPr>
                              <w:drawing>
                                <wp:inline distT="0" distB="0" distL="0" distR="0" wp14:anchorId="58B6DDCC" wp14:editId="7A67B9D1">
                                  <wp:extent cx="120965" cy="120965"/>
                                  <wp:effectExtent l="0" t="0" r="0" b="0"/>
                                  <wp:docPr id="546758082"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20965" cy="120965"/>
                                          </a:xfrm>
                                          <a:prstGeom prst="rect">
                                            <a:avLst/>
                                          </a:prstGeom>
                                          <a:noFill/>
                                          <a:ln>
                                            <a:noFill/>
                                            <a:prstDash/>
                                          </a:ln>
                                        </pic:spPr>
                                      </pic:pic>
                                    </a:graphicData>
                                  </a:graphic>
                                </wp:inline>
                              </w:drawing>
                            </w:r>
                            <w:r>
                              <w:rPr>
                                <w:rStyle w:val="Policepardfaut"/>
                                <w:lang w:val="de-DE"/>
                              </w:rPr>
                              <w:t xml:space="preserve">   </w:t>
                            </w:r>
                            <w:r>
                              <w:rPr>
                                <w:noProof/>
                              </w:rPr>
                              <w:drawing>
                                <wp:inline distT="0" distB="0" distL="0" distR="0" wp14:anchorId="7850778A" wp14:editId="4206E9A3">
                                  <wp:extent cx="115635" cy="115635"/>
                                  <wp:effectExtent l="0" t="0" r="0" b="0"/>
                                  <wp:docPr id="1760571407"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115635" cy="115635"/>
                                          </a:xfrm>
                                          <a:prstGeom prst="rect">
                                            <a:avLst/>
                                          </a:prstGeom>
                                          <a:noFill/>
                                          <a:ln>
                                            <a:noFill/>
                                            <a:prstDash/>
                                          </a:ln>
                                        </pic:spPr>
                                      </pic:pic>
                                    </a:graphicData>
                                  </a:graphic>
                                </wp:inline>
                              </w:drawing>
                            </w:r>
                          </w:p>
                          <w:p w14:paraId="0EB104D1" w14:textId="77777777" w:rsidR="00B6374D" w:rsidRDefault="00B6374D" w:rsidP="00B6374D">
                            <w:pPr>
                              <w:spacing w:after="0"/>
                              <w:jc w:val="both"/>
                              <w:rPr>
                                <w:sz w:val="8"/>
                                <w:szCs w:val="8"/>
                                <w:lang w:val="de-DE"/>
                              </w:rPr>
                            </w:pPr>
                          </w:p>
                          <w:p w14:paraId="38126D0A" w14:textId="77777777" w:rsidR="00B6374D" w:rsidRDefault="00B6374D" w:rsidP="00B6374D">
                            <w:pPr>
                              <w:spacing w:after="0"/>
                            </w:pPr>
                            <w:r>
                              <w:rPr>
                                <w:rStyle w:val="Policepardfaut"/>
                                <w:rFonts w:cs="Calibri"/>
                                <w:color w:val="002060"/>
                                <w:spacing w:val="-3"/>
                                <w:sz w:val="18"/>
                                <w:szCs w:val="18"/>
                                <w:lang w:val="fr-BE" w:eastAsia="en-GB"/>
                              </w:rPr>
                              <w:t>EU transparency register 61370904700-45</w:t>
                            </w:r>
                          </w:p>
                          <w:p w14:paraId="35EDEB6E" w14:textId="77777777" w:rsidR="00B6374D" w:rsidRDefault="00B6374D" w:rsidP="00B6374D">
                            <w:pPr>
                              <w:spacing w:after="0"/>
                            </w:pPr>
                          </w:p>
                          <w:p w14:paraId="036DA9CA" w14:textId="77777777" w:rsidR="00B6374D" w:rsidRDefault="00B6374D" w:rsidP="00B6374D">
                            <w:pPr>
                              <w:spacing w:after="0"/>
                            </w:pPr>
                          </w:p>
                        </w:txbxContent>
                      </wps:txbx>
                      <wps:bodyPr vert="horz" wrap="square" lIns="91440" tIns="45720" rIns="91440" bIns="45720" anchor="t" anchorCtr="0" compatLnSpc="1">
                        <a:noAutofit/>
                      </wps:bodyPr>
                    </wps:wsp>
                  </a:graphicData>
                </a:graphic>
              </wp:anchor>
            </w:drawing>
          </mc:Choice>
          <mc:Fallback>
            <w:pict>
              <v:shape w14:anchorId="6E1C94D6" id="_x0000_s1028" type="#_x0000_t202" style="position:absolute;left:0;text-align:left;margin-left:365.5pt;margin-top:-18.45pt;width:182.35pt;height:106.7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" stroked="f">
                <v:textbox>
                  <w:txbxContent>
                    <w:p w14:paraId="6F8B7ACC"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Rue </w:t>
                      </w:r>
                      <w:proofErr w:type="spellStart"/>
                      <w:r>
                        <w:rPr>
                          <w:rFonts w:cs="Calibri"/>
                          <w:color w:val="002060"/>
                          <w:spacing w:val="-3"/>
                          <w:lang w:val="de-DE" w:eastAsia="en-GB"/>
                        </w:rPr>
                        <w:t>Belliard</w:t>
                      </w:r>
                      <w:proofErr w:type="spellEnd"/>
                      <w:r>
                        <w:rPr>
                          <w:rFonts w:cs="Calibri"/>
                          <w:color w:val="002060"/>
                          <w:spacing w:val="-3"/>
                          <w:lang w:val="de-DE" w:eastAsia="en-GB"/>
                        </w:rPr>
                        <w:t xml:space="preserve"> 40/ </w:t>
                      </w:r>
                      <w:proofErr w:type="spellStart"/>
                      <w:r>
                        <w:rPr>
                          <w:rFonts w:cs="Calibri"/>
                          <w:color w:val="002060"/>
                          <w:spacing w:val="-3"/>
                          <w:lang w:val="de-DE" w:eastAsia="en-GB"/>
                        </w:rPr>
                        <w:t>Belliardstraat</w:t>
                      </w:r>
                      <w:proofErr w:type="spellEnd"/>
                      <w:r>
                        <w:rPr>
                          <w:rFonts w:cs="Calibri"/>
                          <w:color w:val="002060"/>
                          <w:spacing w:val="-3"/>
                          <w:lang w:val="de-DE" w:eastAsia="en-GB"/>
                        </w:rPr>
                        <w:t xml:space="preserve"> 40, </w:t>
                      </w:r>
                    </w:p>
                    <w:p w14:paraId="54F2D45A"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1040, Brussels, </w:t>
                      </w:r>
                      <w:proofErr w:type="spellStart"/>
                      <w:r>
                        <w:rPr>
                          <w:rFonts w:cs="Calibri"/>
                          <w:color w:val="002060"/>
                          <w:spacing w:val="-3"/>
                          <w:lang w:val="de-DE" w:eastAsia="en-GB"/>
                        </w:rPr>
                        <w:t>Belgium</w:t>
                      </w:r>
                      <w:proofErr w:type="spellEnd"/>
                      <w:r>
                        <w:rPr>
                          <w:rFonts w:cs="Calibri"/>
                          <w:color w:val="002060"/>
                          <w:spacing w:val="-3"/>
                          <w:lang w:val="de-DE" w:eastAsia="en-GB"/>
                        </w:rPr>
                        <w:t xml:space="preserve"> </w:t>
                      </w:r>
                    </w:p>
                    <w:p w14:paraId="02C95E6F" w14:textId="77777777" w:rsidR="00B6374D" w:rsidRDefault="00B6374D" w:rsidP="00B6374D">
                      <w:pPr>
                        <w:spacing w:after="0"/>
                        <w:rPr>
                          <w:rFonts w:cs="Calibri"/>
                          <w:color w:val="002060"/>
                          <w:spacing w:val="-3"/>
                          <w:sz w:val="8"/>
                          <w:szCs w:val="8"/>
                          <w:lang w:val="de-DE" w:eastAsia="en-GB"/>
                        </w:rPr>
                      </w:pPr>
                    </w:p>
                    <w:p w14:paraId="023884B8" w14:textId="77777777" w:rsidR="00B6374D" w:rsidRPr="0042716E" w:rsidRDefault="00B6374D" w:rsidP="00B6374D">
                      <w:pPr>
                        <w:spacing w:after="0"/>
                        <w:jc w:val="both"/>
                        <w:rPr>
                          <w:lang w:val="de-DE"/>
                        </w:rPr>
                      </w:pPr>
                      <w:r>
                        <w:rPr>
                          <w:rStyle w:val="Policepardfaut"/>
                          <w:rFonts w:cs="Calibri"/>
                          <w:b/>
                          <w:bCs/>
                          <w:color w:val="002060"/>
                          <w:spacing w:val="-3"/>
                          <w:lang w:val="de-DE" w:eastAsia="en-GB"/>
                        </w:rPr>
                        <w:t>T</w:t>
                      </w:r>
                      <w:r>
                        <w:rPr>
                          <w:rStyle w:val="Policepardfaut"/>
                          <w:rFonts w:cs="Calibri"/>
                          <w:color w:val="002060"/>
                          <w:spacing w:val="-3"/>
                          <w:lang w:val="de-DE" w:eastAsia="en-GB"/>
                        </w:rPr>
                        <w:t xml:space="preserve">: +32 (0) 2 786 30 45 </w:t>
                      </w:r>
                    </w:p>
                    <w:p w14:paraId="4D4849C2" w14:textId="77777777" w:rsidR="00B6374D" w:rsidRPr="0042716E" w:rsidRDefault="00B6374D" w:rsidP="00B6374D">
                      <w:pPr>
                        <w:spacing w:after="0"/>
                        <w:jc w:val="both"/>
                        <w:rPr>
                          <w:lang w:val="de-DE"/>
                        </w:rPr>
                      </w:pPr>
                      <w:r>
                        <w:rPr>
                          <w:rStyle w:val="Policepardfaut"/>
                          <w:rFonts w:cs="Calibri"/>
                          <w:b/>
                          <w:bCs/>
                          <w:color w:val="002060"/>
                          <w:spacing w:val="-3"/>
                          <w:lang w:val="de-DE" w:eastAsia="en-GB"/>
                        </w:rPr>
                        <w:t>E</w:t>
                      </w:r>
                      <w:r>
                        <w:rPr>
                          <w:rStyle w:val="Policepardfaut"/>
                          <w:rFonts w:cs="Calibri"/>
                          <w:color w:val="002060"/>
                          <w:spacing w:val="-3"/>
                          <w:lang w:val="de-DE" w:eastAsia="en-GB"/>
                        </w:rPr>
                        <w:t xml:space="preserve">: </w:t>
                      </w:r>
                      <w:hyperlink r:id="rId27" w:history="1">
                        <w:r w:rsidRPr="0042716E">
                          <w:rPr>
                            <w:lang w:val="de-DE"/>
                          </w:rPr>
                          <w:t>secretariat@ceemet.org</w:t>
                        </w:r>
                      </w:hyperlink>
                      <w:r>
                        <w:rPr>
                          <w:rStyle w:val="Policepardfaut"/>
                          <w:rFonts w:cs="Calibri"/>
                          <w:color w:val="002060"/>
                          <w:spacing w:val="-3"/>
                          <w:lang w:val="de-DE" w:eastAsia="en-GB"/>
                        </w:rPr>
                        <w:t xml:space="preserve"> </w:t>
                      </w:r>
                    </w:p>
                    <w:p w14:paraId="694269D1" w14:textId="77777777" w:rsidR="00B6374D" w:rsidRDefault="00B6374D" w:rsidP="00B6374D">
                      <w:pPr>
                        <w:spacing w:after="0"/>
                        <w:jc w:val="both"/>
                        <w:rPr>
                          <w:rFonts w:cs="Calibri"/>
                          <w:color w:val="002060"/>
                          <w:spacing w:val="-3"/>
                          <w:sz w:val="4"/>
                          <w:szCs w:val="4"/>
                          <w:lang w:val="de-DE" w:eastAsia="en-GB"/>
                        </w:rPr>
                      </w:pPr>
                    </w:p>
                    <w:p w14:paraId="33E26106" w14:textId="77777777" w:rsidR="00B6374D" w:rsidRPr="0042716E" w:rsidRDefault="00B6374D" w:rsidP="00B6374D">
                      <w:pPr>
                        <w:spacing w:after="0"/>
                        <w:jc w:val="both"/>
                        <w:rPr>
                          <w:lang w:val="de-DE"/>
                        </w:rPr>
                      </w:pPr>
                      <w:r>
                        <w:rPr>
                          <w:noProof/>
                        </w:rPr>
                        <w:drawing>
                          <wp:inline distT="0" distB="0" distL="0" distR="0" wp14:anchorId="21176128" wp14:editId="18F70CE8">
                            <wp:extent cx="111757" cy="111757"/>
                            <wp:effectExtent l="0" t="0" r="2543" b="2543"/>
                            <wp:docPr id="522358589"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757" cy="111757"/>
                                    </a:xfrm>
                                    <a:prstGeom prst="rect">
                                      <a:avLst/>
                                    </a:prstGeom>
                                    <a:noFill/>
                                    <a:ln>
                                      <a:noFill/>
                                      <a:prstDash/>
                                    </a:ln>
                                  </pic:spPr>
                                </pic:pic>
                              </a:graphicData>
                            </a:graphic>
                          </wp:inline>
                        </w:drawing>
                      </w:r>
                      <w:r>
                        <w:rPr>
                          <w:rStyle w:val="Policepardfaut"/>
                          <w:rFonts w:cs="Calibri"/>
                          <w:color w:val="002060"/>
                          <w:spacing w:val="-3"/>
                          <w:lang w:val="de-DE" w:eastAsia="en-GB"/>
                        </w:rPr>
                        <w:t xml:space="preserve"> </w:t>
                      </w:r>
                      <w:hyperlink r:id="rId28" w:history="1">
                        <w:r w:rsidRPr="0042716E">
                          <w:rPr>
                            <w:lang w:val="de-DE"/>
                          </w:rPr>
                          <w:t>www.ceemet.org</w:t>
                        </w:r>
                      </w:hyperlink>
                      <w:r>
                        <w:rPr>
                          <w:rStyle w:val="Policepardfaut"/>
                          <w:lang w:val="de-DE"/>
                        </w:rPr>
                        <w:t xml:space="preserve">  </w:t>
                      </w:r>
                      <w:r>
                        <w:rPr>
                          <w:rStyle w:val="Policepardfaut"/>
                          <w:rFonts w:eastAsia="Arial Unicode MS"/>
                          <w:caps/>
                          <w:noProof/>
                          <w:color w:val="002060"/>
                          <w:spacing w:val="27"/>
                          <w:lang w:eastAsia="en-GB"/>
                        </w:rPr>
                        <w:drawing>
                          <wp:inline distT="0" distB="0" distL="0" distR="0" wp14:anchorId="58B6DDCC" wp14:editId="7A67B9D1">
                            <wp:extent cx="120965" cy="120965"/>
                            <wp:effectExtent l="0" t="0" r="0" b="0"/>
                            <wp:docPr id="546758082"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20965" cy="120965"/>
                                    </a:xfrm>
                                    <a:prstGeom prst="rect">
                                      <a:avLst/>
                                    </a:prstGeom>
                                    <a:noFill/>
                                    <a:ln>
                                      <a:noFill/>
                                      <a:prstDash/>
                                    </a:ln>
                                  </pic:spPr>
                                </pic:pic>
                              </a:graphicData>
                            </a:graphic>
                          </wp:inline>
                        </w:drawing>
                      </w:r>
                      <w:r>
                        <w:rPr>
                          <w:rStyle w:val="Policepardfaut"/>
                          <w:lang w:val="de-DE"/>
                        </w:rPr>
                        <w:t xml:space="preserve">   </w:t>
                      </w:r>
                      <w:r>
                        <w:rPr>
                          <w:noProof/>
                        </w:rPr>
                        <w:drawing>
                          <wp:inline distT="0" distB="0" distL="0" distR="0" wp14:anchorId="7850778A" wp14:editId="4206E9A3">
                            <wp:extent cx="115635" cy="115635"/>
                            <wp:effectExtent l="0" t="0" r="0" b="0"/>
                            <wp:docPr id="1760571407"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115635" cy="115635"/>
                                    </a:xfrm>
                                    <a:prstGeom prst="rect">
                                      <a:avLst/>
                                    </a:prstGeom>
                                    <a:noFill/>
                                    <a:ln>
                                      <a:noFill/>
                                      <a:prstDash/>
                                    </a:ln>
                                  </pic:spPr>
                                </pic:pic>
                              </a:graphicData>
                            </a:graphic>
                          </wp:inline>
                        </w:drawing>
                      </w:r>
                    </w:p>
                    <w:p w14:paraId="0EB104D1" w14:textId="77777777" w:rsidR="00B6374D" w:rsidRDefault="00B6374D" w:rsidP="00B6374D">
                      <w:pPr>
                        <w:spacing w:after="0"/>
                        <w:jc w:val="both"/>
                        <w:rPr>
                          <w:sz w:val="8"/>
                          <w:szCs w:val="8"/>
                          <w:lang w:val="de-DE"/>
                        </w:rPr>
                      </w:pPr>
                    </w:p>
                    <w:p w14:paraId="38126D0A" w14:textId="77777777" w:rsidR="00B6374D" w:rsidRDefault="00B6374D" w:rsidP="00B6374D">
                      <w:pPr>
                        <w:spacing w:after="0"/>
                      </w:pPr>
                      <w:r>
                        <w:rPr>
                          <w:rStyle w:val="Policepardfaut"/>
                          <w:rFonts w:cs="Calibri"/>
                          <w:color w:val="002060"/>
                          <w:spacing w:val="-3"/>
                          <w:sz w:val="18"/>
                          <w:szCs w:val="18"/>
                          <w:lang w:val="fr-BE" w:eastAsia="en-GB"/>
                        </w:rPr>
                        <w:t>EU transparency register 61370904700-45</w:t>
                      </w:r>
                    </w:p>
                    <w:p w14:paraId="35EDEB6E" w14:textId="77777777" w:rsidR="00B6374D" w:rsidRDefault="00B6374D" w:rsidP="00B6374D">
                      <w:pPr>
                        <w:spacing w:after="0"/>
                      </w:pPr>
                    </w:p>
                    <w:p w14:paraId="036DA9CA" w14:textId="77777777" w:rsidR="00B6374D" w:rsidRDefault="00B6374D" w:rsidP="00B6374D">
                      <w:pPr>
                        <w:spacing w:after="0"/>
                      </w:pPr>
                    </w:p>
                  </w:txbxContent>
                </v:textbox>
              </v:shape>
            </w:pict>
          </mc:Fallback>
        </mc:AlternateContent>
      </w:r>
      <w:r w:rsidRPr="00876CF9">
        <w:rPr>
          <w:rStyle w:val="Policepardfaut"/>
          <w:rFonts w:eastAsia="Yu Mincho"/>
          <w:b/>
          <w:bCs/>
          <w:color w:val="002060"/>
          <w:sz w:val="44"/>
          <w:szCs w:val="44"/>
        </w:rPr>
        <w:t xml:space="preserve">LobbyNet </w:t>
      </w:r>
    </w:p>
    <w:p w14:paraId="45CCC6D5" w14:textId="77777777" w:rsidR="00B6374D" w:rsidRPr="00876CF9" w:rsidRDefault="00B6374D" w:rsidP="00214304">
      <w:pPr>
        <w:pStyle w:val="BodyTextBullet1"/>
        <w:tabs>
          <w:tab w:val="clear" w:pos="1164"/>
        </w:tabs>
        <w:spacing w:before="240"/>
        <w:ind w:right="96"/>
        <w:jc w:val="both"/>
        <w:rPr>
          <w:rFonts w:hint="eastAsia"/>
        </w:rPr>
      </w:pPr>
      <w:r w:rsidRPr="00876CF9">
        <w:rPr>
          <w:rFonts w:ascii="Calibri" w:eastAsia="Calibri" w:hAnsi="Calibri" w:cs="Arial"/>
          <w:b/>
          <w:bCs/>
          <w:color w:val="002060"/>
          <w:spacing w:val="0"/>
          <w:sz w:val="44"/>
          <w:szCs w:val="44"/>
          <w:lang w:eastAsia="en-US"/>
        </w:rPr>
        <w:t xml:space="preserve">List of Participants </w:t>
      </w:r>
    </w:p>
    <w:p w14:paraId="5BF4A4FB" w14:textId="3130C7DB" w:rsidR="00B6374D" w:rsidRPr="00876CF9" w:rsidRDefault="00B6374D" w:rsidP="00214304">
      <w:pPr>
        <w:pStyle w:val="BodyTextBullet1"/>
        <w:tabs>
          <w:tab w:val="clear" w:pos="1164"/>
        </w:tabs>
        <w:spacing w:before="240"/>
        <w:ind w:right="96"/>
        <w:jc w:val="both"/>
        <w:rPr>
          <w:rFonts w:ascii="Calibri" w:eastAsia="Yu Mincho" w:hAnsi="Calibri" w:cs="Arial"/>
          <w:b/>
          <w:bCs/>
          <w:color w:val="002060"/>
          <w:spacing w:val="0"/>
          <w:sz w:val="36"/>
          <w:szCs w:val="36"/>
          <w:lang w:eastAsia="en-US"/>
        </w:rPr>
      </w:pPr>
      <w:r w:rsidRPr="00876CF9">
        <w:rPr>
          <w:rFonts w:ascii="Calibri" w:eastAsia="Yu Mincho" w:hAnsi="Calibri" w:cs="Arial"/>
          <w:b/>
          <w:bCs/>
          <w:color w:val="002060"/>
          <w:spacing w:val="0"/>
          <w:sz w:val="36"/>
          <w:szCs w:val="36"/>
          <w:lang w:eastAsia="en-US"/>
        </w:rPr>
        <w:t xml:space="preserve">Meeting of </w:t>
      </w:r>
      <w:r w:rsidR="005739FA">
        <w:rPr>
          <w:rFonts w:ascii="Calibri" w:eastAsia="Yu Mincho" w:hAnsi="Calibri" w:cs="Arial"/>
          <w:b/>
          <w:bCs/>
          <w:color w:val="002060"/>
          <w:spacing w:val="0"/>
          <w:sz w:val="36"/>
          <w:szCs w:val="36"/>
          <w:lang w:eastAsia="en-US"/>
        </w:rPr>
        <w:t>23 September</w:t>
      </w:r>
      <w:r w:rsidR="00A70153" w:rsidRPr="00876CF9">
        <w:rPr>
          <w:rFonts w:ascii="Calibri" w:eastAsia="Yu Mincho" w:hAnsi="Calibri" w:cs="Arial"/>
          <w:b/>
          <w:bCs/>
          <w:color w:val="002060"/>
          <w:spacing w:val="0"/>
          <w:sz w:val="36"/>
          <w:szCs w:val="36"/>
          <w:lang w:eastAsia="en-US"/>
        </w:rPr>
        <w:t xml:space="preserve"> 2025</w:t>
      </w:r>
    </w:p>
    <w:p w14:paraId="536A1596" w14:textId="77777777" w:rsidR="00B6374D" w:rsidRPr="00876CF9" w:rsidRDefault="00B6374D" w:rsidP="00214304">
      <w:pPr>
        <w:spacing w:after="0" w:line="240" w:lineRule="auto"/>
        <w:jc w:val="both"/>
        <w:rPr>
          <w:color w:val="002060"/>
        </w:rPr>
      </w:pPr>
    </w:p>
    <w:p w14:paraId="27CB049E" w14:textId="77777777" w:rsidR="00B6374D" w:rsidRPr="00876CF9" w:rsidRDefault="00B6374D" w:rsidP="00214304">
      <w:pPr>
        <w:spacing w:after="0" w:line="240" w:lineRule="auto"/>
        <w:jc w:val="both"/>
        <w:rPr>
          <w:color w:val="002060"/>
        </w:rPr>
      </w:pPr>
    </w:p>
    <w:p w14:paraId="327CF52B" w14:textId="77777777" w:rsidR="00B6374D" w:rsidRPr="00876CF9" w:rsidRDefault="00B6374D" w:rsidP="00214304">
      <w:pPr>
        <w:spacing w:after="0" w:line="240" w:lineRule="auto"/>
        <w:jc w:val="both"/>
        <w:rPr>
          <w:color w:val="002060"/>
        </w:rPr>
      </w:pPr>
    </w:p>
    <w:p w14:paraId="7ED64F4E" w14:textId="77777777" w:rsidR="00B6374D" w:rsidRPr="00876CF9" w:rsidRDefault="00B6374D" w:rsidP="00214304">
      <w:pPr>
        <w:spacing w:after="0" w:line="240" w:lineRule="auto"/>
        <w:jc w:val="both"/>
        <w:rPr>
          <w:color w:val="002060"/>
        </w:rPr>
      </w:pPr>
    </w:p>
    <w:tbl>
      <w:tblPr>
        <w:tblStyle w:val="GridTable2-Accent1"/>
        <w:tblW w:w="0" w:type="auto"/>
        <w:tblLook w:val="04A0" w:firstRow="1" w:lastRow="0" w:firstColumn="1" w:lastColumn="0" w:noHBand="0" w:noVBand="1"/>
      </w:tblPr>
      <w:tblGrid>
        <w:gridCol w:w="3969"/>
        <w:gridCol w:w="2472"/>
        <w:gridCol w:w="3197"/>
      </w:tblGrid>
      <w:tr w:rsidR="00B16F5B" w:rsidRPr="00B16F5B" w14:paraId="159D453D" w14:textId="77777777" w:rsidTr="00363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7BD57E10" w14:textId="77777777" w:rsidR="00B16F5B" w:rsidRPr="00B16F5B" w:rsidRDefault="00B16F5B" w:rsidP="00214304">
            <w:pPr>
              <w:suppressAutoHyphens w:val="0"/>
              <w:spacing w:line="240" w:lineRule="auto"/>
              <w:jc w:val="both"/>
              <w:rPr>
                <w:color w:val="002060"/>
              </w:rPr>
            </w:pPr>
          </w:p>
          <w:p w14:paraId="48521E3A" w14:textId="77777777" w:rsidR="00B16F5B" w:rsidRPr="00B16F5B" w:rsidRDefault="00B16F5B" w:rsidP="00214304">
            <w:pPr>
              <w:suppressAutoHyphens w:val="0"/>
              <w:spacing w:line="240" w:lineRule="auto"/>
              <w:jc w:val="both"/>
              <w:rPr>
                <w:color w:val="002060"/>
              </w:rPr>
            </w:pPr>
          </w:p>
          <w:p w14:paraId="115E7F00" w14:textId="77777777" w:rsidR="00B16F5B" w:rsidRPr="00B16F5B" w:rsidRDefault="00B16F5B" w:rsidP="00214304">
            <w:pPr>
              <w:suppressAutoHyphens w:val="0"/>
              <w:spacing w:line="240" w:lineRule="auto"/>
              <w:jc w:val="both"/>
              <w:rPr>
                <w:color w:val="002060"/>
              </w:rPr>
            </w:pPr>
          </w:p>
          <w:p w14:paraId="713AD400" w14:textId="77777777" w:rsidR="00B16F5B" w:rsidRPr="00B16F5B" w:rsidRDefault="00B16F5B" w:rsidP="00214304">
            <w:pPr>
              <w:suppressAutoHyphens w:val="0"/>
              <w:spacing w:line="240" w:lineRule="auto"/>
              <w:jc w:val="both"/>
              <w:rPr>
                <w:color w:val="002060"/>
              </w:rPr>
            </w:pPr>
          </w:p>
        </w:tc>
        <w:tc>
          <w:tcPr>
            <w:tcW w:w="2472" w:type="dxa"/>
          </w:tcPr>
          <w:p w14:paraId="78E3FC42" w14:textId="77777777" w:rsidR="00B16F5B" w:rsidRPr="00B16F5B" w:rsidRDefault="00B16F5B" w:rsidP="00214304">
            <w:pPr>
              <w:suppressAutoHyphens w:val="0"/>
              <w:spacing w:line="240" w:lineRule="auto"/>
              <w:jc w:val="both"/>
              <w:cnfStyle w:val="100000000000" w:firstRow="1" w:lastRow="0" w:firstColumn="0" w:lastColumn="0" w:oddVBand="0" w:evenVBand="0" w:oddHBand="0" w:evenHBand="0" w:firstRowFirstColumn="0" w:firstRowLastColumn="0" w:lastRowFirstColumn="0" w:lastRowLastColumn="0"/>
              <w:rPr>
                <w:color w:val="002060"/>
              </w:rPr>
            </w:pPr>
          </w:p>
        </w:tc>
        <w:tc>
          <w:tcPr>
            <w:tcW w:w="3197" w:type="dxa"/>
          </w:tcPr>
          <w:p w14:paraId="5D515E58" w14:textId="77777777" w:rsidR="00B16F5B" w:rsidRPr="00B16F5B" w:rsidRDefault="00B16F5B" w:rsidP="00214304">
            <w:pPr>
              <w:suppressAutoHyphens w:val="0"/>
              <w:spacing w:line="240" w:lineRule="auto"/>
              <w:jc w:val="both"/>
              <w:cnfStyle w:val="100000000000" w:firstRow="1" w:lastRow="0" w:firstColumn="0" w:lastColumn="0" w:oddVBand="0" w:evenVBand="0" w:oddHBand="0" w:evenHBand="0" w:firstRowFirstColumn="0" w:firstRowLastColumn="0" w:lastRowFirstColumn="0" w:lastRowLastColumn="0"/>
              <w:rPr>
                <w:color w:val="002060"/>
              </w:rPr>
            </w:pPr>
          </w:p>
        </w:tc>
      </w:tr>
      <w:tr w:rsidR="00B16F5B" w:rsidRPr="00B16F5B" w14:paraId="34F53B3A" w14:textId="77777777" w:rsidTr="0036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D7604E2" w14:textId="77777777" w:rsidR="00B16F5B" w:rsidRPr="00B16F5B" w:rsidRDefault="00B16F5B" w:rsidP="00214304">
            <w:pPr>
              <w:suppressAutoHyphens w:val="0"/>
              <w:spacing w:line="240" w:lineRule="auto"/>
              <w:jc w:val="both"/>
              <w:rPr>
                <w:color w:val="002060"/>
                <w:sz w:val="28"/>
                <w:szCs w:val="28"/>
              </w:rPr>
            </w:pPr>
            <w:r w:rsidRPr="00B16F5B">
              <w:rPr>
                <w:rFonts w:cstheme="minorHAnsi"/>
                <w:color w:val="002060"/>
                <w:sz w:val="28"/>
                <w:szCs w:val="28"/>
              </w:rPr>
              <w:t>Name</w:t>
            </w:r>
          </w:p>
        </w:tc>
        <w:tc>
          <w:tcPr>
            <w:tcW w:w="2472" w:type="dxa"/>
          </w:tcPr>
          <w:p w14:paraId="43A63622"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b/>
                <w:bCs/>
                <w:color w:val="002060"/>
                <w:sz w:val="28"/>
                <w:szCs w:val="28"/>
              </w:rPr>
            </w:pPr>
            <w:r w:rsidRPr="00B16F5B">
              <w:rPr>
                <w:b/>
                <w:bCs/>
                <w:color w:val="002060"/>
                <w:sz w:val="28"/>
                <w:szCs w:val="28"/>
              </w:rPr>
              <w:t>Organisation</w:t>
            </w:r>
          </w:p>
        </w:tc>
        <w:tc>
          <w:tcPr>
            <w:tcW w:w="3197" w:type="dxa"/>
          </w:tcPr>
          <w:p w14:paraId="5A777CA2"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b/>
                <w:bCs/>
                <w:color w:val="002060"/>
                <w:sz w:val="28"/>
                <w:szCs w:val="28"/>
              </w:rPr>
            </w:pPr>
            <w:r w:rsidRPr="00B16F5B">
              <w:rPr>
                <w:b/>
                <w:bCs/>
                <w:color w:val="002060"/>
                <w:sz w:val="28"/>
                <w:szCs w:val="28"/>
              </w:rPr>
              <w:t>Country</w:t>
            </w:r>
          </w:p>
        </w:tc>
      </w:tr>
      <w:tr w:rsidR="00B16F5B" w:rsidRPr="00B16F5B" w14:paraId="0DFC37CA" w14:textId="77777777" w:rsidTr="0036390B">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3EEDFAE2" w14:textId="77777777" w:rsidR="00B16F5B" w:rsidRPr="00B16F5B" w:rsidRDefault="00B16F5B" w:rsidP="00214304">
            <w:pPr>
              <w:suppressAutoHyphens w:val="0"/>
              <w:spacing w:line="240" w:lineRule="auto"/>
              <w:jc w:val="both"/>
              <w:rPr>
                <w:rFonts w:eastAsia="Calibri" w:cstheme="minorHAnsi"/>
                <w:color w:val="002060"/>
                <w:sz w:val="24"/>
                <w:szCs w:val="24"/>
              </w:rPr>
            </w:pPr>
            <w:r w:rsidRPr="00B16F5B">
              <w:rPr>
                <w:rFonts w:eastAsia="Calibri" w:cstheme="minorHAnsi"/>
                <w:color w:val="002060"/>
                <w:sz w:val="24"/>
                <w:szCs w:val="24"/>
              </w:rPr>
              <w:t xml:space="preserve">Mads Storgaard Pedersen </w:t>
            </w:r>
          </w:p>
        </w:tc>
        <w:tc>
          <w:tcPr>
            <w:tcW w:w="2472" w:type="dxa"/>
          </w:tcPr>
          <w:p w14:paraId="4ABE8FA3"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DI</w:t>
            </w:r>
          </w:p>
        </w:tc>
        <w:tc>
          <w:tcPr>
            <w:tcW w:w="3197" w:type="dxa"/>
          </w:tcPr>
          <w:p w14:paraId="0B992A66"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Denmark</w:t>
            </w:r>
          </w:p>
        </w:tc>
      </w:tr>
      <w:tr w:rsidR="00B16F5B" w:rsidRPr="00B16F5B" w14:paraId="08E05C86" w14:textId="77777777" w:rsidTr="003639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1FF504B8" w14:textId="77777777" w:rsidR="00B16F5B" w:rsidRPr="00B16F5B" w:rsidRDefault="00B16F5B" w:rsidP="00214304">
            <w:pPr>
              <w:suppressAutoHyphens w:val="0"/>
              <w:spacing w:line="240" w:lineRule="auto"/>
              <w:jc w:val="both"/>
              <w:rPr>
                <w:rFonts w:eastAsia="Calibri" w:cstheme="minorHAnsi"/>
                <w:color w:val="002060"/>
                <w:sz w:val="24"/>
                <w:szCs w:val="24"/>
                <w:lang w:val="nl-BE"/>
              </w:rPr>
            </w:pPr>
            <w:r w:rsidRPr="00B16F5B">
              <w:rPr>
                <w:rFonts w:eastAsia="Calibri" w:cstheme="minorHAnsi"/>
                <w:color w:val="002060"/>
                <w:sz w:val="24"/>
                <w:szCs w:val="24"/>
                <w:lang w:val="nl-BE"/>
              </w:rPr>
              <w:t>Claudia Golser-Roet (in person)</w:t>
            </w:r>
          </w:p>
        </w:tc>
        <w:tc>
          <w:tcPr>
            <w:tcW w:w="2472" w:type="dxa"/>
          </w:tcPr>
          <w:p w14:paraId="15C2D380"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WKÖ</w:t>
            </w:r>
          </w:p>
        </w:tc>
        <w:tc>
          <w:tcPr>
            <w:tcW w:w="3197" w:type="dxa"/>
          </w:tcPr>
          <w:p w14:paraId="6E388201"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Austria</w:t>
            </w:r>
          </w:p>
        </w:tc>
      </w:tr>
      <w:tr w:rsidR="00B16F5B" w:rsidRPr="00B16F5B" w14:paraId="365C5E5B" w14:textId="77777777" w:rsidTr="0036390B">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224A3369" w14:textId="77777777" w:rsidR="00B16F5B" w:rsidRPr="00B16F5B" w:rsidRDefault="00B16F5B" w:rsidP="00214304">
            <w:pPr>
              <w:suppressAutoHyphens w:val="0"/>
              <w:spacing w:line="240" w:lineRule="auto"/>
              <w:jc w:val="both"/>
              <w:rPr>
                <w:rFonts w:eastAsia="Calibri" w:cstheme="minorHAnsi"/>
                <w:color w:val="002060"/>
                <w:sz w:val="24"/>
                <w:szCs w:val="24"/>
              </w:rPr>
            </w:pPr>
            <w:r w:rsidRPr="00B16F5B">
              <w:rPr>
                <w:rFonts w:eastAsia="Calibri" w:cstheme="minorHAnsi"/>
                <w:color w:val="002060"/>
                <w:sz w:val="24"/>
                <w:szCs w:val="24"/>
              </w:rPr>
              <w:t>Henrique Laitenberger (in person)</w:t>
            </w:r>
          </w:p>
        </w:tc>
        <w:tc>
          <w:tcPr>
            <w:tcW w:w="2472" w:type="dxa"/>
          </w:tcPr>
          <w:p w14:paraId="13A2F580"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TIF</w:t>
            </w:r>
          </w:p>
        </w:tc>
        <w:tc>
          <w:tcPr>
            <w:tcW w:w="3197" w:type="dxa"/>
          </w:tcPr>
          <w:p w14:paraId="6DB0E55F"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Finland</w:t>
            </w:r>
          </w:p>
        </w:tc>
      </w:tr>
      <w:tr w:rsidR="00B16F5B" w:rsidRPr="00B16F5B" w14:paraId="241AABDD" w14:textId="77777777" w:rsidTr="003639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109C91D1" w14:textId="77777777" w:rsidR="00B16F5B" w:rsidRPr="00B16F5B" w:rsidRDefault="00B16F5B" w:rsidP="00214304">
            <w:pPr>
              <w:suppressAutoHyphens w:val="0"/>
              <w:spacing w:line="240" w:lineRule="auto"/>
              <w:jc w:val="both"/>
              <w:rPr>
                <w:rFonts w:eastAsia="Calibri" w:cstheme="minorHAnsi"/>
                <w:color w:val="002060"/>
                <w:sz w:val="24"/>
                <w:szCs w:val="24"/>
              </w:rPr>
            </w:pPr>
            <w:r w:rsidRPr="00B16F5B">
              <w:rPr>
                <w:rFonts w:eastAsia="Calibri" w:cstheme="minorHAnsi"/>
                <w:color w:val="002060"/>
                <w:sz w:val="24"/>
                <w:szCs w:val="24"/>
              </w:rPr>
              <w:t>Alexandre Chevassut (in person)</w:t>
            </w:r>
          </w:p>
        </w:tc>
        <w:tc>
          <w:tcPr>
            <w:tcW w:w="2472" w:type="dxa"/>
          </w:tcPr>
          <w:p w14:paraId="6192C0B6"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UIMM</w:t>
            </w:r>
          </w:p>
        </w:tc>
        <w:tc>
          <w:tcPr>
            <w:tcW w:w="3197" w:type="dxa"/>
          </w:tcPr>
          <w:p w14:paraId="55F7F263"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France</w:t>
            </w:r>
          </w:p>
        </w:tc>
      </w:tr>
      <w:tr w:rsidR="00B16F5B" w:rsidRPr="00B16F5B" w14:paraId="7C1881CD" w14:textId="77777777" w:rsidTr="0036390B">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2E400657" w14:textId="77777777" w:rsidR="00B16F5B" w:rsidRPr="00B16F5B" w:rsidRDefault="00B16F5B" w:rsidP="00214304">
            <w:pPr>
              <w:suppressAutoHyphens w:val="0"/>
              <w:spacing w:line="240" w:lineRule="auto"/>
              <w:jc w:val="both"/>
              <w:rPr>
                <w:rFonts w:eastAsia="Calibri"/>
                <w:color w:val="002060"/>
                <w:sz w:val="24"/>
                <w:szCs w:val="24"/>
              </w:rPr>
            </w:pPr>
            <w:r w:rsidRPr="00B16F5B">
              <w:rPr>
                <w:rFonts w:eastAsia="Calibri"/>
                <w:color w:val="002060"/>
                <w:sz w:val="24"/>
                <w:szCs w:val="24"/>
              </w:rPr>
              <w:t>Fanny Forrest-Baccialone (in person)</w:t>
            </w:r>
          </w:p>
        </w:tc>
        <w:tc>
          <w:tcPr>
            <w:tcW w:w="2472" w:type="dxa"/>
          </w:tcPr>
          <w:p w14:paraId="69401543"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olor w:val="002060"/>
                <w:sz w:val="24"/>
                <w:szCs w:val="24"/>
              </w:rPr>
            </w:pPr>
            <w:r w:rsidRPr="00B16F5B">
              <w:rPr>
                <w:rFonts w:eastAsia="Calibri"/>
                <w:color w:val="002060"/>
                <w:sz w:val="24"/>
                <w:szCs w:val="24"/>
              </w:rPr>
              <w:t>UIMM</w:t>
            </w:r>
          </w:p>
        </w:tc>
        <w:tc>
          <w:tcPr>
            <w:tcW w:w="3197" w:type="dxa"/>
          </w:tcPr>
          <w:p w14:paraId="5A7CAD7D"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olor w:val="002060"/>
                <w:sz w:val="24"/>
                <w:szCs w:val="24"/>
              </w:rPr>
            </w:pPr>
            <w:r w:rsidRPr="00B16F5B">
              <w:rPr>
                <w:rFonts w:eastAsia="Calibri"/>
                <w:color w:val="002060"/>
                <w:sz w:val="24"/>
                <w:szCs w:val="24"/>
              </w:rPr>
              <w:t>France</w:t>
            </w:r>
          </w:p>
        </w:tc>
      </w:tr>
      <w:tr w:rsidR="00B16F5B" w:rsidRPr="00B16F5B" w14:paraId="5CE40E25" w14:textId="77777777" w:rsidTr="003639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53389D2B" w14:textId="77777777" w:rsidR="00B16F5B" w:rsidRPr="00B16F5B" w:rsidRDefault="00B16F5B" w:rsidP="00214304">
            <w:pPr>
              <w:suppressAutoHyphens w:val="0"/>
              <w:spacing w:line="240" w:lineRule="auto"/>
              <w:jc w:val="both"/>
              <w:rPr>
                <w:rFonts w:eastAsia="Calibri"/>
                <w:color w:val="002060"/>
                <w:sz w:val="24"/>
                <w:szCs w:val="24"/>
              </w:rPr>
            </w:pPr>
            <w:r w:rsidRPr="00B16F5B">
              <w:rPr>
                <w:rFonts w:eastAsia="Calibri"/>
                <w:color w:val="002060"/>
                <w:sz w:val="24"/>
                <w:szCs w:val="24"/>
              </w:rPr>
              <w:t>Lucile Uhring</w:t>
            </w:r>
          </w:p>
        </w:tc>
        <w:tc>
          <w:tcPr>
            <w:tcW w:w="2472" w:type="dxa"/>
          </w:tcPr>
          <w:p w14:paraId="3DF252AA"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olor w:val="002060"/>
                <w:sz w:val="24"/>
                <w:szCs w:val="24"/>
              </w:rPr>
            </w:pPr>
            <w:r w:rsidRPr="00B16F5B">
              <w:rPr>
                <w:rFonts w:eastAsia="Calibri"/>
                <w:color w:val="002060"/>
                <w:sz w:val="24"/>
                <w:szCs w:val="24"/>
              </w:rPr>
              <w:t>UIMM</w:t>
            </w:r>
          </w:p>
        </w:tc>
        <w:tc>
          <w:tcPr>
            <w:tcW w:w="3197" w:type="dxa"/>
          </w:tcPr>
          <w:p w14:paraId="145A07A5"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eastAsia="Calibri"/>
                <w:color w:val="002060"/>
                <w:sz w:val="24"/>
                <w:szCs w:val="24"/>
              </w:rPr>
            </w:pPr>
            <w:r w:rsidRPr="00B16F5B">
              <w:rPr>
                <w:rFonts w:eastAsia="Calibri"/>
                <w:color w:val="002060"/>
                <w:sz w:val="24"/>
                <w:szCs w:val="24"/>
              </w:rPr>
              <w:t>France</w:t>
            </w:r>
          </w:p>
        </w:tc>
      </w:tr>
      <w:tr w:rsidR="00B16F5B" w:rsidRPr="00B16F5B" w14:paraId="7C792435" w14:textId="77777777" w:rsidTr="0036390B">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33FF8D0A" w14:textId="77777777" w:rsidR="00B16F5B" w:rsidRPr="00B16F5B" w:rsidRDefault="00B16F5B" w:rsidP="00214304">
            <w:pPr>
              <w:suppressAutoHyphens w:val="0"/>
              <w:spacing w:line="240" w:lineRule="auto"/>
              <w:jc w:val="both"/>
              <w:rPr>
                <w:rFonts w:eastAsia="Calibri" w:cstheme="minorHAnsi"/>
                <w:color w:val="002060"/>
                <w:sz w:val="24"/>
                <w:szCs w:val="24"/>
              </w:rPr>
            </w:pPr>
            <w:r w:rsidRPr="00B16F5B">
              <w:rPr>
                <w:rFonts w:eastAsia="Calibri" w:cstheme="minorHAnsi"/>
                <w:color w:val="002060"/>
                <w:sz w:val="24"/>
                <w:szCs w:val="24"/>
              </w:rPr>
              <w:t>Victoria Krah</w:t>
            </w:r>
          </w:p>
        </w:tc>
        <w:tc>
          <w:tcPr>
            <w:tcW w:w="2472" w:type="dxa"/>
          </w:tcPr>
          <w:p w14:paraId="6DD28C2D"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Gesamtmetall</w:t>
            </w:r>
          </w:p>
        </w:tc>
        <w:tc>
          <w:tcPr>
            <w:tcW w:w="3197" w:type="dxa"/>
          </w:tcPr>
          <w:p w14:paraId="4158887E"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2060"/>
                <w:sz w:val="24"/>
                <w:szCs w:val="24"/>
              </w:rPr>
            </w:pPr>
            <w:r w:rsidRPr="00B16F5B">
              <w:rPr>
                <w:rFonts w:eastAsia="Calibri" w:cstheme="minorHAnsi"/>
                <w:color w:val="002060"/>
                <w:sz w:val="24"/>
                <w:szCs w:val="24"/>
              </w:rPr>
              <w:t>Germany</w:t>
            </w:r>
          </w:p>
        </w:tc>
      </w:tr>
      <w:tr w:rsidR="00B16F5B" w:rsidRPr="00B16F5B" w14:paraId="08421B9C" w14:textId="77777777" w:rsidTr="0036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E6F0EAC" w14:textId="77777777" w:rsidR="00B16F5B" w:rsidRPr="00B16F5B" w:rsidRDefault="00B16F5B" w:rsidP="00214304">
            <w:pPr>
              <w:suppressAutoHyphens w:val="0"/>
              <w:spacing w:line="240" w:lineRule="auto"/>
              <w:jc w:val="both"/>
              <w:rPr>
                <w:rFonts w:cstheme="minorHAnsi"/>
                <w:color w:val="002060"/>
                <w:sz w:val="24"/>
                <w:szCs w:val="24"/>
              </w:rPr>
            </w:pPr>
            <w:r w:rsidRPr="00B16F5B">
              <w:rPr>
                <w:rFonts w:cstheme="minorHAnsi"/>
                <w:color w:val="002060"/>
                <w:sz w:val="24"/>
                <w:szCs w:val="24"/>
              </w:rPr>
              <w:t>Stefan Solle (in person)</w:t>
            </w:r>
          </w:p>
        </w:tc>
        <w:tc>
          <w:tcPr>
            <w:tcW w:w="2472" w:type="dxa"/>
          </w:tcPr>
          <w:p w14:paraId="1592BB6C"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pacing w:val="-3"/>
                <w:sz w:val="24"/>
                <w:szCs w:val="24"/>
                <w:bdr w:val="nil"/>
              </w:rPr>
            </w:pPr>
          </w:p>
        </w:tc>
        <w:tc>
          <w:tcPr>
            <w:tcW w:w="3197" w:type="dxa"/>
          </w:tcPr>
          <w:p w14:paraId="392CD708"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pacing w:val="-3"/>
                <w:sz w:val="24"/>
                <w:szCs w:val="24"/>
                <w:bdr w:val="nil"/>
              </w:rPr>
            </w:pPr>
          </w:p>
        </w:tc>
      </w:tr>
      <w:tr w:rsidR="00B16F5B" w:rsidRPr="00B16F5B" w14:paraId="09EF30BA" w14:textId="77777777" w:rsidTr="0036390B">
        <w:tc>
          <w:tcPr>
            <w:cnfStyle w:val="001000000000" w:firstRow="0" w:lastRow="0" w:firstColumn="1" w:lastColumn="0" w:oddVBand="0" w:evenVBand="0" w:oddHBand="0" w:evenHBand="0" w:firstRowFirstColumn="0" w:firstRowLastColumn="0" w:lastRowFirstColumn="0" w:lastRowLastColumn="0"/>
            <w:tcW w:w="3969" w:type="dxa"/>
          </w:tcPr>
          <w:p w14:paraId="6B29F102" w14:textId="77777777" w:rsidR="00B16F5B" w:rsidRPr="00B16F5B" w:rsidRDefault="00B16F5B" w:rsidP="00214304">
            <w:pPr>
              <w:suppressAutoHyphens w:val="0"/>
              <w:spacing w:line="240" w:lineRule="auto"/>
              <w:jc w:val="both"/>
              <w:rPr>
                <w:rFonts w:cstheme="minorHAnsi"/>
                <w:color w:val="002060"/>
                <w:sz w:val="24"/>
                <w:szCs w:val="24"/>
              </w:rPr>
            </w:pPr>
            <w:r w:rsidRPr="00B16F5B">
              <w:rPr>
                <w:rFonts w:cstheme="minorHAnsi"/>
                <w:color w:val="002060"/>
                <w:sz w:val="24"/>
                <w:szCs w:val="24"/>
              </w:rPr>
              <w:t>Richard Rumbelow</w:t>
            </w:r>
          </w:p>
        </w:tc>
        <w:tc>
          <w:tcPr>
            <w:tcW w:w="2472" w:type="dxa"/>
          </w:tcPr>
          <w:p w14:paraId="430FC28D"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002060"/>
                <w:spacing w:val="-3"/>
                <w:sz w:val="24"/>
                <w:szCs w:val="24"/>
                <w:bdr w:val="nil"/>
              </w:rPr>
            </w:pPr>
            <w:r w:rsidRPr="00B16F5B">
              <w:rPr>
                <w:rFonts w:cstheme="minorHAnsi"/>
                <w:color w:val="002060"/>
                <w:spacing w:val="-3"/>
                <w:sz w:val="24"/>
                <w:szCs w:val="24"/>
                <w:bdr w:val="nil"/>
              </w:rPr>
              <w:t>MakeUK</w:t>
            </w:r>
          </w:p>
        </w:tc>
        <w:tc>
          <w:tcPr>
            <w:tcW w:w="3197" w:type="dxa"/>
          </w:tcPr>
          <w:p w14:paraId="4EA7798F"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002060"/>
                <w:spacing w:val="-3"/>
                <w:sz w:val="24"/>
                <w:szCs w:val="24"/>
                <w:bdr w:val="nil"/>
              </w:rPr>
            </w:pPr>
            <w:r w:rsidRPr="00B16F5B">
              <w:rPr>
                <w:rFonts w:cstheme="minorHAnsi"/>
                <w:color w:val="002060"/>
                <w:spacing w:val="-3"/>
                <w:sz w:val="24"/>
                <w:szCs w:val="24"/>
                <w:bdr w:val="nil"/>
              </w:rPr>
              <w:t>UK</w:t>
            </w:r>
          </w:p>
        </w:tc>
      </w:tr>
      <w:tr w:rsidR="00B16F5B" w:rsidRPr="00B16F5B" w14:paraId="4132C334" w14:textId="77777777" w:rsidTr="00363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82D17E0" w14:textId="77777777" w:rsidR="00B16F5B" w:rsidRPr="00B16F5B" w:rsidRDefault="00B16F5B" w:rsidP="00214304">
            <w:pPr>
              <w:suppressAutoHyphens w:val="0"/>
              <w:spacing w:line="240" w:lineRule="auto"/>
              <w:jc w:val="both"/>
              <w:rPr>
                <w:rFonts w:cstheme="minorHAnsi"/>
                <w:color w:val="002060"/>
                <w:sz w:val="24"/>
                <w:szCs w:val="24"/>
              </w:rPr>
            </w:pPr>
          </w:p>
        </w:tc>
        <w:tc>
          <w:tcPr>
            <w:tcW w:w="2472" w:type="dxa"/>
          </w:tcPr>
          <w:p w14:paraId="34F9D114"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pacing w:val="-3"/>
                <w:sz w:val="24"/>
                <w:szCs w:val="24"/>
                <w:bdr w:val="nil"/>
              </w:rPr>
            </w:pPr>
          </w:p>
        </w:tc>
        <w:tc>
          <w:tcPr>
            <w:tcW w:w="3197" w:type="dxa"/>
          </w:tcPr>
          <w:p w14:paraId="6ED6CAE6"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pacing w:val="-3"/>
                <w:sz w:val="24"/>
                <w:szCs w:val="24"/>
                <w:bdr w:val="nil"/>
              </w:rPr>
            </w:pPr>
          </w:p>
        </w:tc>
      </w:tr>
      <w:tr w:rsidR="00B16F5B" w:rsidRPr="00B16F5B" w14:paraId="55308A6B" w14:textId="77777777" w:rsidTr="0036390B">
        <w:tc>
          <w:tcPr>
            <w:cnfStyle w:val="001000000000" w:firstRow="0" w:lastRow="0" w:firstColumn="1" w:lastColumn="0" w:oddVBand="0" w:evenVBand="0" w:oddHBand="0" w:evenHBand="0" w:firstRowFirstColumn="0" w:firstRowLastColumn="0" w:lastRowFirstColumn="0" w:lastRowLastColumn="0"/>
            <w:tcW w:w="3969" w:type="dxa"/>
          </w:tcPr>
          <w:p w14:paraId="53778039" w14:textId="77777777" w:rsidR="00B16F5B" w:rsidRPr="00B16F5B" w:rsidRDefault="00B16F5B" w:rsidP="00214304">
            <w:pPr>
              <w:suppressAutoHyphens w:val="0"/>
              <w:spacing w:line="240" w:lineRule="auto"/>
              <w:jc w:val="both"/>
              <w:rPr>
                <w:rFonts w:cstheme="minorHAnsi"/>
                <w:color w:val="002060"/>
                <w:sz w:val="24"/>
                <w:szCs w:val="24"/>
              </w:rPr>
            </w:pPr>
            <w:r w:rsidRPr="00B16F5B">
              <w:rPr>
                <w:rFonts w:cstheme="minorHAnsi"/>
                <w:color w:val="002060"/>
                <w:sz w:val="24"/>
                <w:szCs w:val="24"/>
              </w:rPr>
              <w:t xml:space="preserve">Delphine Rudelli </w:t>
            </w:r>
          </w:p>
        </w:tc>
        <w:tc>
          <w:tcPr>
            <w:tcW w:w="2472" w:type="dxa"/>
          </w:tcPr>
          <w:p w14:paraId="2A7EFED9"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002060"/>
                <w:spacing w:val="-3"/>
                <w:sz w:val="24"/>
                <w:szCs w:val="24"/>
                <w:bdr w:val="nil"/>
              </w:rPr>
            </w:pPr>
            <w:r w:rsidRPr="00B16F5B">
              <w:rPr>
                <w:rFonts w:cstheme="minorHAnsi"/>
                <w:color w:val="002060"/>
                <w:spacing w:val="-3"/>
                <w:sz w:val="24"/>
                <w:szCs w:val="24"/>
                <w:bdr w:val="nil"/>
              </w:rPr>
              <w:t>Ceemet</w:t>
            </w:r>
          </w:p>
        </w:tc>
        <w:tc>
          <w:tcPr>
            <w:tcW w:w="3197" w:type="dxa"/>
          </w:tcPr>
          <w:p w14:paraId="65039323" w14:textId="77777777" w:rsidR="00B16F5B" w:rsidRPr="00B16F5B" w:rsidRDefault="00B16F5B" w:rsidP="00214304">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002060"/>
                <w:spacing w:val="-3"/>
                <w:sz w:val="24"/>
                <w:szCs w:val="24"/>
                <w:bdr w:val="nil"/>
              </w:rPr>
            </w:pPr>
            <w:r w:rsidRPr="00B16F5B">
              <w:rPr>
                <w:rFonts w:cstheme="minorHAnsi"/>
                <w:color w:val="002060"/>
                <w:spacing w:val="-3"/>
                <w:sz w:val="24"/>
                <w:szCs w:val="24"/>
                <w:bdr w:val="nil"/>
              </w:rPr>
              <w:t>Secretariat</w:t>
            </w:r>
          </w:p>
        </w:tc>
      </w:tr>
      <w:tr w:rsidR="00B16F5B" w:rsidRPr="00B16F5B" w14:paraId="7A189034" w14:textId="77777777" w:rsidTr="003639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423B0981" w14:textId="77777777" w:rsidR="00B16F5B" w:rsidRPr="00B16F5B" w:rsidRDefault="00B16F5B" w:rsidP="00214304">
            <w:pPr>
              <w:suppressAutoHyphens w:val="0"/>
              <w:spacing w:line="240" w:lineRule="auto"/>
              <w:jc w:val="both"/>
              <w:rPr>
                <w:rFonts w:cstheme="minorHAnsi"/>
                <w:color w:val="002060"/>
                <w:sz w:val="24"/>
                <w:szCs w:val="24"/>
              </w:rPr>
            </w:pPr>
            <w:r w:rsidRPr="00B16F5B">
              <w:rPr>
                <w:rFonts w:cstheme="minorHAnsi"/>
                <w:color w:val="002060"/>
                <w:sz w:val="24"/>
                <w:szCs w:val="24"/>
              </w:rPr>
              <w:t>Hilde Thys (in person)</w:t>
            </w:r>
          </w:p>
        </w:tc>
        <w:tc>
          <w:tcPr>
            <w:tcW w:w="2472" w:type="dxa"/>
          </w:tcPr>
          <w:p w14:paraId="6DE88382"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z w:val="24"/>
                <w:szCs w:val="24"/>
              </w:rPr>
            </w:pPr>
            <w:r w:rsidRPr="00B16F5B">
              <w:rPr>
                <w:rFonts w:cstheme="minorHAnsi"/>
                <w:color w:val="002060"/>
                <w:sz w:val="24"/>
                <w:szCs w:val="24"/>
              </w:rPr>
              <w:t>Ceemet</w:t>
            </w:r>
          </w:p>
        </w:tc>
        <w:tc>
          <w:tcPr>
            <w:tcW w:w="3197" w:type="dxa"/>
          </w:tcPr>
          <w:p w14:paraId="0C0A16C7" w14:textId="77777777" w:rsidR="00B16F5B" w:rsidRPr="00B16F5B" w:rsidRDefault="00B16F5B" w:rsidP="00214304">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002060"/>
                <w:sz w:val="24"/>
                <w:szCs w:val="24"/>
              </w:rPr>
            </w:pPr>
            <w:r w:rsidRPr="00B16F5B">
              <w:rPr>
                <w:rFonts w:cstheme="minorHAnsi"/>
                <w:color w:val="002060"/>
                <w:sz w:val="24"/>
                <w:szCs w:val="24"/>
              </w:rPr>
              <w:t>Secretariat</w:t>
            </w:r>
          </w:p>
        </w:tc>
      </w:tr>
    </w:tbl>
    <w:p w14:paraId="1B6118C6" w14:textId="77777777" w:rsidR="00B16F5B" w:rsidRPr="00B16F5B" w:rsidRDefault="00B16F5B" w:rsidP="00214304">
      <w:pPr>
        <w:suppressAutoHyphens w:val="0"/>
        <w:autoSpaceDN/>
        <w:spacing w:line="259" w:lineRule="auto"/>
        <w:jc w:val="both"/>
        <w:rPr>
          <w:rFonts w:asciiTheme="minorHAnsi" w:eastAsiaTheme="minorHAnsi" w:hAnsiTheme="minorHAnsi" w:cstheme="minorBidi"/>
          <w:color w:val="002060"/>
          <w:lang w:val="fr-BE"/>
        </w:rPr>
      </w:pPr>
    </w:p>
    <w:p w14:paraId="3FB0C9C0" w14:textId="4736A8C1" w:rsidR="005739FA" w:rsidRDefault="005739FA" w:rsidP="00214304">
      <w:pPr>
        <w:suppressAutoHyphens w:val="0"/>
        <w:spacing w:line="247" w:lineRule="auto"/>
        <w:jc w:val="both"/>
        <w:rPr>
          <w:rFonts w:eastAsia="Arial Unicode MS" w:cs="Calibri"/>
          <w:color w:val="383D83"/>
          <w:spacing w:val="-3"/>
          <w:lang w:eastAsia="en-GB"/>
        </w:rPr>
      </w:pPr>
      <w:r>
        <w:rPr>
          <w:rFonts w:eastAsia="Arial Unicode MS" w:cs="Calibri"/>
          <w:color w:val="383D83"/>
          <w:spacing w:val="-3"/>
          <w:lang w:eastAsia="en-GB"/>
        </w:rPr>
        <w:br w:type="page"/>
      </w:r>
    </w:p>
    <w:p w14:paraId="16F4C1F7" w14:textId="77777777" w:rsidR="00213A48" w:rsidRPr="00876CF9" w:rsidRDefault="00213A48" w:rsidP="00214304">
      <w:pPr>
        <w:suppressAutoHyphens w:val="0"/>
        <w:spacing w:after="0" w:line="240" w:lineRule="auto"/>
        <w:jc w:val="both"/>
        <w:rPr>
          <w:rFonts w:eastAsia="Arial Unicode MS" w:cs="Calibri"/>
          <w:color w:val="383D83"/>
          <w:spacing w:val="-3"/>
          <w:lang w:eastAsia="en-GB"/>
        </w:rPr>
      </w:pPr>
    </w:p>
    <w:p w14:paraId="06FA023C" w14:textId="77777777" w:rsidR="00AE3525" w:rsidRPr="00876CF9" w:rsidRDefault="00AE3525" w:rsidP="00214304">
      <w:pPr>
        <w:spacing w:after="0" w:line="240" w:lineRule="auto"/>
        <w:jc w:val="both"/>
        <w:rPr>
          <w:rFonts w:asciiTheme="minorHAnsi" w:eastAsiaTheme="minorEastAsia" w:hAnsiTheme="minorHAnsi" w:cstheme="minorBidi"/>
          <w:b/>
          <w:bCs/>
          <w:color w:val="002060"/>
          <w:sz w:val="52"/>
          <w:szCs w:val="52"/>
        </w:rPr>
      </w:pPr>
      <w:r w:rsidRPr="00876CF9">
        <w:rPr>
          <w:noProof/>
        </w:rPr>
        <mc:AlternateContent>
          <mc:Choice Requires="wps">
            <w:drawing>
              <wp:anchor distT="0" distB="0" distL="114300" distR="114300" simplePos="0" relativeHeight="251658242" behindDoc="0" locked="0" layoutInCell="1" allowOverlap="1" wp14:anchorId="63E8EA0F" wp14:editId="7968270C">
                <wp:simplePos x="0" y="0"/>
                <wp:positionH relativeFrom="column">
                  <wp:posOffset>4318635</wp:posOffset>
                </wp:positionH>
                <wp:positionV relativeFrom="paragraph">
                  <wp:posOffset>13335</wp:posOffset>
                </wp:positionV>
                <wp:extent cx="2316480" cy="1152525"/>
                <wp:effectExtent l="0" t="0" r="7620" b="9525"/>
                <wp:wrapNone/>
                <wp:docPr id="1839597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ysClr val="window" lastClr="FFFFFF"/>
                        </a:solidFill>
                        <a:ln w="6350">
                          <a:noFill/>
                        </a:ln>
                      </wps:spPr>
                      <wps:txbx>
                        <w:txbxContent>
                          <w:p w14:paraId="5C5748C0"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1B8EE364"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53B62D8C"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EFE32DF"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9"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48F254C7" w14:textId="77777777" w:rsidR="00AE3525" w:rsidRPr="008351EE" w:rsidRDefault="00AE3525" w:rsidP="00AE3525">
                            <w:pPr>
                              <w:spacing w:after="0" w:line="240" w:lineRule="auto"/>
                              <w:jc w:val="both"/>
                              <w:rPr>
                                <w:sz w:val="20"/>
                                <w:szCs w:val="20"/>
                                <w:lang w:val="de-DE"/>
                              </w:rPr>
                            </w:pPr>
                            <w:r w:rsidRPr="008351EE">
                              <w:rPr>
                                <w:noProof/>
                                <w:sz w:val="20"/>
                                <w:szCs w:val="20"/>
                              </w:rPr>
                              <w:drawing>
                                <wp:inline distT="0" distB="0" distL="0" distR="0" wp14:anchorId="365DB962" wp14:editId="449DC5EF">
                                  <wp:extent cx="112176" cy="112176"/>
                                  <wp:effectExtent l="0" t="0" r="2540" b="2540"/>
                                  <wp:docPr id="336621933" name="Picture 336621933"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0"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73BF39CA" wp14:editId="0A18DDAB">
                                  <wp:extent cx="112675" cy="112675"/>
                                  <wp:effectExtent l="0" t="0" r="1905" b="1905"/>
                                  <wp:docPr id="1598186232" name="Picture 1598186232"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76FC9028" wp14:editId="523340B9">
                                  <wp:extent cx="108341" cy="108341"/>
                                  <wp:effectExtent l="0" t="0" r="6350" b="6350"/>
                                  <wp:docPr id="1953145207" name="Picture 195314520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13AB1FE0" w14:textId="77777777" w:rsidR="00AE3525" w:rsidRPr="00E87DA4" w:rsidRDefault="00AE3525" w:rsidP="00AE3525">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26F29617" w14:textId="77777777" w:rsidR="00AE3525" w:rsidRDefault="00AE3525" w:rsidP="00AE3525">
                            <w:pPr>
                              <w:spacing w:after="0" w:line="240" w:lineRule="auto"/>
                            </w:pPr>
                          </w:p>
                          <w:p w14:paraId="4374AF4C" w14:textId="77777777" w:rsidR="00AE3525" w:rsidRDefault="00AE3525" w:rsidP="00AE352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E8EA0F" id="_x0000_s1029" type="#_x0000_t202" style="position:absolute;left:0;text-align:left;margin-left:340.05pt;margin-top:1.05pt;width:182.4pt;height:9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" fillcolor="window" stroked="f" strokeweight=".5pt">
                <v:textbox>
                  <w:txbxContent>
                    <w:p w14:paraId="5C5748C0"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1B8EE364"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53B62D8C"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EFE32DF"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3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48F254C7" w14:textId="77777777" w:rsidR="00AE3525" w:rsidRPr="008351EE" w:rsidRDefault="00AE3525" w:rsidP="00AE3525">
                      <w:pPr>
                        <w:spacing w:after="0" w:line="240" w:lineRule="auto"/>
                        <w:jc w:val="both"/>
                        <w:rPr>
                          <w:sz w:val="20"/>
                          <w:szCs w:val="20"/>
                          <w:lang w:val="de-DE"/>
                        </w:rPr>
                      </w:pPr>
                      <w:r w:rsidRPr="008351EE">
                        <w:rPr>
                          <w:noProof/>
                          <w:sz w:val="20"/>
                          <w:szCs w:val="20"/>
                        </w:rPr>
                        <w:drawing>
                          <wp:inline distT="0" distB="0" distL="0" distR="0" wp14:anchorId="365DB962" wp14:editId="449DC5EF">
                            <wp:extent cx="112176" cy="112176"/>
                            <wp:effectExtent l="0" t="0" r="2540" b="2540"/>
                            <wp:docPr id="336621933" name="Picture 336621933"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2"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73BF39CA" wp14:editId="0A18DDAB">
                            <wp:extent cx="112675" cy="112675"/>
                            <wp:effectExtent l="0" t="0" r="1905" b="1905"/>
                            <wp:docPr id="1598186232" name="Picture 1598186232"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76FC9028" wp14:editId="523340B9">
                            <wp:extent cx="108341" cy="108341"/>
                            <wp:effectExtent l="0" t="0" r="6350" b="6350"/>
                            <wp:docPr id="1953145207" name="Picture 195314520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13AB1FE0" w14:textId="77777777" w:rsidR="00AE3525" w:rsidRPr="00E87DA4" w:rsidRDefault="00AE3525" w:rsidP="00AE3525">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26F29617" w14:textId="77777777" w:rsidR="00AE3525" w:rsidRDefault="00AE3525" w:rsidP="00AE3525">
                      <w:pPr>
                        <w:spacing w:after="0" w:line="240" w:lineRule="auto"/>
                      </w:pPr>
                    </w:p>
                    <w:p w14:paraId="4374AF4C" w14:textId="77777777" w:rsidR="00AE3525" w:rsidRDefault="00AE3525" w:rsidP="00AE3525">
                      <w:pPr>
                        <w:spacing w:after="0" w:line="240" w:lineRule="auto"/>
                      </w:pPr>
                    </w:p>
                  </w:txbxContent>
                </v:textbox>
              </v:shape>
            </w:pict>
          </mc:Fallback>
        </mc:AlternateContent>
      </w:r>
      <w:r w:rsidRPr="00876CF9">
        <w:rPr>
          <w:rFonts w:asciiTheme="minorHAnsi" w:eastAsiaTheme="minorEastAsia" w:hAnsiTheme="minorHAnsi" w:cstheme="minorBidi"/>
          <w:b/>
          <w:bCs/>
          <w:color w:val="002060"/>
          <w:sz w:val="52"/>
          <w:szCs w:val="52"/>
        </w:rPr>
        <w:t xml:space="preserve">LobbyNet </w:t>
      </w:r>
      <w:r w:rsidRPr="00876CF9">
        <w:rPr>
          <w:rFonts w:asciiTheme="minorHAnsi" w:eastAsiaTheme="minorEastAsia" w:hAnsiTheme="minorHAnsi" w:cstheme="minorBidi"/>
          <w:b/>
          <w:color w:val="002060"/>
          <w:sz w:val="52"/>
          <w:szCs w:val="52"/>
        </w:rPr>
        <w:t xml:space="preserve"> </w:t>
      </w:r>
    </w:p>
    <w:p w14:paraId="40347071" w14:textId="4438226D" w:rsidR="00AE3525" w:rsidRPr="00876CF9" w:rsidRDefault="00AE3525" w:rsidP="00214304">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00876CF9">
        <w:rPr>
          <w:rFonts w:asciiTheme="minorHAnsi" w:eastAsiaTheme="minorEastAsia" w:hAnsiTheme="minorHAnsi" w:cstheme="minorBidi"/>
          <w:b/>
          <w:color w:val="002060"/>
          <w:spacing w:val="0"/>
          <w:sz w:val="44"/>
          <w:szCs w:val="44"/>
          <w:lang w:eastAsia="en-US"/>
        </w:rPr>
        <w:t xml:space="preserve">Hybrid, </w:t>
      </w:r>
      <w:r w:rsidR="006B352F">
        <w:rPr>
          <w:rFonts w:asciiTheme="minorHAnsi" w:eastAsiaTheme="minorEastAsia" w:hAnsiTheme="minorHAnsi" w:cstheme="minorBidi"/>
          <w:b/>
          <w:color w:val="002060"/>
          <w:spacing w:val="0"/>
          <w:sz w:val="44"/>
          <w:szCs w:val="44"/>
          <w:lang w:eastAsia="en-US"/>
        </w:rPr>
        <w:t>23</w:t>
      </w:r>
      <w:r w:rsidR="005739FA">
        <w:rPr>
          <w:rFonts w:asciiTheme="minorHAnsi" w:eastAsiaTheme="minorEastAsia" w:hAnsiTheme="minorHAnsi" w:cstheme="minorBidi"/>
          <w:b/>
          <w:color w:val="002060"/>
          <w:spacing w:val="0"/>
          <w:sz w:val="44"/>
          <w:szCs w:val="44"/>
          <w:lang w:eastAsia="en-US"/>
        </w:rPr>
        <w:t xml:space="preserve"> September</w:t>
      </w:r>
      <w:r w:rsidRPr="00876CF9">
        <w:rPr>
          <w:rFonts w:asciiTheme="minorHAnsi" w:eastAsiaTheme="minorEastAsia" w:hAnsiTheme="minorHAnsi" w:cstheme="minorBidi"/>
          <w:b/>
          <w:color w:val="002060"/>
          <w:spacing w:val="0"/>
          <w:sz w:val="44"/>
          <w:szCs w:val="44"/>
          <w:lang w:eastAsia="en-US"/>
        </w:rPr>
        <w:t xml:space="preserve"> 2025</w:t>
      </w:r>
    </w:p>
    <w:p w14:paraId="36CA852E" w14:textId="77777777" w:rsidR="00AE3525" w:rsidRPr="00876CF9" w:rsidRDefault="00AE3525" w:rsidP="00214304">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p>
    <w:p w14:paraId="1263FF4B" w14:textId="77777777" w:rsidR="00AE3525" w:rsidRDefault="00AE3525" w:rsidP="00214304">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00876CF9">
        <w:rPr>
          <w:rFonts w:asciiTheme="minorHAnsi" w:eastAsiaTheme="minorEastAsia" w:hAnsiTheme="minorHAnsi" w:cstheme="minorBidi"/>
          <w:b/>
          <w:color w:val="002060"/>
          <w:spacing w:val="0"/>
          <w:sz w:val="44"/>
          <w:szCs w:val="44"/>
          <w:lang w:eastAsia="en-US"/>
        </w:rPr>
        <w:t>Agenda</w:t>
      </w:r>
    </w:p>
    <w:p w14:paraId="7B358AB6" w14:textId="77777777" w:rsidR="006B352F" w:rsidRDefault="006B352F" w:rsidP="00214304">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p>
    <w:p w14:paraId="0CDA5425" w14:textId="77777777" w:rsidR="006B352F" w:rsidRPr="00477F77" w:rsidRDefault="006B352F" w:rsidP="00214304">
      <w:pPr>
        <w:spacing w:before="80" w:after="80" w:line="240" w:lineRule="auto"/>
        <w:ind w:right="95"/>
        <w:jc w:val="both"/>
        <w:rPr>
          <w:rFonts w:eastAsia="Arial Unicode MS" w:cs="Calibri"/>
          <w:color w:val="002060"/>
          <w:spacing w:val="-3"/>
          <w:lang w:eastAsia="en-GB"/>
        </w:rPr>
      </w:pPr>
    </w:p>
    <w:p w14:paraId="2EDABEDF" w14:textId="77777777" w:rsidR="006B352F"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77F77">
        <w:rPr>
          <w:rFonts w:ascii="Calibri" w:eastAsiaTheme="minorHAnsi" w:hAnsi="Calibri" w:cs="Calibri"/>
          <w:b/>
          <w:bCs/>
          <w:color w:val="002060"/>
          <w:spacing w:val="0"/>
          <w:sz w:val="24"/>
          <w:szCs w:val="24"/>
          <w:lang w:eastAsia="en-US"/>
          <w14:ligatures w14:val="standardContextual"/>
        </w:rPr>
        <w:t xml:space="preserve">Item 1 – </w:t>
      </w:r>
      <w:r w:rsidRPr="00477F77">
        <w:rPr>
          <w:noProof/>
        </w:rPr>
        <mc:AlternateContent>
          <mc:Choice Requires="wps">
            <w:drawing>
              <wp:anchor distT="0" distB="0" distL="114300" distR="114300" simplePos="0" relativeHeight="251660800" behindDoc="0" locked="0" layoutInCell="1" allowOverlap="1" wp14:anchorId="6121B95B" wp14:editId="65D0D124">
                <wp:simplePos x="0" y="0"/>
                <wp:positionH relativeFrom="margin">
                  <wp:posOffset>4442460</wp:posOffset>
                </wp:positionH>
                <wp:positionV relativeFrom="paragraph">
                  <wp:posOffset>133350</wp:posOffset>
                </wp:positionV>
                <wp:extent cx="1958340" cy="1457325"/>
                <wp:effectExtent l="0" t="0" r="3810" b="9525"/>
                <wp:wrapSquare wrapText="bothSides"/>
                <wp:docPr id="2423389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1457325"/>
                        </a:xfrm>
                        <a:prstGeom prst="rect">
                          <a:avLst/>
                        </a:prstGeom>
                        <a:solidFill>
                          <a:sysClr val="window" lastClr="FFFFFF"/>
                        </a:solidFill>
                        <a:ln w="12700" cap="flat" cmpd="sng" algn="ctr">
                          <a:noFill/>
                          <a:prstDash val="solid"/>
                          <a:miter lim="800000"/>
                        </a:ln>
                        <a:effectLst/>
                      </wps:spPr>
                      <wps:txbx>
                        <w:txbxContent>
                          <w:p w14:paraId="0D0D21EC" w14:textId="77777777" w:rsidR="006B352F" w:rsidRPr="000F1E59" w:rsidRDefault="006B352F" w:rsidP="006B352F">
                            <w:pPr>
                              <w:rPr>
                                <w:b/>
                                <w:bCs/>
                                <w:color w:val="002060"/>
                              </w:rPr>
                            </w:pPr>
                            <w:r w:rsidRPr="000F1E59">
                              <w:rPr>
                                <w:b/>
                                <w:bCs/>
                                <w:color w:val="002060"/>
                              </w:rPr>
                              <w:t>Practical Information</w:t>
                            </w:r>
                          </w:p>
                          <w:p w14:paraId="4BDB0FDC" w14:textId="77777777" w:rsidR="006B352F" w:rsidRPr="000F1E59" w:rsidRDefault="006B352F" w:rsidP="006B352F">
                            <w:pPr>
                              <w:pStyle w:val="ListParagraph"/>
                              <w:numPr>
                                <w:ilvl w:val="0"/>
                                <w:numId w:val="12"/>
                              </w:numPr>
                              <w:suppressAutoHyphens w:val="0"/>
                              <w:autoSpaceDN/>
                              <w:spacing w:after="0" w:line="240" w:lineRule="auto"/>
                              <w:ind w:left="360"/>
                              <w:rPr>
                                <w:color w:val="002060"/>
                              </w:rPr>
                            </w:pPr>
                            <w:r>
                              <w:rPr>
                                <w:color w:val="002060"/>
                              </w:rPr>
                              <w:t>23/09/2025</w:t>
                            </w:r>
                          </w:p>
                          <w:p w14:paraId="2DFC3C72" w14:textId="77777777" w:rsidR="006B352F" w:rsidRPr="00834BF8" w:rsidRDefault="006B352F" w:rsidP="006B352F">
                            <w:pPr>
                              <w:pStyle w:val="ListParagraph"/>
                              <w:numPr>
                                <w:ilvl w:val="0"/>
                                <w:numId w:val="12"/>
                              </w:numPr>
                              <w:suppressAutoHyphens w:val="0"/>
                              <w:autoSpaceDN/>
                              <w:spacing w:after="0" w:line="240" w:lineRule="auto"/>
                              <w:ind w:left="360"/>
                              <w:rPr>
                                <w:color w:val="002060"/>
                              </w:rPr>
                            </w:pPr>
                            <w:r>
                              <w:rPr>
                                <w:color w:val="002060"/>
                              </w:rPr>
                              <w:t>9</w:t>
                            </w:r>
                            <w:r w:rsidRPr="000F1E59">
                              <w:rPr>
                                <w:color w:val="002060"/>
                              </w:rPr>
                              <w:t>:</w:t>
                            </w:r>
                            <w:r>
                              <w:rPr>
                                <w:color w:val="002060"/>
                              </w:rPr>
                              <w:t>30</w:t>
                            </w:r>
                            <w:r w:rsidRPr="000F1E59">
                              <w:rPr>
                                <w:color w:val="002060"/>
                              </w:rPr>
                              <w:t xml:space="preserve"> </w:t>
                            </w:r>
                            <w:r>
                              <w:rPr>
                                <w:color w:val="002060"/>
                              </w:rPr>
                              <w:t>–</w:t>
                            </w:r>
                            <w:r w:rsidRPr="000F1E59">
                              <w:rPr>
                                <w:color w:val="002060"/>
                              </w:rPr>
                              <w:t xml:space="preserve"> </w:t>
                            </w:r>
                            <w:r>
                              <w:rPr>
                                <w:color w:val="002060"/>
                              </w:rPr>
                              <w:t>11:30</w:t>
                            </w:r>
                          </w:p>
                          <w:p w14:paraId="40A7ACDE" w14:textId="77777777" w:rsidR="006B352F" w:rsidRDefault="006B352F" w:rsidP="006B352F">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7B9F971D" w14:textId="77777777" w:rsidR="006B352F" w:rsidRPr="00C93D42" w:rsidRDefault="006B352F" w:rsidP="006B352F">
                            <w:pPr>
                              <w:pStyle w:val="ListParagraph"/>
                              <w:suppressAutoHyphens w:val="0"/>
                              <w:autoSpaceDN/>
                              <w:spacing w:after="0" w:line="240" w:lineRule="auto"/>
                              <w:ind w:left="360"/>
                              <w:rPr>
                                <w:color w:val="002060"/>
                              </w:rPr>
                            </w:pPr>
                            <w:r w:rsidRPr="00C93D42">
                              <w:rPr>
                                <w:color w:val="002060"/>
                              </w:rPr>
                              <w:t>Teams</w:t>
                            </w:r>
                          </w:p>
                          <w:p w14:paraId="347524E7" w14:textId="77777777" w:rsidR="006B352F" w:rsidRDefault="006B352F" w:rsidP="006B352F">
                            <w:pPr>
                              <w:pStyle w:val="ListParagraph"/>
                              <w:ind w:left="360"/>
                              <w:rPr>
                                <w:color w:val="002060"/>
                              </w:rPr>
                            </w:pPr>
                            <w:r>
                              <w:rPr>
                                <w:color w:val="002060"/>
                              </w:rPr>
                              <w:t>Ceemet meeting room</w:t>
                            </w:r>
                          </w:p>
                          <w:p w14:paraId="0D158504" w14:textId="77777777" w:rsidR="006B352F" w:rsidRDefault="006B352F" w:rsidP="006B352F">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0D9CAECB" w14:textId="77777777" w:rsidR="006B352F" w:rsidRPr="000F1E59" w:rsidRDefault="006B352F" w:rsidP="006B352F">
                            <w:pPr>
                              <w:pStyle w:val="ListParagraph"/>
                              <w:suppressAutoHyphens w:val="0"/>
                              <w:autoSpaceDN/>
                              <w:spacing w:after="0" w:line="240" w:lineRule="auto"/>
                              <w:ind w:left="3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1B95B" id="_x0000_s1030" type="#_x0000_t202" style="position:absolute;left:0;text-align:left;margin-left:349.8pt;margin-top:10.5pt;width:154.2pt;height:114.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" fillcolor="window" stroked="f" strokeweight="1pt">
                <v:textbox>
                  <w:txbxContent>
                    <w:p w14:paraId="0D0D21EC" w14:textId="77777777" w:rsidR="006B352F" w:rsidRPr="000F1E59" w:rsidRDefault="006B352F" w:rsidP="006B352F">
                      <w:pPr>
                        <w:rPr>
                          <w:b/>
                          <w:bCs/>
                          <w:color w:val="002060"/>
                        </w:rPr>
                      </w:pPr>
                      <w:r w:rsidRPr="000F1E59">
                        <w:rPr>
                          <w:b/>
                          <w:bCs/>
                          <w:color w:val="002060"/>
                        </w:rPr>
                        <w:t>Practical Information</w:t>
                      </w:r>
                    </w:p>
                    <w:p w14:paraId="4BDB0FDC" w14:textId="77777777" w:rsidR="006B352F" w:rsidRPr="000F1E59" w:rsidRDefault="006B352F" w:rsidP="006B352F">
                      <w:pPr>
                        <w:pStyle w:val="ListParagraph"/>
                        <w:numPr>
                          <w:ilvl w:val="0"/>
                          <w:numId w:val="12"/>
                        </w:numPr>
                        <w:suppressAutoHyphens w:val="0"/>
                        <w:autoSpaceDN/>
                        <w:spacing w:after="0" w:line="240" w:lineRule="auto"/>
                        <w:ind w:left="360"/>
                        <w:rPr>
                          <w:color w:val="002060"/>
                        </w:rPr>
                      </w:pPr>
                      <w:r>
                        <w:rPr>
                          <w:color w:val="002060"/>
                        </w:rPr>
                        <w:t>23/09/2025</w:t>
                      </w:r>
                    </w:p>
                    <w:p w14:paraId="2DFC3C72" w14:textId="77777777" w:rsidR="006B352F" w:rsidRPr="00834BF8" w:rsidRDefault="006B352F" w:rsidP="006B352F">
                      <w:pPr>
                        <w:pStyle w:val="ListParagraph"/>
                        <w:numPr>
                          <w:ilvl w:val="0"/>
                          <w:numId w:val="12"/>
                        </w:numPr>
                        <w:suppressAutoHyphens w:val="0"/>
                        <w:autoSpaceDN/>
                        <w:spacing w:after="0" w:line="240" w:lineRule="auto"/>
                        <w:ind w:left="360"/>
                        <w:rPr>
                          <w:color w:val="002060"/>
                        </w:rPr>
                      </w:pPr>
                      <w:r>
                        <w:rPr>
                          <w:color w:val="002060"/>
                        </w:rPr>
                        <w:t>9</w:t>
                      </w:r>
                      <w:r w:rsidRPr="000F1E59">
                        <w:rPr>
                          <w:color w:val="002060"/>
                        </w:rPr>
                        <w:t>:</w:t>
                      </w:r>
                      <w:r>
                        <w:rPr>
                          <w:color w:val="002060"/>
                        </w:rPr>
                        <w:t>30</w:t>
                      </w:r>
                      <w:r w:rsidRPr="000F1E59">
                        <w:rPr>
                          <w:color w:val="002060"/>
                        </w:rPr>
                        <w:t xml:space="preserve"> </w:t>
                      </w:r>
                      <w:r>
                        <w:rPr>
                          <w:color w:val="002060"/>
                        </w:rPr>
                        <w:t>–</w:t>
                      </w:r>
                      <w:r w:rsidRPr="000F1E59">
                        <w:rPr>
                          <w:color w:val="002060"/>
                        </w:rPr>
                        <w:t xml:space="preserve"> </w:t>
                      </w:r>
                      <w:r>
                        <w:rPr>
                          <w:color w:val="002060"/>
                        </w:rPr>
                        <w:t>11:30</w:t>
                      </w:r>
                    </w:p>
                    <w:p w14:paraId="40A7ACDE" w14:textId="77777777" w:rsidR="006B352F" w:rsidRDefault="006B352F" w:rsidP="006B352F">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7B9F971D" w14:textId="77777777" w:rsidR="006B352F" w:rsidRPr="00C93D42" w:rsidRDefault="006B352F" w:rsidP="006B352F">
                      <w:pPr>
                        <w:pStyle w:val="ListParagraph"/>
                        <w:suppressAutoHyphens w:val="0"/>
                        <w:autoSpaceDN/>
                        <w:spacing w:after="0" w:line="240" w:lineRule="auto"/>
                        <w:ind w:left="360"/>
                        <w:rPr>
                          <w:color w:val="002060"/>
                        </w:rPr>
                      </w:pPr>
                      <w:r w:rsidRPr="00C93D42">
                        <w:rPr>
                          <w:color w:val="002060"/>
                        </w:rPr>
                        <w:t>Teams</w:t>
                      </w:r>
                    </w:p>
                    <w:p w14:paraId="347524E7" w14:textId="77777777" w:rsidR="006B352F" w:rsidRDefault="006B352F" w:rsidP="006B352F">
                      <w:pPr>
                        <w:pStyle w:val="ListParagraph"/>
                        <w:ind w:left="360"/>
                        <w:rPr>
                          <w:color w:val="002060"/>
                        </w:rPr>
                      </w:pPr>
                      <w:r>
                        <w:rPr>
                          <w:color w:val="002060"/>
                        </w:rPr>
                        <w:t>Ceemet meeting room</w:t>
                      </w:r>
                    </w:p>
                    <w:p w14:paraId="0D158504" w14:textId="77777777" w:rsidR="006B352F" w:rsidRDefault="006B352F" w:rsidP="006B352F">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0D9CAECB" w14:textId="77777777" w:rsidR="006B352F" w:rsidRPr="000F1E59" w:rsidRDefault="006B352F" w:rsidP="006B352F">
                      <w:pPr>
                        <w:pStyle w:val="ListParagraph"/>
                        <w:suppressAutoHyphens w:val="0"/>
                        <w:autoSpaceDN/>
                        <w:spacing w:after="0" w:line="240" w:lineRule="auto"/>
                        <w:ind w:left="360"/>
                        <w:rPr>
                          <w:color w:val="002060"/>
                        </w:rPr>
                      </w:pPr>
                    </w:p>
                  </w:txbxContent>
                </v:textbox>
                <w10:wrap type="square" anchorx="margin"/>
              </v:shape>
            </w:pict>
          </mc:Fallback>
        </mc:AlternateContent>
      </w:r>
      <w:r w:rsidRPr="00477F77">
        <w:rPr>
          <w:rFonts w:ascii="Calibri" w:eastAsiaTheme="minorHAnsi" w:hAnsi="Calibri" w:cs="Calibri"/>
          <w:b/>
          <w:bCs/>
          <w:color w:val="002060"/>
          <w:spacing w:val="0"/>
          <w:sz w:val="24"/>
          <w:szCs w:val="24"/>
          <w:lang w:eastAsia="en-US"/>
          <w14:ligatures w14:val="standardContextual"/>
        </w:rPr>
        <w:t xml:space="preserve">AI &amp; Algorithmic Management in the workplace </w:t>
      </w:r>
    </w:p>
    <w:p w14:paraId="18D94A07" w14:textId="77777777" w:rsidR="006B352F" w:rsidRPr="00401590"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ab/>
      </w:r>
      <w:r w:rsidRPr="00401590">
        <w:rPr>
          <w:rFonts w:ascii="Calibri" w:eastAsiaTheme="minorHAnsi" w:hAnsi="Calibri" w:cs="Calibri"/>
          <w:b/>
          <w:bCs/>
          <w:color w:val="002060"/>
          <w:spacing w:val="0"/>
          <w:sz w:val="24"/>
          <w:szCs w:val="24"/>
          <w:lang w:eastAsia="en-US"/>
          <w14:ligatures w14:val="standardContextual"/>
        </w:rPr>
        <w:t>Bula draft report (INL)</w:t>
      </w:r>
    </w:p>
    <w:p w14:paraId="62F9C04A" w14:textId="77777777" w:rsidR="006B352F" w:rsidRPr="00401590"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Item 2 – Subcontracting: Danielsson draft report (INI)</w:t>
      </w:r>
    </w:p>
    <w:p w14:paraId="2252B73E" w14:textId="77777777" w:rsidR="006B352F" w:rsidRPr="00401590"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Item 3 – Telework: Second Stage Social Partner consultation</w:t>
      </w:r>
    </w:p>
    <w:p w14:paraId="5A4C8FA0" w14:textId="77777777" w:rsidR="006B352F" w:rsidRPr="00401590"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Item 4 – eDeclaration: trilogue negotiations</w:t>
      </w:r>
    </w:p>
    <w:p w14:paraId="462EDF9E" w14:textId="77777777" w:rsidR="006B352F" w:rsidRPr="00401590"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Item 5 – Revision of the European Works Council Directive</w:t>
      </w:r>
    </w:p>
    <w:p w14:paraId="0F4578DB" w14:textId="77777777" w:rsidR="006B352F" w:rsidRPr="00401590"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 xml:space="preserve">Item 6 – Traineeships </w:t>
      </w:r>
    </w:p>
    <w:p w14:paraId="6968011A" w14:textId="26339063" w:rsidR="00155BFB" w:rsidRPr="00401590" w:rsidRDefault="00155BFB"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 xml:space="preserve">Item 7 </w:t>
      </w:r>
      <w:r w:rsidR="00052CFF" w:rsidRPr="00401590">
        <w:rPr>
          <w:rFonts w:ascii="Calibri" w:eastAsiaTheme="minorHAnsi" w:hAnsi="Calibri" w:cs="Calibri"/>
          <w:b/>
          <w:bCs/>
          <w:color w:val="002060"/>
          <w:spacing w:val="0"/>
          <w:sz w:val="24"/>
          <w:szCs w:val="24"/>
          <w:lang w:eastAsia="en-US"/>
          <w14:ligatures w14:val="standardContextual"/>
        </w:rPr>
        <w:t>–</w:t>
      </w:r>
      <w:r w:rsidRPr="00401590">
        <w:rPr>
          <w:rFonts w:ascii="Calibri" w:eastAsiaTheme="minorHAnsi" w:hAnsi="Calibri" w:cs="Calibri"/>
          <w:b/>
          <w:bCs/>
          <w:color w:val="002060"/>
          <w:spacing w:val="0"/>
          <w:sz w:val="24"/>
          <w:szCs w:val="24"/>
          <w:lang w:eastAsia="en-US"/>
          <w14:ligatures w14:val="standardContextual"/>
        </w:rPr>
        <w:t xml:space="preserve"> </w:t>
      </w:r>
      <w:r w:rsidR="00052CFF" w:rsidRPr="00401590">
        <w:rPr>
          <w:rFonts w:ascii="Calibri" w:eastAsiaTheme="minorHAnsi" w:hAnsi="Calibri" w:cs="Calibri"/>
          <w:b/>
          <w:bCs/>
          <w:color w:val="002060"/>
          <w:spacing w:val="0"/>
          <w:sz w:val="24"/>
          <w:szCs w:val="24"/>
          <w:lang w:eastAsia="en-US"/>
          <w14:ligatures w14:val="standardContextual"/>
        </w:rPr>
        <w:t>Omnibus I CSRD &amp; CS3D</w:t>
      </w:r>
    </w:p>
    <w:p w14:paraId="773A35D5" w14:textId="0E066A46" w:rsidR="006B352F" w:rsidRPr="00401590"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 xml:space="preserve">Item </w:t>
      </w:r>
      <w:r w:rsidR="00052CFF" w:rsidRPr="00401590">
        <w:rPr>
          <w:rFonts w:ascii="Calibri" w:eastAsiaTheme="minorHAnsi" w:hAnsi="Calibri" w:cs="Calibri"/>
          <w:b/>
          <w:bCs/>
          <w:color w:val="002060"/>
          <w:spacing w:val="0"/>
          <w:sz w:val="24"/>
          <w:szCs w:val="24"/>
          <w:lang w:eastAsia="en-US"/>
          <w14:ligatures w14:val="standardContextual"/>
        </w:rPr>
        <w:t>8</w:t>
      </w:r>
      <w:r w:rsidRPr="00401590">
        <w:rPr>
          <w:rFonts w:ascii="Calibri" w:eastAsiaTheme="minorHAnsi" w:hAnsi="Calibri" w:cs="Calibri"/>
          <w:b/>
          <w:bCs/>
          <w:color w:val="002060"/>
          <w:spacing w:val="0"/>
          <w:sz w:val="24"/>
          <w:szCs w:val="24"/>
          <w:lang w:eastAsia="en-US"/>
          <w14:ligatures w14:val="standardContextual"/>
        </w:rPr>
        <w:t xml:space="preserve"> – For information </w:t>
      </w:r>
    </w:p>
    <w:p w14:paraId="0F302923" w14:textId="77777777" w:rsidR="006B352F" w:rsidRPr="00401590" w:rsidRDefault="006B352F" w:rsidP="00214304">
      <w:pPr>
        <w:pStyle w:val="BodyTextBullet1"/>
        <w:numPr>
          <w:ilvl w:val="0"/>
          <w:numId w:val="48"/>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 xml:space="preserve">Labour Mobility: written input Implementation Dialogue </w:t>
      </w:r>
    </w:p>
    <w:p w14:paraId="45A6E7D3" w14:textId="77777777" w:rsidR="006B352F" w:rsidRPr="00401590" w:rsidRDefault="006B352F" w:rsidP="00214304">
      <w:pPr>
        <w:pStyle w:val="BodyTextBullet1"/>
        <w:numPr>
          <w:ilvl w:val="0"/>
          <w:numId w:val="48"/>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Revision of 883/2004 Regulation</w:t>
      </w:r>
    </w:p>
    <w:p w14:paraId="2F1867C3" w14:textId="77777777" w:rsidR="006B352F" w:rsidRPr="00401590" w:rsidRDefault="006B352F" w:rsidP="00214304">
      <w:pPr>
        <w:pStyle w:val="BodyTextBullet1"/>
        <w:numPr>
          <w:ilvl w:val="0"/>
          <w:numId w:val="48"/>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Talent pool</w:t>
      </w:r>
    </w:p>
    <w:p w14:paraId="56518313" w14:textId="386C06F0" w:rsidR="006B352F" w:rsidRPr="00401590"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 xml:space="preserve">Item </w:t>
      </w:r>
      <w:r w:rsidR="00052CFF" w:rsidRPr="00401590">
        <w:rPr>
          <w:rFonts w:ascii="Calibri" w:eastAsiaTheme="minorHAnsi" w:hAnsi="Calibri" w:cs="Calibri"/>
          <w:b/>
          <w:bCs/>
          <w:color w:val="002060"/>
          <w:spacing w:val="0"/>
          <w:sz w:val="24"/>
          <w:szCs w:val="24"/>
          <w:lang w:eastAsia="en-US"/>
          <w14:ligatures w14:val="standardContextual"/>
        </w:rPr>
        <w:t>9</w:t>
      </w:r>
      <w:r w:rsidRPr="00401590">
        <w:rPr>
          <w:rFonts w:ascii="Calibri" w:eastAsiaTheme="minorHAnsi" w:hAnsi="Calibri" w:cs="Calibri"/>
          <w:b/>
          <w:bCs/>
          <w:color w:val="002060"/>
          <w:spacing w:val="0"/>
          <w:sz w:val="24"/>
          <w:szCs w:val="24"/>
          <w:lang w:eastAsia="en-US"/>
          <w14:ligatures w14:val="standardContextual"/>
        </w:rPr>
        <w:t xml:space="preserve"> – Potential upcoming initiatives</w:t>
      </w:r>
    </w:p>
    <w:p w14:paraId="101E4493" w14:textId="77777777" w:rsidR="006B352F" w:rsidRPr="00401590" w:rsidRDefault="006B352F" w:rsidP="00214304">
      <w:pPr>
        <w:pStyle w:val="BodyTextBullet1"/>
        <w:numPr>
          <w:ilvl w:val="0"/>
          <w:numId w:val="49"/>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Quality Jobs Roadmap</w:t>
      </w:r>
    </w:p>
    <w:p w14:paraId="70DB23D0" w14:textId="6C937590" w:rsidR="00052CFF" w:rsidRPr="00401590" w:rsidRDefault="00052CFF" w:rsidP="00214304">
      <w:pPr>
        <w:pStyle w:val="BodyTextBullet1"/>
        <w:numPr>
          <w:ilvl w:val="0"/>
          <w:numId w:val="49"/>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Just Transition</w:t>
      </w:r>
    </w:p>
    <w:p w14:paraId="7439789E" w14:textId="77777777" w:rsidR="006B352F" w:rsidRPr="00401590" w:rsidRDefault="006B352F" w:rsidP="00214304">
      <w:pPr>
        <w:pStyle w:val="BodyTextBullet1"/>
        <w:numPr>
          <w:ilvl w:val="0"/>
          <w:numId w:val="49"/>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28</w:t>
      </w:r>
      <w:r w:rsidRPr="00401590">
        <w:rPr>
          <w:rFonts w:ascii="Calibri" w:eastAsiaTheme="minorHAnsi" w:hAnsi="Calibri" w:cs="Calibri"/>
          <w:b/>
          <w:bCs/>
          <w:color w:val="002060"/>
          <w:spacing w:val="0"/>
          <w:sz w:val="24"/>
          <w:szCs w:val="24"/>
          <w:vertAlign w:val="superscript"/>
          <w:lang w:eastAsia="en-US"/>
          <w14:ligatures w14:val="standardContextual"/>
        </w:rPr>
        <w:t>th</w:t>
      </w:r>
      <w:r w:rsidRPr="00401590">
        <w:rPr>
          <w:rFonts w:ascii="Calibri" w:eastAsiaTheme="minorHAnsi" w:hAnsi="Calibri" w:cs="Calibri"/>
          <w:b/>
          <w:bCs/>
          <w:color w:val="002060"/>
          <w:spacing w:val="0"/>
          <w:sz w:val="24"/>
          <w:szCs w:val="24"/>
          <w:lang w:eastAsia="en-US"/>
          <w14:ligatures w14:val="standardContextual"/>
        </w:rPr>
        <w:t xml:space="preserve"> regime</w:t>
      </w:r>
    </w:p>
    <w:p w14:paraId="5BD52E99" w14:textId="0CAAAC9B" w:rsidR="006B352F" w:rsidRPr="00401590" w:rsidRDefault="006B352F" w:rsidP="002143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 xml:space="preserve">Item </w:t>
      </w:r>
      <w:r w:rsidR="001363D7" w:rsidRPr="00401590">
        <w:rPr>
          <w:rFonts w:ascii="Calibri" w:eastAsiaTheme="minorHAnsi" w:hAnsi="Calibri" w:cs="Calibri"/>
          <w:b/>
          <w:bCs/>
          <w:color w:val="002060"/>
          <w:spacing w:val="0"/>
          <w:sz w:val="24"/>
          <w:szCs w:val="24"/>
          <w:lang w:eastAsia="en-US"/>
          <w14:ligatures w14:val="standardContextual"/>
        </w:rPr>
        <w:t>10</w:t>
      </w:r>
      <w:r w:rsidRPr="00401590">
        <w:rPr>
          <w:rFonts w:ascii="Calibri" w:eastAsiaTheme="minorHAnsi" w:hAnsi="Calibri" w:cs="Calibri"/>
          <w:b/>
          <w:bCs/>
          <w:color w:val="002060"/>
          <w:spacing w:val="0"/>
          <w:sz w:val="24"/>
          <w:szCs w:val="24"/>
          <w:lang w:eastAsia="en-US"/>
          <w14:ligatures w14:val="standardContextual"/>
        </w:rPr>
        <w:t xml:space="preserve"> - A.O.B.</w:t>
      </w:r>
    </w:p>
    <w:p w14:paraId="3BCE6714" w14:textId="77777777" w:rsidR="00B16446" w:rsidRPr="00401590" w:rsidRDefault="006B352F" w:rsidP="00214304">
      <w:pPr>
        <w:pStyle w:val="BodyTextBullet1"/>
        <w:numPr>
          <w:ilvl w:val="0"/>
          <w:numId w:val="49"/>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hAnsi="Calibri" w:cs="Calibri"/>
          <w:sz w:val="22"/>
          <w:szCs w:val="22"/>
          <w:bdr w:val="nil"/>
        </w:rPr>
      </w:pPr>
      <w:r w:rsidRPr="00401590">
        <w:rPr>
          <w:rFonts w:ascii="Calibri" w:eastAsiaTheme="minorHAnsi" w:hAnsi="Calibri" w:cs="Calibri"/>
          <w:b/>
          <w:bCs/>
          <w:color w:val="002060"/>
          <w:spacing w:val="0"/>
          <w:sz w:val="24"/>
          <w:szCs w:val="24"/>
          <w:lang w:eastAsia="en-US"/>
          <w14:ligatures w14:val="standardContextual"/>
        </w:rPr>
        <w:t>Minimum wage Directive: ECJ Case</w:t>
      </w:r>
    </w:p>
    <w:p w14:paraId="6159DBC7" w14:textId="77777777" w:rsidR="00B16446" w:rsidRPr="00401590" w:rsidRDefault="001363D7" w:rsidP="00214304">
      <w:pPr>
        <w:pStyle w:val="BodyTextBullet1"/>
        <w:numPr>
          <w:ilvl w:val="0"/>
          <w:numId w:val="49"/>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hAnsi="Calibri" w:cs="Calibri"/>
          <w:sz w:val="22"/>
          <w:szCs w:val="22"/>
          <w:bdr w:val="nil"/>
        </w:rPr>
      </w:pPr>
      <w:r w:rsidRPr="00401590">
        <w:rPr>
          <w:rFonts w:ascii="Calibri" w:eastAsiaTheme="minorHAnsi" w:hAnsi="Calibri" w:cs="Calibri"/>
          <w:b/>
          <w:bCs/>
          <w:color w:val="002060"/>
          <w:spacing w:val="0"/>
          <w:sz w:val="24"/>
          <w:szCs w:val="24"/>
          <w:lang w:eastAsia="en-US"/>
          <w14:ligatures w14:val="standardContextual"/>
        </w:rPr>
        <w:t>Gender equality</w:t>
      </w:r>
    </w:p>
    <w:p w14:paraId="04E7A83B" w14:textId="1CFE42EA" w:rsidR="00B16446" w:rsidRPr="00401590" w:rsidRDefault="00674EA8" w:rsidP="00214304">
      <w:pPr>
        <w:pStyle w:val="BodyTextBullet1"/>
        <w:numPr>
          <w:ilvl w:val="0"/>
          <w:numId w:val="49"/>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hAnsi="Calibri" w:cs="Calibri"/>
          <w:sz w:val="22"/>
          <w:szCs w:val="22"/>
          <w:bdr w:val="nil"/>
        </w:rPr>
      </w:pPr>
      <w:r w:rsidRPr="00401590">
        <w:rPr>
          <w:rFonts w:ascii="Calibri" w:hAnsi="Calibri" w:cs="Calibri"/>
          <w:b/>
          <w:bCs/>
          <w:sz w:val="24"/>
          <w:szCs w:val="24"/>
          <w:bdr w:val="nil"/>
        </w:rPr>
        <w:t>Occupational supplementary pensions</w:t>
      </w:r>
    </w:p>
    <w:p w14:paraId="161FE85B" w14:textId="48A1DEA8" w:rsidR="006B352F" w:rsidRPr="00B16446" w:rsidRDefault="006B352F" w:rsidP="00214304">
      <w:pPr>
        <w:pStyle w:val="BodyTextBullet1"/>
        <w:numPr>
          <w:ilvl w:val="0"/>
          <w:numId w:val="49"/>
        </w:numPr>
        <w:pBdr>
          <w:top w:val="nil"/>
          <w:left w:val="nil"/>
          <w:bottom w:val="nil"/>
          <w:right w:val="nil"/>
          <w:between w:val="nil"/>
          <w:bar w:val="nil"/>
        </w:pBdr>
        <w:tabs>
          <w:tab w:val="clear" w:pos="1164"/>
        </w:tabs>
        <w:suppressAutoHyphens w:val="0"/>
        <w:autoSpaceDN/>
        <w:ind w:right="284"/>
        <w:jc w:val="both"/>
        <w:rPr>
          <w:rFonts w:asciiTheme="minorHAnsi" w:hAnsiTheme="minorHAnsi" w:cstheme="minorHAnsi"/>
          <w:b/>
          <w:bCs/>
          <w:sz w:val="24"/>
          <w:szCs w:val="24"/>
          <w:bdr w:val="nil"/>
        </w:rPr>
      </w:pPr>
      <w:r w:rsidRPr="00401590">
        <w:rPr>
          <w:rFonts w:ascii="Calibri" w:eastAsiaTheme="minorHAnsi" w:hAnsi="Calibri" w:cs="Calibri"/>
          <w:b/>
          <w:bCs/>
          <w:color w:val="002060"/>
          <w:spacing w:val="0"/>
          <w:sz w:val="24"/>
          <w:szCs w:val="24"/>
          <w:lang w:eastAsia="en-US"/>
          <w14:ligatures w14:val="standardContextual"/>
        </w:rPr>
        <w:t>Date of next meeting</w:t>
      </w:r>
      <w:r w:rsidRPr="00B16446">
        <w:rPr>
          <w:rFonts w:asciiTheme="minorHAnsi" w:eastAsiaTheme="minorHAnsi" w:hAnsiTheme="minorHAnsi" w:cstheme="minorHAnsi"/>
          <w:b/>
          <w:bCs/>
          <w:color w:val="002060"/>
          <w:spacing w:val="0"/>
          <w:sz w:val="24"/>
          <w:szCs w:val="24"/>
          <w:lang w:eastAsia="en-US"/>
          <w14:ligatures w14:val="standardContextual"/>
        </w:rPr>
        <w:t xml:space="preserve"> </w:t>
      </w:r>
    </w:p>
    <w:p w14:paraId="2C88896F" w14:textId="77777777" w:rsidR="006B352F" w:rsidRPr="00876CF9" w:rsidRDefault="006B352F" w:rsidP="00214304">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p>
    <w:sectPr w:rsidR="006B352F" w:rsidRPr="00876CF9" w:rsidSect="00BC69E4">
      <w:footerReference w:type="default" r:id="rId3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BFC3" w14:textId="77777777" w:rsidR="00B72FA0" w:rsidRDefault="00B72FA0">
      <w:pPr>
        <w:spacing w:after="0" w:line="240" w:lineRule="auto"/>
      </w:pPr>
      <w:r>
        <w:separator/>
      </w:r>
    </w:p>
  </w:endnote>
  <w:endnote w:type="continuationSeparator" w:id="0">
    <w:p w14:paraId="6E2B8A34" w14:textId="77777777" w:rsidR="00B72FA0" w:rsidRDefault="00B72FA0">
      <w:pPr>
        <w:spacing w:after="0" w:line="240" w:lineRule="auto"/>
      </w:pPr>
      <w:r>
        <w:continuationSeparator/>
      </w:r>
    </w:p>
  </w:endnote>
  <w:endnote w:type="continuationNotice" w:id="1">
    <w:p w14:paraId="22D1911B" w14:textId="77777777" w:rsidR="00B72FA0" w:rsidRDefault="00B72F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u Pro">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asis Grotesque">
    <w:altName w:val="Cambria"/>
    <w:charset w:val="00"/>
    <w:family w:val="roman"/>
    <w:pitch w:val="default"/>
  </w:font>
  <w:font w:name="Yu Mincho">
    <w:charset w:val="80"/>
    <w:family w:val="roman"/>
    <w:pitch w:val="variable"/>
    <w:sig w:usb0="800002E7" w:usb1="2AC7FCFF" w:usb2="00000012" w:usb3="00000000" w:csb0="0002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F87B" w14:textId="77777777" w:rsidR="00944231" w:rsidRDefault="00944231" w:rsidP="00944231">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57AB598C" w14:textId="77777777" w:rsidR="00944231" w:rsidRDefault="00944231" w:rsidP="00944231">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79712BC8" w14:textId="20CE3C5F" w:rsidR="00944231" w:rsidRDefault="00944231" w:rsidP="00944231">
    <w:pPr>
      <w:pBdr>
        <w:top w:val="nil"/>
        <w:left w:val="nil"/>
        <w:bottom w:val="nil"/>
        <w:right w:val="nil"/>
        <w:between w:val="nil"/>
      </w:pBdr>
      <w:tabs>
        <w:tab w:val="right" w:pos="9020"/>
        <w:tab w:val="center" w:pos="4819"/>
        <w:tab w:val="right" w:pos="9638"/>
      </w:tabs>
      <w:spacing w:after="0" w:line="240" w:lineRule="auto"/>
      <w:jc w:val="right"/>
      <w:rPr>
        <w:rFonts w:ascii="Helvetica Neue" w:eastAsia="Helvetica Neue" w:hAnsi="Helvetica Neue" w:cs="Helvetica Neue"/>
        <w:color w:val="000000"/>
        <w:sz w:val="24"/>
        <w:szCs w:val="24"/>
      </w:rPr>
    </w:pPr>
    <w:r>
      <w:rPr>
        <w:rFonts w:ascii="Basis Grotesque" w:hAnsi="Basis Grotesque"/>
        <w:caps/>
        <w:noProof/>
        <w:color w:val="383D83"/>
        <w:spacing w:val="9"/>
        <w:sz w:val="11"/>
        <w:szCs w:val="11"/>
        <w:lang w:val="nl-NL"/>
      </w:rPr>
      <w:drawing>
        <wp:anchor distT="0" distB="0" distL="114300" distR="114300" simplePos="0" relativeHeight="251658240" behindDoc="1" locked="0" layoutInCell="1" allowOverlap="1" wp14:anchorId="02BA490A" wp14:editId="58358A79">
          <wp:simplePos x="0" y="0"/>
          <wp:positionH relativeFrom="column">
            <wp:posOffset>-102870</wp:posOffset>
          </wp:positionH>
          <wp:positionV relativeFrom="paragraph">
            <wp:posOffset>-30480</wp:posOffset>
          </wp:positionV>
          <wp:extent cx="2094934" cy="473710"/>
          <wp:effectExtent l="0" t="0" r="635" b="2540"/>
          <wp:wrapTight wrapText="bothSides">
            <wp:wrapPolygon edited="0">
              <wp:start x="0" y="0"/>
              <wp:lineTo x="0" y="20847"/>
              <wp:lineTo x="21410" y="20847"/>
              <wp:lineTo x="21410" y="0"/>
              <wp:lineTo x="0" y="0"/>
            </wp:wrapPolygon>
          </wp:wrapTight>
          <wp:docPr id="432260621"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60621" name="Picture 4"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1326"/>
                  <a:stretch/>
                </pic:blipFill>
                <pic:spPr bwMode="auto">
                  <a:xfrm>
                    <a:off x="0" y="0"/>
                    <a:ext cx="2094934" cy="47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4231">
      <w:rPr>
        <w:rFonts w:ascii="Basis Grotesque" w:eastAsia="Basis Grotesque" w:hAnsi="Basis Grotesque" w:cs="Basis Grotesque"/>
        <w:smallCaps/>
        <w:color w:val="383D83"/>
        <w:sz w:val="11"/>
        <w:szCs w:val="11"/>
      </w:rPr>
      <w:t xml:space="preserve"> </w:t>
    </w:r>
    <w:r>
      <w:rPr>
        <w:rFonts w:ascii="Basis Grotesque" w:eastAsia="Basis Grotesque" w:hAnsi="Basis Grotesque" w:cs="Basis Grotesque"/>
        <w:smallCaps/>
        <w:color w:val="383D83"/>
        <w:sz w:val="11"/>
        <w:szCs w:val="11"/>
      </w:rPr>
      <w:br/>
      <w:t xml:space="preserve">PAGE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PAGE</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8</w:t>
    </w:r>
    <w:r>
      <w:rPr>
        <w:rFonts w:ascii="Basis Grotesque" w:eastAsia="Basis Grotesque" w:hAnsi="Basis Grotesque" w:cs="Basis Grotesque"/>
        <w:smallCaps/>
        <w:color w:val="383D83"/>
        <w:sz w:val="11"/>
        <w:szCs w:val="11"/>
      </w:rPr>
      <w:fldChar w:fldCharType="end"/>
    </w:r>
    <w:r>
      <w:rPr>
        <w:rFonts w:ascii="Basis Grotesque" w:eastAsia="Basis Grotesque" w:hAnsi="Basis Grotesque" w:cs="Basis Grotesque"/>
        <w:smallCaps/>
        <w:color w:val="383D83"/>
        <w:sz w:val="11"/>
        <w:szCs w:val="11"/>
      </w:rPr>
      <w:t xml:space="preserve"> OF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NUMPAGES</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14</w:t>
    </w:r>
    <w:r>
      <w:rPr>
        <w:rFonts w:ascii="Basis Grotesque" w:eastAsia="Basis Grotesque" w:hAnsi="Basis Grotesque" w:cs="Basis Grotesque"/>
        <w:smallCaps/>
        <w:color w:val="383D83"/>
        <w:sz w:val="11"/>
        <w:szCs w:val="11"/>
      </w:rPr>
      <w:fldChar w:fldCharType="end"/>
    </w:r>
  </w:p>
  <w:p w14:paraId="5F7D4784" w14:textId="1B4C9DF8" w:rsidR="00EF4188" w:rsidRDefault="00EF4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0C28" w14:textId="77777777" w:rsidR="00B72FA0" w:rsidRDefault="00B72FA0">
      <w:pPr>
        <w:spacing w:after="0" w:line="240" w:lineRule="auto"/>
      </w:pPr>
      <w:r>
        <w:rPr>
          <w:color w:val="000000"/>
        </w:rPr>
        <w:separator/>
      </w:r>
    </w:p>
  </w:footnote>
  <w:footnote w:type="continuationSeparator" w:id="0">
    <w:p w14:paraId="0ED1C9D6" w14:textId="77777777" w:rsidR="00B72FA0" w:rsidRDefault="00B72FA0">
      <w:pPr>
        <w:spacing w:after="0" w:line="240" w:lineRule="auto"/>
      </w:pPr>
      <w:r>
        <w:continuationSeparator/>
      </w:r>
    </w:p>
  </w:footnote>
  <w:footnote w:type="continuationNotice" w:id="1">
    <w:p w14:paraId="1D6A38B9" w14:textId="77777777" w:rsidR="00B72FA0" w:rsidRDefault="00B72F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18C"/>
    <w:multiLevelType w:val="hybridMultilevel"/>
    <w:tmpl w:val="8428767E"/>
    <w:lvl w:ilvl="0" w:tplc="E4EA810E">
      <w:start w:val="18"/>
      <w:numFmt w:val="bullet"/>
      <w:lvlText w:val=""/>
      <w:lvlJc w:val="left"/>
      <w:pPr>
        <w:ind w:left="720" w:hanging="360"/>
      </w:pPr>
      <w:rPr>
        <w:rFonts w:ascii="Symbol" w:hAnsi="Symbol" w:hint="default"/>
      </w:rPr>
    </w:lvl>
    <w:lvl w:ilvl="1" w:tplc="69BA97F2" w:tentative="1">
      <w:start w:val="1"/>
      <w:numFmt w:val="bullet"/>
      <w:lvlText w:val="o"/>
      <w:lvlJc w:val="left"/>
      <w:pPr>
        <w:ind w:left="1440" w:hanging="360"/>
      </w:pPr>
      <w:rPr>
        <w:rFonts w:ascii="Courier New" w:hAnsi="Courier New" w:hint="default"/>
      </w:rPr>
    </w:lvl>
    <w:lvl w:ilvl="2" w:tplc="962EEE40" w:tentative="1">
      <w:start w:val="1"/>
      <w:numFmt w:val="bullet"/>
      <w:lvlText w:val=""/>
      <w:lvlJc w:val="left"/>
      <w:pPr>
        <w:ind w:left="2160" w:hanging="360"/>
      </w:pPr>
      <w:rPr>
        <w:rFonts w:ascii="Wingdings" w:hAnsi="Wingdings" w:hint="default"/>
      </w:rPr>
    </w:lvl>
    <w:lvl w:ilvl="3" w:tplc="D62CE828" w:tentative="1">
      <w:start w:val="1"/>
      <w:numFmt w:val="bullet"/>
      <w:lvlText w:val=""/>
      <w:lvlJc w:val="left"/>
      <w:pPr>
        <w:ind w:left="2880" w:hanging="360"/>
      </w:pPr>
      <w:rPr>
        <w:rFonts w:ascii="Symbol" w:hAnsi="Symbol" w:hint="default"/>
      </w:rPr>
    </w:lvl>
    <w:lvl w:ilvl="4" w:tplc="E8F2276A" w:tentative="1">
      <w:start w:val="1"/>
      <w:numFmt w:val="bullet"/>
      <w:lvlText w:val="o"/>
      <w:lvlJc w:val="left"/>
      <w:pPr>
        <w:ind w:left="3600" w:hanging="360"/>
      </w:pPr>
      <w:rPr>
        <w:rFonts w:ascii="Courier New" w:hAnsi="Courier New" w:hint="default"/>
      </w:rPr>
    </w:lvl>
    <w:lvl w:ilvl="5" w:tplc="742C3190" w:tentative="1">
      <w:start w:val="1"/>
      <w:numFmt w:val="bullet"/>
      <w:lvlText w:val=""/>
      <w:lvlJc w:val="left"/>
      <w:pPr>
        <w:ind w:left="4320" w:hanging="360"/>
      </w:pPr>
      <w:rPr>
        <w:rFonts w:ascii="Wingdings" w:hAnsi="Wingdings" w:hint="default"/>
      </w:rPr>
    </w:lvl>
    <w:lvl w:ilvl="6" w:tplc="DC4CF6F6" w:tentative="1">
      <w:start w:val="1"/>
      <w:numFmt w:val="bullet"/>
      <w:lvlText w:val=""/>
      <w:lvlJc w:val="left"/>
      <w:pPr>
        <w:ind w:left="5040" w:hanging="360"/>
      </w:pPr>
      <w:rPr>
        <w:rFonts w:ascii="Symbol" w:hAnsi="Symbol" w:hint="default"/>
      </w:rPr>
    </w:lvl>
    <w:lvl w:ilvl="7" w:tplc="CEA2BB96" w:tentative="1">
      <w:start w:val="1"/>
      <w:numFmt w:val="bullet"/>
      <w:lvlText w:val="o"/>
      <w:lvlJc w:val="left"/>
      <w:pPr>
        <w:ind w:left="5760" w:hanging="360"/>
      </w:pPr>
      <w:rPr>
        <w:rFonts w:ascii="Courier New" w:hAnsi="Courier New" w:hint="default"/>
      </w:rPr>
    </w:lvl>
    <w:lvl w:ilvl="8" w:tplc="DA4AF4E6" w:tentative="1">
      <w:start w:val="1"/>
      <w:numFmt w:val="bullet"/>
      <w:lvlText w:val=""/>
      <w:lvlJc w:val="left"/>
      <w:pPr>
        <w:ind w:left="6480" w:hanging="360"/>
      </w:pPr>
      <w:rPr>
        <w:rFonts w:ascii="Wingdings" w:hAnsi="Wingdings" w:hint="default"/>
      </w:rPr>
    </w:lvl>
  </w:abstractNum>
  <w:abstractNum w:abstractNumId="1" w15:restartNumberingAfterBreak="0">
    <w:nsid w:val="01E92D20"/>
    <w:multiLevelType w:val="hybridMultilevel"/>
    <w:tmpl w:val="EB2449C2"/>
    <w:lvl w:ilvl="0" w:tplc="E3B2E9C6">
      <w:start w:val="1"/>
      <w:numFmt w:val="bullet"/>
      <w:lvlText w:val=""/>
      <w:lvlJc w:val="left"/>
      <w:pPr>
        <w:ind w:left="720" w:hanging="360"/>
      </w:pPr>
      <w:rPr>
        <w:rFonts w:ascii="Symbol" w:hAnsi="Symbol" w:hint="default"/>
      </w:rPr>
    </w:lvl>
    <w:lvl w:ilvl="1" w:tplc="ED187B20">
      <w:start w:val="1"/>
      <w:numFmt w:val="bullet"/>
      <w:lvlText w:val="o"/>
      <w:lvlJc w:val="left"/>
      <w:pPr>
        <w:ind w:left="1440" w:hanging="360"/>
      </w:pPr>
      <w:rPr>
        <w:rFonts w:ascii="Courier New" w:hAnsi="Courier New" w:hint="default"/>
      </w:rPr>
    </w:lvl>
    <w:lvl w:ilvl="2" w:tplc="F580F938">
      <w:start w:val="1"/>
      <w:numFmt w:val="bullet"/>
      <w:lvlText w:val=""/>
      <w:lvlJc w:val="left"/>
      <w:pPr>
        <w:ind w:left="2160" w:hanging="360"/>
      </w:pPr>
      <w:rPr>
        <w:rFonts w:ascii="Wingdings" w:hAnsi="Wingdings" w:hint="default"/>
      </w:rPr>
    </w:lvl>
    <w:lvl w:ilvl="3" w:tplc="776AB10C">
      <w:start w:val="1"/>
      <w:numFmt w:val="bullet"/>
      <w:lvlText w:val=""/>
      <w:lvlJc w:val="left"/>
      <w:pPr>
        <w:ind w:left="2880" w:hanging="360"/>
      </w:pPr>
      <w:rPr>
        <w:rFonts w:ascii="Symbol" w:hAnsi="Symbol" w:hint="default"/>
      </w:rPr>
    </w:lvl>
    <w:lvl w:ilvl="4" w:tplc="BFE2D1B6">
      <w:start w:val="1"/>
      <w:numFmt w:val="bullet"/>
      <w:lvlText w:val="o"/>
      <w:lvlJc w:val="left"/>
      <w:pPr>
        <w:ind w:left="3600" w:hanging="360"/>
      </w:pPr>
      <w:rPr>
        <w:rFonts w:ascii="Courier New" w:hAnsi="Courier New" w:hint="default"/>
      </w:rPr>
    </w:lvl>
    <w:lvl w:ilvl="5" w:tplc="BFD831C0">
      <w:start w:val="1"/>
      <w:numFmt w:val="bullet"/>
      <w:lvlText w:val=""/>
      <w:lvlJc w:val="left"/>
      <w:pPr>
        <w:ind w:left="4320" w:hanging="360"/>
      </w:pPr>
      <w:rPr>
        <w:rFonts w:ascii="Wingdings" w:hAnsi="Wingdings" w:hint="default"/>
      </w:rPr>
    </w:lvl>
    <w:lvl w:ilvl="6" w:tplc="09869CE4">
      <w:start w:val="1"/>
      <w:numFmt w:val="bullet"/>
      <w:lvlText w:val=""/>
      <w:lvlJc w:val="left"/>
      <w:pPr>
        <w:ind w:left="5040" w:hanging="360"/>
      </w:pPr>
      <w:rPr>
        <w:rFonts w:ascii="Symbol" w:hAnsi="Symbol" w:hint="default"/>
      </w:rPr>
    </w:lvl>
    <w:lvl w:ilvl="7" w:tplc="3F143FD8">
      <w:start w:val="1"/>
      <w:numFmt w:val="bullet"/>
      <w:lvlText w:val="o"/>
      <w:lvlJc w:val="left"/>
      <w:pPr>
        <w:ind w:left="5760" w:hanging="360"/>
      </w:pPr>
      <w:rPr>
        <w:rFonts w:ascii="Courier New" w:hAnsi="Courier New" w:hint="default"/>
      </w:rPr>
    </w:lvl>
    <w:lvl w:ilvl="8" w:tplc="99003700">
      <w:start w:val="1"/>
      <w:numFmt w:val="bullet"/>
      <w:lvlText w:val=""/>
      <w:lvlJc w:val="left"/>
      <w:pPr>
        <w:ind w:left="6480" w:hanging="360"/>
      </w:pPr>
      <w:rPr>
        <w:rFonts w:ascii="Wingdings" w:hAnsi="Wingdings" w:hint="default"/>
      </w:rPr>
    </w:lvl>
  </w:abstractNum>
  <w:abstractNum w:abstractNumId="2" w15:restartNumberingAfterBreak="0">
    <w:nsid w:val="025E6C38"/>
    <w:multiLevelType w:val="hybridMultilevel"/>
    <w:tmpl w:val="C9AA3AB0"/>
    <w:lvl w:ilvl="0" w:tplc="72BAC07C">
      <w:numFmt w:val="bullet"/>
      <w:lvlText w:val=""/>
      <w:lvlJc w:val="left"/>
      <w:pPr>
        <w:ind w:left="720" w:hanging="360"/>
      </w:pPr>
      <w:rPr>
        <w:rFonts w:ascii="Wingdings" w:hAnsi="Wingdings" w:hint="default"/>
      </w:rPr>
    </w:lvl>
    <w:lvl w:ilvl="1" w:tplc="D1E25A88" w:tentative="1">
      <w:start w:val="1"/>
      <w:numFmt w:val="bullet"/>
      <w:lvlText w:val="o"/>
      <w:lvlJc w:val="left"/>
      <w:pPr>
        <w:ind w:left="1440" w:hanging="360"/>
      </w:pPr>
      <w:rPr>
        <w:rFonts w:ascii="Courier New" w:hAnsi="Courier New" w:hint="default"/>
      </w:rPr>
    </w:lvl>
    <w:lvl w:ilvl="2" w:tplc="9B56DAC4" w:tentative="1">
      <w:start w:val="1"/>
      <w:numFmt w:val="bullet"/>
      <w:lvlText w:val=""/>
      <w:lvlJc w:val="left"/>
      <w:pPr>
        <w:ind w:left="2160" w:hanging="360"/>
      </w:pPr>
      <w:rPr>
        <w:rFonts w:ascii="Wingdings" w:hAnsi="Wingdings" w:hint="default"/>
      </w:rPr>
    </w:lvl>
    <w:lvl w:ilvl="3" w:tplc="2E04C8AA" w:tentative="1">
      <w:start w:val="1"/>
      <w:numFmt w:val="bullet"/>
      <w:lvlText w:val=""/>
      <w:lvlJc w:val="left"/>
      <w:pPr>
        <w:ind w:left="2880" w:hanging="360"/>
      </w:pPr>
      <w:rPr>
        <w:rFonts w:ascii="Symbol" w:hAnsi="Symbol" w:hint="default"/>
      </w:rPr>
    </w:lvl>
    <w:lvl w:ilvl="4" w:tplc="D02A8C9E" w:tentative="1">
      <w:start w:val="1"/>
      <w:numFmt w:val="bullet"/>
      <w:lvlText w:val="o"/>
      <w:lvlJc w:val="left"/>
      <w:pPr>
        <w:ind w:left="3600" w:hanging="360"/>
      </w:pPr>
      <w:rPr>
        <w:rFonts w:ascii="Courier New" w:hAnsi="Courier New" w:hint="default"/>
      </w:rPr>
    </w:lvl>
    <w:lvl w:ilvl="5" w:tplc="01B866C6" w:tentative="1">
      <w:start w:val="1"/>
      <w:numFmt w:val="bullet"/>
      <w:lvlText w:val=""/>
      <w:lvlJc w:val="left"/>
      <w:pPr>
        <w:ind w:left="4320" w:hanging="360"/>
      </w:pPr>
      <w:rPr>
        <w:rFonts w:ascii="Wingdings" w:hAnsi="Wingdings" w:hint="default"/>
      </w:rPr>
    </w:lvl>
    <w:lvl w:ilvl="6" w:tplc="3C38BA0C" w:tentative="1">
      <w:start w:val="1"/>
      <w:numFmt w:val="bullet"/>
      <w:lvlText w:val=""/>
      <w:lvlJc w:val="left"/>
      <w:pPr>
        <w:ind w:left="5040" w:hanging="360"/>
      </w:pPr>
      <w:rPr>
        <w:rFonts w:ascii="Symbol" w:hAnsi="Symbol" w:hint="default"/>
      </w:rPr>
    </w:lvl>
    <w:lvl w:ilvl="7" w:tplc="E0D86DDE" w:tentative="1">
      <w:start w:val="1"/>
      <w:numFmt w:val="bullet"/>
      <w:lvlText w:val="o"/>
      <w:lvlJc w:val="left"/>
      <w:pPr>
        <w:ind w:left="5760" w:hanging="360"/>
      </w:pPr>
      <w:rPr>
        <w:rFonts w:ascii="Courier New" w:hAnsi="Courier New" w:hint="default"/>
      </w:rPr>
    </w:lvl>
    <w:lvl w:ilvl="8" w:tplc="4E767D3C" w:tentative="1">
      <w:start w:val="1"/>
      <w:numFmt w:val="bullet"/>
      <w:lvlText w:val=""/>
      <w:lvlJc w:val="left"/>
      <w:pPr>
        <w:ind w:left="6480" w:hanging="360"/>
      </w:pPr>
      <w:rPr>
        <w:rFonts w:ascii="Wingdings" w:hAnsi="Wingdings" w:hint="default"/>
      </w:rPr>
    </w:lvl>
  </w:abstractNum>
  <w:abstractNum w:abstractNumId="3" w15:restartNumberingAfterBreak="0">
    <w:nsid w:val="04A02F0C"/>
    <w:multiLevelType w:val="multilevel"/>
    <w:tmpl w:val="2CC4A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215434"/>
    <w:multiLevelType w:val="hybridMultilevel"/>
    <w:tmpl w:val="8B2CBA84"/>
    <w:lvl w:ilvl="0" w:tplc="0AA84664">
      <w:numFmt w:val="bullet"/>
      <w:lvlText w:val="-"/>
      <w:lvlJc w:val="left"/>
      <w:pPr>
        <w:ind w:left="360" w:hanging="360"/>
      </w:pPr>
      <w:rPr>
        <w:rFonts w:ascii="Calibri" w:eastAsiaTheme="minorEastAsia" w:hAnsi="Calibri" w:cs="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DFD5119"/>
    <w:multiLevelType w:val="hybridMultilevel"/>
    <w:tmpl w:val="8572FAE2"/>
    <w:lvl w:ilvl="0" w:tplc="2BE0BA66">
      <w:start w:val="1040"/>
      <w:numFmt w:val="bullet"/>
      <w:lvlText w:val="-"/>
      <w:lvlJc w:val="left"/>
      <w:pPr>
        <w:ind w:left="720" w:hanging="360"/>
      </w:pPr>
      <w:rPr>
        <w:rFonts w:ascii="Aptos" w:eastAsia="Aptos" w:hAnsi="Apto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 w15:restartNumberingAfterBreak="0">
    <w:nsid w:val="0F155946"/>
    <w:multiLevelType w:val="multilevel"/>
    <w:tmpl w:val="19261006"/>
    <w:numStyleLink w:val="NumbLstTableBullet"/>
  </w:abstractNum>
  <w:abstractNum w:abstractNumId="7" w15:restartNumberingAfterBreak="0">
    <w:nsid w:val="10A11555"/>
    <w:multiLevelType w:val="hybridMultilevel"/>
    <w:tmpl w:val="A116751E"/>
    <w:lvl w:ilvl="0" w:tplc="B204B93C">
      <w:start w:val="31"/>
      <w:numFmt w:val="bullet"/>
      <w:lvlText w:val=""/>
      <w:lvlJc w:val="left"/>
      <w:pPr>
        <w:ind w:left="720" w:hanging="360"/>
      </w:pPr>
      <w:rPr>
        <w:rFonts w:ascii="Symbol" w:hAnsi="Symbol" w:hint="default"/>
      </w:rPr>
    </w:lvl>
    <w:lvl w:ilvl="1" w:tplc="D4CC46C8" w:tentative="1">
      <w:start w:val="1"/>
      <w:numFmt w:val="bullet"/>
      <w:lvlText w:val="o"/>
      <w:lvlJc w:val="left"/>
      <w:pPr>
        <w:ind w:left="1440" w:hanging="360"/>
      </w:pPr>
      <w:rPr>
        <w:rFonts w:ascii="Courier New" w:hAnsi="Courier New" w:hint="default"/>
      </w:rPr>
    </w:lvl>
    <w:lvl w:ilvl="2" w:tplc="D7009712" w:tentative="1">
      <w:start w:val="1"/>
      <w:numFmt w:val="bullet"/>
      <w:lvlText w:val=""/>
      <w:lvlJc w:val="left"/>
      <w:pPr>
        <w:ind w:left="2160" w:hanging="360"/>
      </w:pPr>
      <w:rPr>
        <w:rFonts w:ascii="Wingdings" w:hAnsi="Wingdings" w:hint="default"/>
      </w:rPr>
    </w:lvl>
    <w:lvl w:ilvl="3" w:tplc="1978539C" w:tentative="1">
      <w:start w:val="1"/>
      <w:numFmt w:val="bullet"/>
      <w:lvlText w:val=""/>
      <w:lvlJc w:val="left"/>
      <w:pPr>
        <w:ind w:left="2880" w:hanging="360"/>
      </w:pPr>
      <w:rPr>
        <w:rFonts w:ascii="Symbol" w:hAnsi="Symbol" w:hint="default"/>
      </w:rPr>
    </w:lvl>
    <w:lvl w:ilvl="4" w:tplc="E7066660" w:tentative="1">
      <w:start w:val="1"/>
      <w:numFmt w:val="bullet"/>
      <w:lvlText w:val="o"/>
      <w:lvlJc w:val="left"/>
      <w:pPr>
        <w:ind w:left="3600" w:hanging="360"/>
      </w:pPr>
      <w:rPr>
        <w:rFonts w:ascii="Courier New" w:hAnsi="Courier New" w:hint="default"/>
      </w:rPr>
    </w:lvl>
    <w:lvl w:ilvl="5" w:tplc="F1421A4A" w:tentative="1">
      <w:start w:val="1"/>
      <w:numFmt w:val="bullet"/>
      <w:lvlText w:val=""/>
      <w:lvlJc w:val="left"/>
      <w:pPr>
        <w:ind w:left="4320" w:hanging="360"/>
      </w:pPr>
      <w:rPr>
        <w:rFonts w:ascii="Wingdings" w:hAnsi="Wingdings" w:hint="default"/>
      </w:rPr>
    </w:lvl>
    <w:lvl w:ilvl="6" w:tplc="F91AEAEA" w:tentative="1">
      <w:start w:val="1"/>
      <w:numFmt w:val="bullet"/>
      <w:lvlText w:val=""/>
      <w:lvlJc w:val="left"/>
      <w:pPr>
        <w:ind w:left="5040" w:hanging="360"/>
      </w:pPr>
      <w:rPr>
        <w:rFonts w:ascii="Symbol" w:hAnsi="Symbol" w:hint="default"/>
      </w:rPr>
    </w:lvl>
    <w:lvl w:ilvl="7" w:tplc="DAEC2EF8" w:tentative="1">
      <w:start w:val="1"/>
      <w:numFmt w:val="bullet"/>
      <w:lvlText w:val="o"/>
      <w:lvlJc w:val="left"/>
      <w:pPr>
        <w:ind w:left="5760" w:hanging="360"/>
      </w:pPr>
      <w:rPr>
        <w:rFonts w:ascii="Courier New" w:hAnsi="Courier New" w:hint="default"/>
      </w:rPr>
    </w:lvl>
    <w:lvl w:ilvl="8" w:tplc="51627DDE" w:tentative="1">
      <w:start w:val="1"/>
      <w:numFmt w:val="bullet"/>
      <w:lvlText w:val=""/>
      <w:lvlJc w:val="left"/>
      <w:pPr>
        <w:ind w:left="6480" w:hanging="360"/>
      </w:pPr>
      <w:rPr>
        <w:rFonts w:ascii="Wingdings" w:hAnsi="Wingdings" w:hint="default"/>
      </w:rPr>
    </w:lvl>
  </w:abstractNum>
  <w:abstractNum w:abstractNumId="8" w15:restartNumberingAfterBreak="0">
    <w:nsid w:val="111C01D0"/>
    <w:multiLevelType w:val="multilevel"/>
    <w:tmpl w:val="635C56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4B0AD4"/>
    <w:multiLevelType w:val="multilevel"/>
    <w:tmpl w:val="6A40B6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37F12F0"/>
    <w:multiLevelType w:val="hybridMultilevel"/>
    <w:tmpl w:val="D01EC3C0"/>
    <w:lvl w:ilvl="0" w:tplc="A3CC7B76">
      <w:start w:val="1"/>
      <w:numFmt w:val="bullet"/>
      <w:lvlText w:val=""/>
      <w:lvlJc w:val="left"/>
      <w:pPr>
        <w:ind w:left="720" w:hanging="360"/>
      </w:pPr>
      <w:rPr>
        <w:rFonts w:ascii="Symbol" w:hAnsi="Symbol" w:hint="default"/>
        <w:color w:val="F15F44"/>
      </w:rPr>
    </w:lvl>
    <w:lvl w:ilvl="1" w:tplc="D4B830CE" w:tentative="1">
      <w:start w:val="1"/>
      <w:numFmt w:val="bullet"/>
      <w:lvlText w:val="o"/>
      <w:lvlJc w:val="left"/>
      <w:pPr>
        <w:ind w:left="1440" w:hanging="360"/>
      </w:pPr>
      <w:rPr>
        <w:rFonts w:ascii="Courier New" w:hAnsi="Courier New" w:hint="default"/>
      </w:rPr>
    </w:lvl>
    <w:lvl w:ilvl="2" w:tplc="C3A0863A" w:tentative="1">
      <w:start w:val="1"/>
      <w:numFmt w:val="bullet"/>
      <w:lvlText w:val=""/>
      <w:lvlJc w:val="left"/>
      <w:pPr>
        <w:ind w:left="2160" w:hanging="360"/>
      </w:pPr>
      <w:rPr>
        <w:rFonts w:ascii="Wingdings" w:hAnsi="Wingdings" w:hint="default"/>
      </w:rPr>
    </w:lvl>
    <w:lvl w:ilvl="3" w:tplc="C4B047C8" w:tentative="1">
      <w:start w:val="1"/>
      <w:numFmt w:val="bullet"/>
      <w:lvlText w:val=""/>
      <w:lvlJc w:val="left"/>
      <w:pPr>
        <w:ind w:left="2880" w:hanging="360"/>
      </w:pPr>
      <w:rPr>
        <w:rFonts w:ascii="Symbol" w:hAnsi="Symbol" w:hint="default"/>
      </w:rPr>
    </w:lvl>
    <w:lvl w:ilvl="4" w:tplc="0F4A01E0" w:tentative="1">
      <w:start w:val="1"/>
      <w:numFmt w:val="bullet"/>
      <w:lvlText w:val="o"/>
      <w:lvlJc w:val="left"/>
      <w:pPr>
        <w:ind w:left="3600" w:hanging="360"/>
      </w:pPr>
      <w:rPr>
        <w:rFonts w:ascii="Courier New" w:hAnsi="Courier New" w:hint="default"/>
      </w:rPr>
    </w:lvl>
    <w:lvl w:ilvl="5" w:tplc="275A2134" w:tentative="1">
      <w:start w:val="1"/>
      <w:numFmt w:val="bullet"/>
      <w:lvlText w:val=""/>
      <w:lvlJc w:val="left"/>
      <w:pPr>
        <w:ind w:left="4320" w:hanging="360"/>
      </w:pPr>
      <w:rPr>
        <w:rFonts w:ascii="Wingdings" w:hAnsi="Wingdings" w:hint="default"/>
      </w:rPr>
    </w:lvl>
    <w:lvl w:ilvl="6" w:tplc="1F0084D0" w:tentative="1">
      <w:start w:val="1"/>
      <w:numFmt w:val="bullet"/>
      <w:lvlText w:val=""/>
      <w:lvlJc w:val="left"/>
      <w:pPr>
        <w:ind w:left="5040" w:hanging="360"/>
      </w:pPr>
      <w:rPr>
        <w:rFonts w:ascii="Symbol" w:hAnsi="Symbol" w:hint="default"/>
      </w:rPr>
    </w:lvl>
    <w:lvl w:ilvl="7" w:tplc="82489C6C" w:tentative="1">
      <w:start w:val="1"/>
      <w:numFmt w:val="bullet"/>
      <w:lvlText w:val="o"/>
      <w:lvlJc w:val="left"/>
      <w:pPr>
        <w:ind w:left="5760" w:hanging="360"/>
      </w:pPr>
      <w:rPr>
        <w:rFonts w:ascii="Courier New" w:hAnsi="Courier New" w:hint="default"/>
      </w:rPr>
    </w:lvl>
    <w:lvl w:ilvl="8" w:tplc="627E1426" w:tentative="1">
      <w:start w:val="1"/>
      <w:numFmt w:val="bullet"/>
      <w:lvlText w:val=""/>
      <w:lvlJc w:val="left"/>
      <w:pPr>
        <w:ind w:left="6480" w:hanging="360"/>
      </w:pPr>
      <w:rPr>
        <w:rFonts w:ascii="Wingdings" w:hAnsi="Wingdings" w:hint="default"/>
      </w:rPr>
    </w:lvl>
  </w:abstractNum>
  <w:abstractNum w:abstractNumId="11" w15:restartNumberingAfterBreak="0">
    <w:nsid w:val="14C8601E"/>
    <w:multiLevelType w:val="hybridMultilevel"/>
    <w:tmpl w:val="FA4026BE"/>
    <w:lvl w:ilvl="0" w:tplc="94889C3A">
      <w:numFmt w:val="bullet"/>
      <w:lvlText w:val="-"/>
      <w:lvlJc w:val="left"/>
      <w:pPr>
        <w:ind w:left="720" w:hanging="360"/>
      </w:pPr>
      <w:rPr>
        <w:rFonts w:ascii="Calibri" w:hAnsi="Calibri" w:hint="default"/>
      </w:rPr>
    </w:lvl>
    <w:lvl w:ilvl="1" w:tplc="F008EF96">
      <w:start w:val="1"/>
      <w:numFmt w:val="bullet"/>
      <w:lvlText w:val="o"/>
      <w:lvlJc w:val="left"/>
      <w:pPr>
        <w:ind w:left="1440" w:hanging="360"/>
      </w:pPr>
      <w:rPr>
        <w:rFonts w:ascii="Courier New" w:hAnsi="Courier New" w:hint="default"/>
      </w:rPr>
    </w:lvl>
    <w:lvl w:ilvl="2" w:tplc="12465E02">
      <w:start w:val="1"/>
      <w:numFmt w:val="bullet"/>
      <w:lvlText w:val=""/>
      <w:lvlJc w:val="left"/>
      <w:pPr>
        <w:ind w:left="2160" w:hanging="360"/>
      </w:pPr>
      <w:rPr>
        <w:rFonts w:ascii="Wingdings" w:hAnsi="Wingdings" w:hint="default"/>
      </w:rPr>
    </w:lvl>
    <w:lvl w:ilvl="3" w:tplc="F7D8B8E0">
      <w:start w:val="1"/>
      <w:numFmt w:val="bullet"/>
      <w:lvlText w:val=""/>
      <w:lvlJc w:val="left"/>
      <w:pPr>
        <w:ind w:left="2880" w:hanging="360"/>
      </w:pPr>
      <w:rPr>
        <w:rFonts w:ascii="Symbol" w:hAnsi="Symbol" w:hint="default"/>
      </w:rPr>
    </w:lvl>
    <w:lvl w:ilvl="4" w:tplc="1E3C3282">
      <w:start w:val="1"/>
      <w:numFmt w:val="bullet"/>
      <w:lvlText w:val="o"/>
      <w:lvlJc w:val="left"/>
      <w:pPr>
        <w:ind w:left="3600" w:hanging="360"/>
      </w:pPr>
      <w:rPr>
        <w:rFonts w:ascii="Courier New" w:hAnsi="Courier New" w:hint="default"/>
      </w:rPr>
    </w:lvl>
    <w:lvl w:ilvl="5" w:tplc="0464B426">
      <w:start w:val="1"/>
      <w:numFmt w:val="bullet"/>
      <w:lvlText w:val=""/>
      <w:lvlJc w:val="left"/>
      <w:pPr>
        <w:ind w:left="4320" w:hanging="360"/>
      </w:pPr>
      <w:rPr>
        <w:rFonts w:ascii="Wingdings" w:hAnsi="Wingdings" w:hint="default"/>
      </w:rPr>
    </w:lvl>
    <w:lvl w:ilvl="6" w:tplc="9688726E">
      <w:start w:val="1"/>
      <w:numFmt w:val="bullet"/>
      <w:lvlText w:val=""/>
      <w:lvlJc w:val="left"/>
      <w:pPr>
        <w:ind w:left="5040" w:hanging="360"/>
      </w:pPr>
      <w:rPr>
        <w:rFonts w:ascii="Symbol" w:hAnsi="Symbol" w:hint="default"/>
      </w:rPr>
    </w:lvl>
    <w:lvl w:ilvl="7" w:tplc="74AC775E">
      <w:start w:val="1"/>
      <w:numFmt w:val="bullet"/>
      <w:lvlText w:val="o"/>
      <w:lvlJc w:val="left"/>
      <w:pPr>
        <w:ind w:left="5760" w:hanging="360"/>
      </w:pPr>
      <w:rPr>
        <w:rFonts w:ascii="Courier New" w:hAnsi="Courier New" w:hint="default"/>
      </w:rPr>
    </w:lvl>
    <w:lvl w:ilvl="8" w:tplc="B1302C7A">
      <w:start w:val="1"/>
      <w:numFmt w:val="bullet"/>
      <w:lvlText w:val=""/>
      <w:lvlJc w:val="left"/>
      <w:pPr>
        <w:ind w:left="6480" w:hanging="360"/>
      </w:pPr>
      <w:rPr>
        <w:rFonts w:ascii="Wingdings" w:hAnsi="Wingdings" w:hint="default"/>
      </w:rPr>
    </w:lvl>
  </w:abstractNum>
  <w:abstractNum w:abstractNumId="12" w15:restartNumberingAfterBreak="0">
    <w:nsid w:val="17A95DD9"/>
    <w:multiLevelType w:val="multilevel"/>
    <w:tmpl w:val="0B24BC9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A8D4AC0"/>
    <w:multiLevelType w:val="hybridMultilevel"/>
    <w:tmpl w:val="0B52C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8C90CB"/>
    <w:multiLevelType w:val="hybridMultilevel"/>
    <w:tmpl w:val="FFFFFFFF"/>
    <w:lvl w:ilvl="0" w:tplc="C3D8D01A">
      <w:start w:val="1"/>
      <w:numFmt w:val="bullet"/>
      <w:lvlText w:val=""/>
      <w:lvlJc w:val="left"/>
      <w:pPr>
        <w:ind w:left="720" w:hanging="360"/>
      </w:pPr>
      <w:rPr>
        <w:rFonts w:ascii="Symbol" w:hAnsi="Symbol" w:hint="default"/>
      </w:rPr>
    </w:lvl>
    <w:lvl w:ilvl="1" w:tplc="0442AB92">
      <w:start w:val="1"/>
      <w:numFmt w:val="bullet"/>
      <w:lvlText w:val="o"/>
      <w:lvlJc w:val="left"/>
      <w:pPr>
        <w:ind w:left="1440" w:hanging="360"/>
      </w:pPr>
      <w:rPr>
        <w:rFonts w:ascii="Courier New" w:hAnsi="Courier New" w:hint="default"/>
      </w:rPr>
    </w:lvl>
    <w:lvl w:ilvl="2" w:tplc="97C28FB6">
      <w:start w:val="1"/>
      <w:numFmt w:val="bullet"/>
      <w:lvlText w:val=""/>
      <w:lvlJc w:val="left"/>
      <w:pPr>
        <w:ind w:left="2160" w:hanging="360"/>
      </w:pPr>
      <w:rPr>
        <w:rFonts w:ascii="Wingdings" w:hAnsi="Wingdings" w:hint="default"/>
      </w:rPr>
    </w:lvl>
    <w:lvl w:ilvl="3" w:tplc="A596E5C2">
      <w:start w:val="1"/>
      <w:numFmt w:val="bullet"/>
      <w:lvlText w:val=""/>
      <w:lvlJc w:val="left"/>
      <w:pPr>
        <w:ind w:left="2880" w:hanging="360"/>
      </w:pPr>
      <w:rPr>
        <w:rFonts w:ascii="Symbol" w:hAnsi="Symbol" w:hint="default"/>
      </w:rPr>
    </w:lvl>
    <w:lvl w:ilvl="4" w:tplc="ECE0F37A">
      <w:start w:val="1"/>
      <w:numFmt w:val="bullet"/>
      <w:lvlText w:val="o"/>
      <w:lvlJc w:val="left"/>
      <w:pPr>
        <w:ind w:left="3600" w:hanging="360"/>
      </w:pPr>
      <w:rPr>
        <w:rFonts w:ascii="Courier New" w:hAnsi="Courier New" w:hint="default"/>
      </w:rPr>
    </w:lvl>
    <w:lvl w:ilvl="5" w:tplc="23BC6F86">
      <w:start w:val="1"/>
      <w:numFmt w:val="bullet"/>
      <w:lvlText w:val=""/>
      <w:lvlJc w:val="left"/>
      <w:pPr>
        <w:ind w:left="4320" w:hanging="360"/>
      </w:pPr>
      <w:rPr>
        <w:rFonts w:ascii="Wingdings" w:hAnsi="Wingdings" w:hint="default"/>
      </w:rPr>
    </w:lvl>
    <w:lvl w:ilvl="6" w:tplc="C116E7AE">
      <w:start w:val="1"/>
      <w:numFmt w:val="bullet"/>
      <w:lvlText w:val=""/>
      <w:lvlJc w:val="left"/>
      <w:pPr>
        <w:ind w:left="5040" w:hanging="360"/>
      </w:pPr>
      <w:rPr>
        <w:rFonts w:ascii="Symbol" w:hAnsi="Symbol" w:hint="default"/>
      </w:rPr>
    </w:lvl>
    <w:lvl w:ilvl="7" w:tplc="9A80BD84">
      <w:start w:val="1"/>
      <w:numFmt w:val="bullet"/>
      <w:lvlText w:val="o"/>
      <w:lvlJc w:val="left"/>
      <w:pPr>
        <w:ind w:left="5760" w:hanging="360"/>
      </w:pPr>
      <w:rPr>
        <w:rFonts w:ascii="Courier New" w:hAnsi="Courier New" w:hint="default"/>
      </w:rPr>
    </w:lvl>
    <w:lvl w:ilvl="8" w:tplc="FF945A1C">
      <w:start w:val="1"/>
      <w:numFmt w:val="bullet"/>
      <w:lvlText w:val=""/>
      <w:lvlJc w:val="left"/>
      <w:pPr>
        <w:ind w:left="6480" w:hanging="360"/>
      </w:pPr>
      <w:rPr>
        <w:rFonts w:ascii="Wingdings" w:hAnsi="Wingdings" w:hint="default"/>
      </w:rPr>
    </w:lvl>
  </w:abstractNum>
  <w:abstractNum w:abstractNumId="15" w15:restartNumberingAfterBreak="0">
    <w:nsid w:val="1E205EDA"/>
    <w:multiLevelType w:val="hybridMultilevel"/>
    <w:tmpl w:val="488EC530"/>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6" w15:restartNumberingAfterBreak="0">
    <w:nsid w:val="1E4D356B"/>
    <w:multiLevelType w:val="hybridMultilevel"/>
    <w:tmpl w:val="1AD25540"/>
    <w:lvl w:ilvl="0" w:tplc="17D6B78E">
      <w:start w:val="1"/>
      <w:numFmt w:val="bullet"/>
      <w:lvlText w:val=""/>
      <w:lvlJc w:val="left"/>
      <w:pPr>
        <w:ind w:left="720" w:hanging="360"/>
      </w:pPr>
      <w:rPr>
        <w:rFonts w:ascii="Symbol" w:hAnsi="Symbol" w:hint="default"/>
      </w:rPr>
    </w:lvl>
    <w:lvl w:ilvl="1" w:tplc="416C448A">
      <w:start w:val="1"/>
      <w:numFmt w:val="bullet"/>
      <w:lvlText w:val="o"/>
      <w:lvlJc w:val="left"/>
      <w:pPr>
        <w:ind w:left="1440" w:hanging="360"/>
      </w:pPr>
      <w:rPr>
        <w:rFonts w:ascii="Courier New" w:hAnsi="Courier New" w:hint="default"/>
      </w:rPr>
    </w:lvl>
    <w:lvl w:ilvl="2" w:tplc="F6C0D89A" w:tentative="1">
      <w:start w:val="1"/>
      <w:numFmt w:val="bullet"/>
      <w:lvlText w:val=""/>
      <w:lvlJc w:val="left"/>
      <w:pPr>
        <w:ind w:left="2160" w:hanging="360"/>
      </w:pPr>
      <w:rPr>
        <w:rFonts w:ascii="Wingdings" w:hAnsi="Wingdings" w:hint="default"/>
      </w:rPr>
    </w:lvl>
    <w:lvl w:ilvl="3" w:tplc="3896272A" w:tentative="1">
      <w:start w:val="1"/>
      <w:numFmt w:val="bullet"/>
      <w:lvlText w:val=""/>
      <w:lvlJc w:val="left"/>
      <w:pPr>
        <w:ind w:left="2880" w:hanging="360"/>
      </w:pPr>
      <w:rPr>
        <w:rFonts w:ascii="Symbol" w:hAnsi="Symbol" w:hint="default"/>
      </w:rPr>
    </w:lvl>
    <w:lvl w:ilvl="4" w:tplc="F148EC96" w:tentative="1">
      <w:start w:val="1"/>
      <w:numFmt w:val="bullet"/>
      <w:lvlText w:val="o"/>
      <w:lvlJc w:val="left"/>
      <w:pPr>
        <w:ind w:left="3600" w:hanging="360"/>
      </w:pPr>
      <w:rPr>
        <w:rFonts w:ascii="Courier New" w:hAnsi="Courier New" w:hint="default"/>
      </w:rPr>
    </w:lvl>
    <w:lvl w:ilvl="5" w:tplc="D520CF68" w:tentative="1">
      <w:start w:val="1"/>
      <w:numFmt w:val="bullet"/>
      <w:lvlText w:val=""/>
      <w:lvlJc w:val="left"/>
      <w:pPr>
        <w:ind w:left="4320" w:hanging="360"/>
      </w:pPr>
      <w:rPr>
        <w:rFonts w:ascii="Wingdings" w:hAnsi="Wingdings" w:hint="default"/>
      </w:rPr>
    </w:lvl>
    <w:lvl w:ilvl="6" w:tplc="79B239E6" w:tentative="1">
      <w:start w:val="1"/>
      <w:numFmt w:val="bullet"/>
      <w:lvlText w:val=""/>
      <w:lvlJc w:val="left"/>
      <w:pPr>
        <w:ind w:left="5040" w:hanging="360"/>
      </w:pPr>
      <w:rPr>
        <w:rFonts w:ascii="Symbol" w:hAnsi="Symbol" w:hint="default"/>
      </w:rPr>
    </w:lvl>
    <w:lvl w:ilvl="7" w:tplc="B9A445F0" w:tentative="1">
      <w:start w:val="1"/>
      <w:numFmt w:val="bullet"/>
      <w:lvlText w:val="o"/>
      <w:lvlJc w:val="left"/>
      <w:pPr>
        <w:ind w:left="5760" w:hanging="360"/>
      </w:pPr>
      <w:rPr>
        <w:rFonts w:ascii="Courier New" w:hAnsi="Courier New" w:hint="default"/>
      </w:rPr>
    </w:lvl>
    <w:lvl w:ilvl="8" w:tplc="838E87DC" w:tentative="1">
      <w:start w:val="1"/>
      <w:numFmt w:val="bullet"/>
      <w:lvlText w:val=""/>
      <w:lvlJc w:val="left"/>
      <w:pPr>
        <w:ind w:left="6480" w:hanging="360"/>
      </w:pPr>
      <w:rPr>
        <w:rFonts w:ascii="Wingdings" w:hAnsi="Wingdings" w:hint="default"/>
      </w:rPr>
    </w:lvl>
  </w:abstractNum>
  <w:abstractNum w:abstractNumId="17" w15:restartNumberingAfterBreak="0">
    <w:nsid w:val="241E543D"/>
    <w:multiLevelType w:val="hybridMultilevel"/>
    <w:tmpl w:val="F5B4B63E"/>
    <w:lvl w:ilvl="0" w:tplc="0AA84664">
      <w:numFmt w:val="bullet"/>
      <w:lvlText w:val="-"/>
      <w:lvlJc w:val="left"/>
      <w:pPr>
        <w:ind w:left="360" w:hanging="360"/>
      </w:pPr>
      <w:rPr>
        <w:rFonts w:ascii="Calibri" w:eastAsiaTheme="minorEastAsia" w:hAnsi="Calibri" w:cs="Calibri"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268E562F"/>
    <w:multiLevelType w:val="hybridMultilevel"/>
    <w:tmpl w:val="9556933E"/>
    <w:lvl w:ilvl="0" w:tplc="FFFFFFFF">
      <w:numFmt w:val="bullet"/>
      <w:lvlText w:val="-"/>
      <w:lvlJc w:val="left"/>
      <w:pPr>
        <w:ind w:left="360" w:hanging="360"/>
      </w:pPr>
      <w:rPr>
        <w:rFonts w:ascii="Aptos" w:eastAsia="Aptos" w:hAnsi="Aptos" w:cs="Times New Roman" w:hint="default"/>
      </w:rPr>
    </w:lvl>
    <w:lvl w:ilvl="1" w:tplc="4FAE5268">
      <w:numFmt w:val="bullet"/>
      <w:lvlText w:val="-"/>
      <w:lvlJc w:val="left"/>
      <w:pPr>
        <w:ind w:left="720" w:hanging="360"/>
      </w:pPr>
      <w:rPr>
        <w:rFonts w:ascii="Aptos" w:eastAsia="Aptos" w:hAnsi="Aptos"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 w15:restartNumberingAfterBreak="0">
    <w:nsid w:val="2A3E47F0"/>
    <w:multiLevelType w:val="hybridMultilevel"/>
    <w:tmpl w:val="EBC6C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AEF51FC"/>
    <w:multiLevelType w:val="multilevel"/>
    <w:tmpl w:val="EDD8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2F5458"/>
    <w:multiLevelType w:val="hybridMultilevel"/>
    <w:tmpl w:val="EC983BBA"/>
    <w:lvl w:ilvl="0" w:tplc="E5CAFF7E">
      <w:start w:val="1"/>
      <w:numFmt w:val="bullet"/>
      <w:lvlText w:val=""/>
      <w:lvlJc w:val="left"/>
      <w:pPr>
        <w:ind w:left="720" w:hanging="360"/>
      </w:pPr>
      <w:rPr>
        <w:rFonts w:ascii="Symbol" w:hAnsi="Symbol" w:hint="default"/>
        <w:color w:val="F15F44"/>
      </w:rPr>
    </w:lvl>
    <w:lvl w:ilvl="1" w:tplc="3BF45CCE" w:tentative="1">
      <w:start w:val="1"/>
      <w:numFmt w:val="bullet"/>
      <w:lvlText w:val="o"/>
      <w:lvlJc w:val="left"/>
      <w:pPr>
        <w:ind w:left="1440" w:hanging="360"/>
      </w:pPr>
      <w:rPr>
        <w:rFonts w:ascii="Courier New" w:hAnsi="Courier New" w:hint="default"/>
      </w:rPr>
    </w:lvl>
    <w:lvl w:ilvl="2" w:tplc="C15A513A" w:tentative="1">
      <w:start w:val="1"/>
      <w:numFmt w:val="bullet"/>
      <w:lvlText w:val=""/>
      <w:lvlJc w:val="left"/>
      <w:pPr>
        <w:ind w:left="2160" w:hanging="360"/>
      </w:pPr>
      <w:rPr>
        <w:rFonts w:ascii="Wingdings" w:hAnsi="Wingdings" w:hint="default"/>
      </w:rPr>
    </w:lvl>
    <w:lvl w:ilvl="3" w:tplc="A07C647C" w:tentative="1">
      <w:start w:val="1"/>
      <w:numFmt w:val="bullet"/>
      <w:lvlText w:val=""/>
      <w:lvlJc w:val="left"/>
      <w:pPr>
        <w:ind w:left="2880" w:hanging="360"/>
      </w:pPr>
      <w:rPr>
        <w:rFonts w:ascii="Symbol" w:hAnsi="Symbol" w:hint="default"/>
      </w:rPr>
    </w:lvl>
    <w:lvl w:ilvl="4" w:tplc="7DF8197A" w:tentative="1">
      <w:start w:val="1"/>
      <w:numFmt w:val="bullet"/>
      <w:lvlText w:val="o"/>
      <w:lvlJc w:val="left"/>
      <w:pPr>
        <w:ind w:left="3600" w:hanging="360"/>
      </w:pPr>
      <w:rPr>
        <w:rFonts w:ascii="Courier New" w:hAnsi="Courier New" w:hint="default"/>
      </w:rPr>
    </w:lvl>
    <w:lvl w:ilvl="5" w:tplc="E22E95B8" w:tentative="1">
      <w:start w:val="1"/>
      <w:numFmt w:val="bullet"/>
      <w:lvlText w:val=""/>
      <w:lvlJc w:val="left"/>
      <w:pPr>
        <w:ind w:left="4320" w:hanging="360"/>
      </w:pPr>
      <w:rPr>
        <w:rFonts w:ascii="Wingdings" w:hAnsi="Wingdings" w:hint="default"/>
      </w:rPr>
    </w:lvl>
    <w:lvl w:ilvl="6" w:tplc="3A6CC868" w:tentative="1">
      <w:start w:val="1"/>
      <w:numFmt w:val="bullet"/>
      <w:lvlText w:val=""/>
      <w:lvlJc w:val="left"/>
      <w:pPr>
        <w:ind w:left="5040" w:hanging="360"/>
      </w:pPr>
      <w:rPr>
        <w:rFonts w:ascii="Symbol" w:hAnsi="Symbol" w:hint="default"/>
      </w:rPr>
    </w:lvl>
    <w:lvl w:ilvl="7" w:tplc="D87A5BCC" w:tentative="1">
      <w:start w:val="1"/>
      <w:numFmt w:val="bullet"/>
      <w:lvlText w:val="o"/>
      <w:lvlJc w:val="left"/>
      <w:pPr>
        <w:ind w:left="5760" w:hanging="360"/>
      </w:pPr>
      <w:rPr>
        <w:rFonts w:ascii="Courier New" w:hAnsi="Courier New" w:hint="default"/>
      </w:rPr>
    </w:lvl>
    <w:lvl w:ilvl="8" w:tplc="30B60F74" w:tentative="1">
      <w:start w:val="1"/>
      <w:numFmt w:val="bullet"/>
      <w:lvlText w:val=""/>
      <w:lvlJc w:val="left"/>
      <w:pPr>
        <w:ind w:left="6480" w:hanging="360"/>
      </w:pPr>
      <w:rPr>
        <w:rFonts w:ascii="Wingdings" w:hAnsi="Wingdings" w:hint="default"/>
      </w:rPr>
    </w:lvl>
  </w:abstractNum>
  <w:abstractNum w:abstractNumId="22" w15:restartNumberingAfterBreak="0">
    <w:nsid w:val="2F3538B9"/>
    <w:multiLevelType w:val="hybridMultilevel"/>
    <w:tmpl w:val="47D8BEEE"/>
    <w:lvl w:ilvl="0" w:tplc="4FAE5268">
      <w:numFmt w:val="bullet"/>
      <w:lvlText w:val="-"/>
      <w:lvlJc w:val="left"/>
      <w:pPr>
        <w:ind w:left="720" w:hanging="360"/>
      </w:pPr>
      <w:rPr>
        <w:rFonts w:ascii="Aptos" w:eastAsia="Aptos" w:hAnsi="Apto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2E70700"/>
    <w:multiLevelType w:val="hybridMultilevel"/>
    <w:tmpl w:val="52A277AC"/>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68C6A83"/>
    <w:multiLevelType w:val="hybridMultilevel"/>
    <w:tmpl w:val="BFDABB6C"/>
    <w:lvl w:ilvl="0" w:tplc="2930A0CE">
      <w:numFmt w:val="bullet"/>
      <w:lvlText w:val="-"/>
      <w:lvlJc w:val="left"/>
      <w:pPr>
        <w:ind w:left="720" w:hanging="360"/>
      </w:pPr>
      <w:rPr>
        <w:rFonts w:ascii="Calibri" w:hAnsi="Calibri" w:hint="default"/>
      </w:rPr>
    </w:lvl>
    <w:lvl w:ilvl="1" w:tplc="8EA243A2" w:tentative="1">
      <w:start w:val="1"/>
      <w:numFmt w:val="bullet"/>
      <w:lvlText w:val="o"/>
      <w:lvlJc w:val="left"/>
      <w:pPr>
        <w:ind w:left="1440" w:hanging="360"/>
      </w:pPr>
      <w:rPr>
        <w:rFonts w:ascii="Courier New" w:hAnsi="Courier New" w:hint="default"/>
      </w:rPr>
    </w:lvl>
    <w:lvl w:ilvl="2" w:tplc="29889A1C" w:tentative="1">
      <w:start w:val="1"/>
      <w:numFmt w:val="bullet"/>
      <w:lvlText w:val=""/>
      <w:lvlJc w:val="left"/>
      <w:pPr>
        <w:ind w:left="2160" w:hanging="360"/>
      </w:pPr>
      <w:rPr>
        <w:rFonts w:ascii="Wingdings" w:hAnsi="Wingdings" w:hint="default"/>
      </w:rPr>
    </w:lvl>
    <w:lvl w:ilvl="3" w:tplc="9EDE4C08" w:tentative="1">
      <w:start w:val="1"/>
      <w:numFmt w:val="bullet"/>
      <w:lvlText w:val=""/>
      <w:lvlJc w:val="left"/>
      <w:pPr>
        <w:ind w:left="2880" w:hanging="360"/>
      </w:pPr>
      <w:rPr>
        <w:rFonts w:ascii="Symbol" w:hAnsi="Symbol" w:hint="default"/>
      </w:rPr>
    </w:lvl>
    <w:lvl w:ilvl="4" w:tplc="61E05392" w:tentative="1">
      <w:start w:val="1"/>
      <w:numFmt w:val="bullet"/>
      <w:lvlText w:val="o"/>
      <w:lvlJc w:val="left"/>
      <w:pPr>
        <w:ind w:left="3600" w:hanging="360"/>
      </w:pPr>
      <w:rPr>
        <w:rFonts w:ascii="Courier New" w:hAnsi="Courier New" w:hint="default"/>
      </w:rPr>
    </w:lvl>
    <w:lvl w:ilvl="5" w:tplc="8546373E" w:tentative="1">
      <w:start w:val="1"/>
      <w:numFmt w:val="bullet"/>
      <w:lvlText w:val=""/>
      <w:lvlJc w:val="left"/>
      <w:pPr>
        <w:ind w:left="4320" w:hanging="360"/>
      </w:pPr>
      <w:rPr>
        <w:rFonts w:ascii="Wingdings" w:hAnsi="Wingdings" w:hint="default"/>
      </w:rPr>
    </w:lvl>
    <w:lvl w:ilvl="6" w:tplc="CAFE2FEA" w:tentative="1">
      <w:start w:val="1"/>
      <w:numFmt w:val="bullet"/>
      <w:lvlText w:val=""/>
      <w:lvlJc w:val="left"/>
      <w:pPr>
        <w:ind w:left="5040" w:hanging="360"/>
      </w:pPr>
      <w:rPr>
        <w:rFonts w:ascii="Symbol" w:hAnsi="Symbol" w:hint="default"/>
      </w:rPr>
    </w:lvl>
    <w:lvl w:ilvl="7" w:tplc="8E12E08A" w:tentative="1">
      <w:start w:val="1"/>
      <w:numFmt w:val="bullet"/>
      <w:lvlText w:val="o"/>
      <w:lvlJc w:val="left"/>
      <w:pPr>
        <w:ind w:left="5760" w:hanging="360"/>
      </w:pPr>
      <w:rPr>
        <w:rFonts w:ascii="Courier New" w:hAnsi="Courier New" w:hint="default"/>
      </w:rPr>
    </w:lvl>
    <w:lvl w:ilvl="8" w:tplc="95FC76D2" w:tentative="1">
      <w:start w:val="1"/>
      <w:numFmt w:val="bullet"/>
      <w:lvlText w:val=""/>
      <w:lvlJc w:val="left"/>
      <w:pPr>
        <w:ind w:left="6480" w:hanging="360"/>
      </w:pPr>
      <w:rPr>
        <w:rFonts w:ascii="Wingdings" w:hAnsi="Wingdings" w:hint="default"/>
      </w:rPr>
    </w:lvl>
  </w:abstractNum>
  <w:abstractNum w:abstractNumId="25" w15:restartNumberingAfterBreak="0">
    <w:nsid w:val="39496946"/>
    <w:multiLevelType w:val="hybridMultilevel"/>
    <w:tmpl w:val="F4C25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704362"/>
    <w:multiLevelType w:val="multilevel"/>
    <w:tmpl w:val="926CB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3D73BB"/>
    <w:multiLevelType w:val="multilevel"/>
    <w:tmpl w:val="3430835A"/>
    <w:lvl w:ilvl="0">
      <w:numFmt w:val="bullet"/>
      <w:lvlText w:val="-"/>
      <w:lvlJc w:val="left"/>
      <w:pPr>
        <w:tabs>
          <w:tab w:val="num" w:pos="360"/>
        </w:tabs>
        <w:ind w:left="360" w:hanging="360"/>
      </w:pPr>
      <w:rPr>
        <w:rFonts w:ascii="Calibri" w:eastAsiaTheme="minorEastAsia"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42A02561"/>
    <w:multiLevelType w:val="hybridMultilevel"/>
    <w:tmpl w:val="A42A8722"/>
    <w:lvl w:ilvl="0" w:tplc="9AD8C1C4">
      <w:start w:val="1"/>
      <w:numFmt w:val="bullet"/>
      <w:lvlText w:val=""/>
      <w:lvlJc w:val="left"/>
      <w:pPr>
        <w:ind w:left="720" w:hanging="360"/>
      </w:pPr>
      <w:rPr>
        <w:rFonts w:ascii="Symbol" w:hAnsi="Symbol" w:hint="default"/>
        <w:color w:val="F15F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1B7EB9"/>
    <w:multiLevelType w:val="hybridMultilevel"/>
    <w:tmpl w:val="D7F21C14"/>
    <w:lvl w:ilvl="0" w:tplc="D1400F74">
      <w:start w:val="24"/>
      <w:numFmt w:val="bullet"/>
      <w:lvlText w:val="-"/>
      <w:lvlJc w:val="left"/>
      <w:pPr>
        <w:ind w:left="720" w:hanging="360"/>
      </w:pPr>
      <w:rPr>
        <w:rFonts w:ascii="Calibri" w:hAnsi="Calibri" w:hint="default"/>
      </w:rPr>
    </w:lvl>
    <w:lvl w:ilvl="1" w:tplc="300C9A30" w:tentative="1">
      <w:start w:val="1"/>
      <w:numFmt w:val="bullet"/>
      <w:lvlText w:val="o"/>
      <w:lvlJc w:val="left"/>
      <w:pPr>
        <w:ind w:left="1440" w:hanging="360"/>
      </w:pPr>
      <w:rPr>
        <w:rFonts w:ascii="Courier New" w:hAnsi="Courier New" w:hint="default"/>
      </w:rPr>
    </w:lvl>
    <w:lvl w:ilvl="2" w:tplc="B412CA74" w:tentative="1">
      <w:start w:val="1"/>
      <w:numFmt w:val="bullet"/>
      <w:lvlText w:val=""/>
      <w:lvlJc w:val="left"/>
      <w:pPr>
        <w:ind w:left="2160" w:hanging="360"/>
      </w:pPr>
      <w:rPr>
        <w:rFonts w:ascii="Wingdings" w:hAnsi="Wingdings" w:hint="default"/>
      </w:rPr>
    </w:lvl>
    <w:lvl w:ilvl="3" w:tplc="5FCEB696" w:tentative="1">
      <w:start w:val="1"/>
      <w:numFmt w:val="bullet"/>
      <w:lvlText w:val=""/>
      <w:lvlJc w:val="left"/>
      <w:pPr>
        <w:ind w:left="2880" w:hanging="360"/>
      </w:pPr>
      <w:rPr>
        <w:rFonts w:ascii="Symbol" w:hAnsi="Symbol" w:hint="default"/>
      </w:rPr>
    </w:lvl>
    <w:lvl w:ilvl="4" w:tplc="23B08FB2" w:tentative="1">
      <w:start w:val="1"/>
      <w:numFmt w:val="bullet"/>
      <w:lvlText w:val="o"/>
      <w:lvlJc w:val="left"/>
      <w:pPr>
        <w:ind w:left="3600" w:hanging="360"/>
      </w:pPr>
      <w:rPr>
        <w:rFonts w:ascii="Courier New" w:hAnsi="Courier New" w:hint="default"/>
      </w:rPr>
    </w:lvl>
    <w:lvl w:ilvl="5" w:tplc="44CCC306" w:tentative="1">
      <w:start w:val="1"/>
      <w:numFmt w:val="bullet"/>
      <w:lvlText w:val=""/>
      <w:lvlJc w:val="left"/>
      <w:pPr>
        <w:ind w:left="4320" w:hanging="360"/>
      </w:pPr>
      <w:rPr>
        <w:rFonts w:ascii="Wingdings" w:hAnsi="Wingdings" w:hint="default"/>
      </w:rPr>
    </w:lvl>
    <w:lvl w:ilvl="6" w:tplc="309C31DC" w:tentative="1">
      <w:start w:val="1"/>
      <w:numFmt w:val="bullet"/>
      <w:lvlText w:val=""/>
      <w:lvlJc w:val="left"/>
      <w:pPr>
        <w:ind w:left="5040" w:hanging="360"/>
      </w:pPr>
      <w:rPr>
        <w:rFonts w:ascii="Symbol" w:hAnsi="Symbol" w:hint="default"/>
      </w:rPr>
    </w:lvl>
    <w:lvl w:ilvl="7" w:tplc="44501532" w:tentative="1">
      <w:start w:val="1"/>
      <w:numFmt w:val="bullet"/>
      <w:lvlText w:val="o"/>
      <w:lvlJc w:val="left"/>
      <w:pPr>
        <w:ind w:left="5760" w:hanging="360"/>
      </w:pPr>
      <w:rPr>
        <w:rFonts w:ascii="Courier New" w:hAnsi="Courier New" w:hint="default"/>
      </w:rPr>
    </w:lvl>
    <w:lvl w:ilvl="8" w:tplc="60064D52" w:tentative="1">
      <w:start w:val="1"/>
      <w:numFmt w:val="bullet"/>
      <w:lvlText w:val=""/>
      <w:lvlJc w:val="left"/>
      <w:pPr>
        <w:ind w:left="6480" w:hanging="360"/>
      </w:pPr>
      <w:rPr>
        <w:rFonts w:ascii="Wingdings" w:hAnsi="Wingdings" w:hint="default"/>
      </w:rPr>
    </w:lvl>
  </w:abstractNum>
  <w:abstractNum w:abstractNumId="30" w15:restartNumberingAfterBreak="0">
    <w:nsid w:val="46986BEA"/>
    <w:multiLevelType w:val="hybridMultilevel"/>
    <w:tmpl w:val="9D18513A"/>
    <w:lvl w:ilvl="0" w:tplc="9AD8C1C4">
      <w:start w:val="1"/>
      <w:numFmt w:val="bullet"/>
      <w:lvlText w:val=""/>
      <w:lvlJc w:val="left"/>
      <w:pPr>
        <w:ind w:left="720" w:hanging="360"/>
      </w:pPr>
      <w:rPr>
        <w:rFonts w:ascii="Symbol" w:hAnsi="Symbol" w:hint="default"/>
        <w:color w:val="F15F44"/>
      </w:rPr>
    </w:lvl>
    <w:lvl w:ilvl="1" w:tplc="F3BAE4CE" w:tentative="1">
      <w:start w:val="1"/>
      <w:numFmt w:val="bullet"/>
      <w:lvlText w:val="o"/>
      <w:lvlJc w:val="left"/>
      <w:pPr>
        <w:ind w:left="1440" w:hanging="360"/>
      </w:pPr>
      <w:rPr>
        <w:rFonts w:ascii="Courier New" w:hAnsi="Courier New" w:hint="default"/>
      </w:rPr>
    </w:lvl>
    <w:lvl w:ilvl="2" w:tplc="4448CE54" w:tentative="1">
      <w:start w:val="1"/>
      <w:numFmt w:val="bullet"/>
      <w:lvlText w:val=""/>
      <w:lvlJc w:val="left"/>
      <w:pPr>
        <w:ind w:left="2160" w:hanging="360"/>
      </w:pPr>
      <w:rPr>
        <w:rFonts w:ascii="Wingdings" w:hAnsi="Wingdings" w:hint="default"/>
      </w:rPr>
    </w:lvl>
    <w:lvl w:ilvl="3" w:tplc="110A1AEC" w:tentative="1">
      <w:start w:val="1"/>
      <w:numFmt w:val="bullet"/>
      <w:lvlText w:val=""/>
      <w:lvlJc w:val="left"/>
      <w:pPr>
        <w:ind w:left="2880" w:hanging="360"/>
      </w:pPr>
      <w:rPr>
        <w:rFonts w:ascii="Symbol" w:hAnsi="Symbol" w:hint="default"/>
      </w:rPr>
    </w:lvl>
    <w:lvl w:ilvl="4" w:tplc="53041E52" w:tentative="1">
      <w:start w:val="1"/>
      <w:numFmt w:val="bullet"/>
      <w:lvlText w:val="o"/>
      <w:lvlJc w:val="left"/>
      <w:pPr>
        <w:ind w:left="3600" w:hanging="360"/>
      </w:pPr>
      <w:rPr>
        <w:rFonts w:ascii="Courier New" w:hAnsi="Courier New" w:hint="default"/>
      </w:rPr>
    </w:lvl>
    <w:lvl w:ilvl="5" w:tplc="77F67F94" w:tentative="1">
      <w:start w:val="1"/>
      <w:numFmt w:val="bullet"/>
      <w:lvlText w:val=""/>
      <w:lvlJc w:val="left"/>
      <w:pPr>
        <w:ind w:left="4320" w:hanging="360"/>
      </w:pPr>
      <w:rPr>
        <w:rFonts w:ascii="Wingdings" w:hAnsi="Wingdings" w:hint="default"/>
      </w:rPr>
    </w:lvl>
    <w:lvl w:ilvl="6" w:tplc="B92EB940" w:tentative="1">
      <w:start w:val="1"/>
      <w:numFmt w:val="bullet"/>
      <w:lvlText w:val=""/>
      <w:lvlJc w:val="left"/>
      <w:pPr>
        <w:ind w:left="5040" w:hanging="360"/>
      </w:pPr>
      <w:rPr>
        <w:rFonts w:ascii="Symbol" w:hAnsi="Symbol" w:hint="default"/>
      </w:rPr>
    </w:lvl>
    <w:lvl w:ilvl="7" w:tplc="4BB27C4C" w:tentative="1">
      <w:start w:val="1"/>
      <w:numFmt w:val="bullet"/>
      <w:lvlText w:val="o"/>
      <w:lvlJc w:val="left"/>
      <w:pPr>
        <w:ind w:left="5760" w:hanging="360"/>
      </w:pPr>
      <w:rPr>
        <w:rFonts w:ascii="Courier New" w:hAnsi="Courier New" w:hint="default"/>
      </w:rPr>
    </w:lvl>
    <w:lvl w:ilvl="8" w:tplc="E3A25E4A" w:tentative="1">
      <w:start w:val="1"/>
      <w:numFmt w:val="bullet"/>
      <w:lvlText w:val=""/>
      <w:lvlJc w:val="left"/>
      <w:pPr>
        <w:ind w:left="6480" w:hanging="360"/>
      </w:pPr>
      <w:rPr>
        <w:rFonts w:ascii="Wingdings" w:hAnsi="Wingdings" w:hint="default"/>
      </w:rPr>
    </w:lvl>
  </w:abstractNum>
  <w:abstractNum w:abstractNumId="31" w15:restartNumberingAfterBreak="0">
    <w:nsid w:val="46F1440B"/>
    <w:multiLevelType w:val="hybridMultilevel"/>
    <w:tmpl w:val="B6C2BC12"/>
    <w:lvl w:ilvl="0" w:tplc="31084DD8">
      <w:start w:val="1"/>
      <w:numFmt w:val="bullet"/>
      <w:lvlText w:val=""/>
      <w:lvlJc w:val="left"/>
      <w:pPr>
        <w:ind w:left="720" w:hanging="360"/>
      </w:pPr>
      <w:rPr>
        <w:rFonts w:ascii="Symbol" w:hAnsi="Symbol" w:hint="default"/>
      </w:rPr>
    </w:lvl>
    <w:lvl w:ilvl="1" w:tplc="C8A01D16" w:tentative="1">
      <w:start w:val="1"/>
      <w:numFmt w:val="bullet"/>
      <w:lvlText w:val="o"/>
      <w:lvlJc w:val="left"/>
      <w:pPr>
        <w:ind w:left="1440" w:hanging="360"/>
      </w:pPr>
      <w:rPr>
        <w:rFonts w:ascii="Courier New" w:hAnsi="Courier New" w:hint="default"/>
      </w:rPr>
    </w:lvl>
    <w:lvl w:ilvl="2" w:tplc="58F8BCF0" w:tentative="1">
      <w:start w:val="1"/>
      <w:numFmt w:val="bullet"/>
      <w:lvlText w:val=""/>
      <w:lvlJc w:val="left"/>
      <w:pPr>
        <w:ind w:left="2160" w:hanging="360"/>
      </w:pPr>
      <w:rPr>
        <w:rFonts w:ascii="Wingdings" w:hAnsi="Wingdings" w:hint="default"/>
      </w:rPr>
    </w:lvl>
    <w:lvl w:ilvl="3" w:tplc="CF9C1D1E" w:tentative="1">
      <w:start w:val="1"/>
      <w:numFmt w:val="bullet"/>
      <w:lvlText w:val=""/>
      <w:lvlJc w:val="left"/>
      <w:pPr>
        <w:ind w:left="2880" w:hanging="360"/>
      </w:pPr>
      <w:rPr>
        <w:rFonts w:ascii="Symbol" w:hAnsi="Symbol" w:hint="default"/>
      </w:rPr>
    </w:lvl>
    <w:lvl w:ilvl="4" w:tplc="61BA8D70" w:tentative="1">
      <w:start w:val="1"/>
      <w:numFmt w:val="bullet"/>
      <w:lvlText w:val="o"/>
      <w:lvlJc w:val="left"/>
      <w:pPr>
        <w:ind w:left="3600" w:hanging="360"/>
      </w:pPr>
      <w:rPr>
        <w:rFonts w:ascii="Courier New" w:hAnsi="Courier New" w:hint="default"/>
      </w:rPr>
    </w:lvl>
    <w:lvl w:ilvl="5" w:tplc="9C9C9206" w:tentative="1">
      <w:start w:val="1"/>
      <w:numFmt w:val="bullet"/>
      <w:lvlText w:val=""/>
      <w:lvlJc w:val="left"/>
      <w:pPr>
        <w:ind w:left="4320" w:hanging="360"/>
      </w:pPr>
      <w:rPr>
        <w:rFonts w:ascii="Wingdings" w:hAnsi="Wingdings" w:hint="default"/>
      </w:rPr>
    </w:lvl>
    <w:lvl w:ilvl="6" w:tplc="551EB794" w:tentative="1">
      <w:start w:val="1"/>
      <w:numFmt w:val="bullet"/>
      <w:lvlText w:val=""/>
      <w:lvlJc w:val="left"/>
      <w:pPr>
        <w:ind w:left="5040" w:hanging="360"/>
      </w:pPr>
      <w:rPr>
        <w:rFonts w:ascii="Symbol" w:hAnsi="Symbol" w:hint="default"/>
      </w:rPr>
    </w:lvl>
    <w:lvl w:ilvl="7" w:tplc="2CC61078" w:tentative="1">
      <w:start w:val="1"/>
      <w:numFmt w:val="bullet"/>
      <w:lvlText w:val="o"/>
      <w:lvlJc w:val="left"/>
      <w:pPr>
        <w:ind w:left="5760" w:hanging="360"/>
      </w:pPr>
      <w:rPr>
        <w:rFonts w:ascii="Courier New" w:hAnsi="Courier New" w:hint="default"/>
      </w:rPr>
    </w:lvl>
    <w:lvl w:ilvl="8" w:tplc="09985822" w:tentative="1">
      <w:start w:val="1"/>
      <w:numFmt w:val="bullet"/>
      <w:lvlText w:val=""/>
      <w:lvlJc w:val="left"/>
      <w:pPr>
        <w:ind w:left="6480" w:hanging="360"/>
      </w:pPr>
      <w:rPr>
        <w:rFonts w:ascii="Wingdings" w:hAnsi="Wingdings" w:hint="default"/>
      </w:rPr>
    </w:lvl>
  </w:abstractNum>
  <w:abstractNum w:abstractNumId="32" w15:restartNumberingAfterBreak="0">
    <w:nsid w:val="497C5E09"/>
    <w:multiLevelType w:val="multilevel"/>
    <w:tmpl w:val="19261006"/>
    <w:styleLink w:val="NumbLstTableBullet"/>
    <w:lvl w:ilvl="0">
      <w:start w:val="1"/>
      <w:numFmt w:val="bullet"/>
      <w:pStyle w:val="TableBullet"/>
      <w:lvlText w:val="■"/>
      <w:lvlJc w:val="left"/>
      <w:pPr>
        <w:tabs>
          <w:tab w:val="num" w:pos="397"/>
        </w:tabs>
        <w:ind w:left="397" w:hanging="340"/>
      </w:pPr>
      <w:rPr>
        <w:rFonts w:ascii="Arial" w:hAnsi="Arial" w:hint="default"/>
        <w:color w:val="auto"/>
      </w:rPr>
    </w:lvl>
    <w:lvl w:ilvl="1">
      <w:start w:val="1"/>
      <w:numFmt w:val="bullet"/>
      <w:lvlText w:val="–"/>
      <w:lvlJc w:val="left"/>
      <w:pPr>
        <w:tabs>
          <w:tab w:val="num" w:pos="737"/>
        </w:tabs>
        <w:ind w:left="737" w:hanging="340"/>
      </w:pPr>
      <w:rPr>
        <w:rFonts w:ascii="Arial" w:hAnsi="Arial" w:hint="default"/>
        <w:color w:val="auto"/>
      </w:rPr>
    </w:lvl>
    <w:lvl w:ilvl="2">
      <w:start w:val="1"/>
      <w:numFmt w:val="bullet"/>
      <w:lvlText w:val="○"/>
      <w:lvlJc w:val="left"/>
      <w:pPr>
        <w:tabs>
          <w:tab w:val="num" w:pos="1077"/>
        </w:tabs>
        <w:ind w:left="1077" w:hanging="340"/>
      </w:pPr>
      <w:rPr>
        <w:rFonts w:ascii="Arial" w:hAnsi="Arial" w:hint="default"/>
        <w:color w:val="auto"/>
      </w:rPr>
    </w:lvl>
    <w:lvl w:ilvl="3">
      <w:start w:val="1"/>
      <w:numFmt w:val="decimal"/>
      <w:suff w:val="nothing"/>
      <w:lvlText w:val=""/>
      <w:lvlJc w:val="left"/>
      <w:pPr>
        <w:ind w:left="1021" w:firstLine="0"/>
      </w:pPr>
    </w:lvl>
    <w:lvl w:ilvl="4">
      <w:start w:val="1"/>
      <w:numFmt w:val="decimal"/>
      <w:suff w:val="nothing"/>
      <w:lvlText w:val=""/>
      <w:lvlJc w:val="left"/>
      <w:pPr>
        <w:ind w:left="1021" w:firstLine="0"/>
      </w:pPr>
    </w:lvl>
    <w:lvl w:ilvl="5">
      <w:start w:val="1"/>
      <w:numFmt w:val="decimal"/>
      <w:suff w:val="nothing"/>
      <w:lvlText w:val=""/>
      <w:lvlJc w:val="left"/>
      <w:pPr>
        <w:ind w:left="1021" w:firstLine="0"/>
      </w:pPr>
    </w:lvl>
    <w:lvl w:ilvl="6">
      <w:start w:val="1"/>
      <w:numFmt w:val="decimal"/>
      <w:suff w:val="nothing"/>
      <w:lvlText w:val=""/>
      <w:lvlJc w:val="left"/>
      <w:pPr>
        <w:ind w:left="1021" w:firstLine="0"/>
      </w:pPr>
    </w:lvl>
    <w:lvl w:ilvl="7">
      <w:start w:val="1"/>
      <w:numFmt w:val="decimal"/>
      <w:suff w:val="nothing"/>
      <w:lvlText w:val=""/>
      <w:lvlJc w:val="left"/>
      <w:pPr>
        <w:ind w:left="1021" w:firstLine="0"/>
      </w:pPr>
    </w:lvl>
    <w:lvl w:ilvl="8">
      <w:start w:val="1"/>
      <w:numFmt w:val="decimal"/>
      <w:suff w:val="nothing"/>
      <w:lvlText w:val=""/>
      <w:lvlJc w:val="left"/>
      <w:pPr>
        <w:ind w:left="1021" w:firstLine="0"/>
      </w:pPr>
    </w:lvl>
  </w:abstractNum>
  <w:abstractNum w:abstractNumId="33" w15:restartNumberingAfterBreak="0">
    <w:nsid w:val="49E05553"/>
    <w:multiLevelType w:val="hybridMultilevel"/>
    <w:tmpl w:val="72964CE2"/>
    <w:lvl w:ilvl="0" w:tplc="79C26712">
      <w:numFmt w:val="bullet"/>
      <w:lvlText w:val="-"/>
      <w:lvlJc w:val="left"/>
      <w:pPr>
        <w:ind w:left="360" w:hanging="360"/>
      </w:pPr>
      <w:rPr>
        <w:rFonts w:ascii="Aptos" w:eastAsia="Aptos" w:hAnsi="Aptos" w:cs="Times New Roman"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34" w15:restartNumberingAfterBreak="0">
    <w:nsid w:val="4C6804AD"/>
    <w:multiLevelType w:val="hybridMultilevel"/>
    <w:tmpl w:val="4614DEA6"/>
    <w:lvl w:ilvl="0" w:tplc="9AD8C1C4">
      <w:start w:val="1"/>
      <w:numFmt w:val="bullet"/>
      <w:lvlText w:val=""/>
      <w:lvlJc w:val="left"/>
      <w:pPr>
        <w:ind w:left="720" w:hanging="360"/>
      </w:pPr>
      <w:rPr>
        <w:rFonts w:ascii="Symbol" w:hAnsi="Symbol" w:hint="default"/>
        <w:color w:val="F15F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DD6980"/>
    <w:multiLevelType w:val="hybridMultilevel"/>
    <w:tmpl w:val="443CFDE8"/>
    <w:lvl w:ilvl="0" w:tplc="0AA84664">
      <w:numFmt w:val="bullet"/>
      <w:lvlText w:val="-"/>
      <w:lvlJc w:val="left"/>
      <w:pPr>
        <w:ind w:left="360" w:hanging="360"/>
      </w:pPr>
      <w:rPr>
        <w:rFonts w:ascii="Calibri" w:eastAsiaTheme="minorEastAsia" w:hAnsi="Calibri" w:cs="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6" w15:restartNumberingAfterBreak="0">
    <w:nsid w:val="50BA30C3"/>
    <w:multiLevelType w:val="hybridMultilevel"/>
    <w:tmpl w:val="C478CF82"/>
    <w:lvl w:ilvl="0" w:tplc="59349FBA">
      <w:start w:val="1"/>
      <w:numFmt w:val="bullet"/>
      <w:lvlText w:val=""/>
      <w:lvlJc w:val="left"/>
      <w:pPr>
        <w:ind w:left="720" w:hanging="360"/>
      </w:pPr>
      <w:rPr>
        <w:rFonts w:ascii="Symbol" w:hAnsi="Symbol" w:hint="default"/>
      </w:rPr>
    </w:lvl>
    <w:lvl w:ilvl="1" w:tplc="3E92B074">
      <w:start w:val="1"/>
      <w:numFmt w:val="bullet"/>
      <w:lvlText w:val="o"/>
      <w:lvlJc w:val="left"/>
      <w:pPr>
        <w:ind w:left="1440" w:hanging="360"/>
      </w:pPr>
      <w:rPr>
        <w:rFonts w:ascii="Courier New" w:hAnsi="Courier New" w:hint="default"/>
      </w:rPr>
    </w:lvl>
    <w:lvl w:ilvl="2" w:tplc="D698468A">
      <w:start w:val="1"/>
      <w:numFmt w:val="bullet"/>
      <w:lvlText w:val=""/>
      <w:lvlJc w:val="left"/>
      <w:pPr>
        <w:ind w:left="2160" w:hanging="360"/>
      </w:pPr>
      <w:rPr>
        <w:rFonts w:ascii="Wingdings" w:hAnsi="Wingdings" w:hint="default"/>
      </w:rPr>
    </w:lvl>
    <w:lvl w:ilvl="3" w:tplc="B0206F78">
      <w:start w:val="1"/>
      <w:numFmt w:val="bullet"/>
      <w:lvlText w:val=""/>
      <w:lvlJc w:val="left"/>
      <w:pPr>
        <w:ind w:left="2880" w:hanging="360"/>
      </w:pPr>
      <w:rPr>
        <w:rFonts w:ascii="Symbol" w:hAnsi="Symbol" w:hint="default"/>
      </w:rPr>
    </w:lvl>
    <w:lvl w:ilvl="4" w:tplc="E64EF2D0">
      <w:start w:val="1"/>
      <w:numFmt w:val="bullet"/>
      <w:lvlText w:val="o"/>
      <w:lvlJc w:val="left"/>
      <w:pPr>
        <w:ind w:left="3600" w:hanging="360"/>
      </w:pPr>
      <w:rPr>
        <w:rFonts w:ascii="Courier New" w:hAnsi="Courier New" w:hint="default"/>
      </w:rPr>
    </w:lvl>
    <w:lvl w:ilvl="5" w:tplc="B9B4C926">
      <w:start w:val="1"/>
      <w:numFmt w:val="bullet"/>
      <w:lvlText w:val=""/>
      <w:lvlJc w:val="left"/>
      <w:pPr>
        <w:ind w:left="4320" w:hanging="360"/>
      </w:pPr>
      <w:rPr>
        <w:rFonts w:ascii="Wingdings" w:hAnsi="Wingdings" w:hint="default"/>
      </w:rPr>
    </w:lvl>
    <w:lvl w:ilvl="6" w:tplc="6FB00B58">
      <w:start w:val="1"/>
      <w:numFmt w:val="bullet"/>
      <w:lvlText w:val=""/>
      <w:lvlJc w:val="left"/>
      <w:pPr>
        <w:ind w:left="5040" w:hanging="360"/>
      </w:pPr>
      <w:rPr>
        <w:rFonts w:ascii="Symbol" w:hAnsi="Symbol" w:hint="default"/>
      </w:rPr>
    </w:lvl>
    <w:lvl w:ilvl="7" w:tplc="A2C885BC">
      <w:start w:val="1"/>
      <w:numFmt w:val="bullet"/>
      <w:lvlText w:val="o"/>
      <w:lvlJc w:val="left"/>
      <w:pPr>
        <w:ind w:left="5760" w:hanging="360"/>
      </w:pPr>
      <w:rPr>
        <w:rFonts w:ascii="Courier New" w:hAnsi="Courier New" w:hint="default"/>
      </w:rPr>
    </w:lvl>
    <w:lvl w:ilvl="8" w:tplc="0324B7B2">
      <w:start w:val="1"/>
      <w:numFmt w:val="bullet"/>
      <w:lvlText w:val=""/>
      <w:lvlJc w:val="left"/>
      <w:pPr>
        <w:ind w:left="6480" w:hanging="360"/>
      </w:pPr>
      <w:rPr>
        <w:rFonts w:ascii="Wingdings" w:hAnsi="Wingdings" w:hint="default"/>
      </w:rPr>
    </w:lvl>
  </w:abstractNum>
  <w:abstractNum w:abstractNumId="37" w15:restartNumberingAfterBreak="0">
    <w:nsid w:val="5180651A"/>
    <w:multiLevelType w:val="hybridMultilevel"/>
    <w:tmpl w:val="C27E15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536E592B"/>
    <w:multiLevelType w:val="hybridMultilevel"/>
    <w:tmpl w:val="4B2688DA"/>
    <w:lvl w:ilvl="0" w:tplc="8F1CD0BC">
      <w:numFmt w:val="bullet"/>
      <w:lvlText w:val="-"/>
      <w:lvlJc w:val="left"/>
      <w:pPr>
        <w:ind w:left="720" w:hanging="360"/>
      </w:pPr>
      <w:rPr>
        <w:rFonts w:ascii="Aptos" w:eastAsiaTheme="minorHAnsi" w:hAnsi="Aptos"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3F42AA"/>
    <w:multiLevelType w:val="hybridMultilevel"/>
    <w:tmpl w:val="F106FD36"/>
    <w:lvl w:ilvl="0" w:tplc="4FAE5268">
      <w:numFmt w:val="bullet"/>
      <w:lvlText w:val="-"/>
      <w:lvlJc w:val="left"/>
      <w:pPr>
        <w:ind w:left="720" w:hanging="360"/>
      </w:pPr>
      <w:rPr>
        <w:rFonts w:ascii="Aptos" w:eastAsia="Aptos" w:hAnsi="Apto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0" w15:restartNumberingAfterBreak="0">
    <w:nsid w:val="577E3591"/>
    <w:multiLevelType w:val="hybridMultilevel"/>
    <w:tmpl w:val="7094729A"/>
    <w:lvl w:ilvl="0" w:tplc="BF025C9E">
      <w:numFmt w:val="bullet"/>
      <w:lvlText w:val="-"/>
      <w:lvlJc w:val="left"/>
      <w:pPr>
        <w:ind w:left="360" w:hanging="360"/>
      </w:pPr>
      <w:rPr>
        <w:rFonts w:ascii="Aptos" w:eastAsiaTheme="minorEastAsia" w:hAnsi="Aptos"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1" w15:restartNumberingAfterBreak="0">
    <w:nsid w:val="585D3ADF"/>
    <w:multiLevelType w:val="hybridMultilevel"/>
    <w:tmpl w:val="1FF43B64"/>
    <w:lvl w:ilvl="0" w:tplc="DE60BED2">
      <w:start w:val="1"/>
      <w:numFmt w:val="lowerLetter"/>
      <w:lvlText w:val="%1."/>
      <w:lvlJc w:val="left"/>
      <w:pPr>
        <w:ind w:left="720" w:hanging="360"/>
      </w:pPr>
      <w:rPr>
        <w:color w:val="F7544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591A0E55"/>
    <w:multiLevelType w:val="hybridMultilevel"/>
    <w:tmpl w:val="FE34BAE6"/>
    <w:lvl w:ilvl="0" w:tplc="B9208840">
      <w:start w:val="1"/>
      <w:numFmt w:val="lowerLetter"/>
      <w:lvlText w:val="%1."/>
      <w:lvlJc w:val="left"/>
      <w:pPr>
        <w:ind w:left="720" w:hanging="360"/>
      </w:pPr>
    </w:lvl>
    <w:lvl w:ilvl="1" w:tplc="A09E7B74" w:tentative="1">
      <w:start w:val="1"/>
      <w:numFmt w:val="bullet"/>
      <w:lvlText w:val="o"/>
      <w:lvlJc w:val="left"/>
      <w:pPr>
        <w:ind w:left="1440" w:hanging="360"/>
      </w:pPr>
      <w:rPr>
        <w:rFonts w:ascii="Courier New" w:hAnsi="Courier New" w:hint="default"/>
      </w:rPr>
    </w:lvl>
    <w:lvl w:ilvl="2" w:tplc="A7087F7A" w:tentative="1">
      <w:start w:val="1"/>
      <w:numFmt w:val="bullet"/>
      <w:lvlText w:val=""/>
      <w:lvlJc w:val="left"/>
      <w:pPr>
        <w:ind w:left="2160" w:hanging="360"/>
      </w:pPr>
      <w:rPr>
        <w:rFonts w:ascii="Wingdings" w:hAnsi="Wingdings" w:hint="default"/>
      </w:rPr>
    </w:lvl>
    <w:lvl w:ilvl="3" w:tplc="DC3C7610" w:tentative="1">
      <w:start w:val="1"/>
      <w:numFmt w:val="bullet"/>
      <w:lvlText w:val=""/>
      <w:lvlJc w:val="left"/>
      <w:pPr>
        <w:ind w:left="2880" w:hanging="360"/>
      </w:pPr>
      <w:rPr>
        <w:rFonts w:ascii="Symbol" w:hAnsi="Symbol" w:hint="default"/>
      </w:rPr>
    </w:lvl>
    <w:lvl w:ilvl="4" w:tplc="D0BC419A" w:tentative="1">
      <w:start w:val="1"/>
      <w:numFmt w:val="bullet"/>
      <w:lvlText w:val="o"/>
      <w:lvlJc w:val="left"/>
      <w:pPr>
        <w:ind w:left="3600" w:hanging="360"/>
      </w:pPr>
      <w:rPr>
        <w:rFonts w:ascii="Courier New" w:hAnsi="Courier New" w:hint="default"/>
      </w:rPr>
    </w:lvl>
    <w:lvl w:ilvl="5" w:tplc="0186F49E" w:tentative="1">
      <w:start w:val="1"/>
      <w:numFmt w:val="bullet"/>
      <w:lvlText w:val=""/>
      <w:lvlJc w:val="left"/>
      <w:pPr>
        <w:ind w:left="4320" w:hanging="360"/>
      </w:pPr>
      <w:rPr>
        <w:rFonts w:ascii="Wingdings" w:hAnsi="Wingdings" w:hint="default"/>
      </w:rPr>
    </w:lvl>
    <w:lvl w:ilvl="6" w:tplc="0CB257E6" w:tentative="1">
      <w:start w:val="1"/>
      <w:numFmt w:val="bullet"/>
      <w:lvlText w:val=""/>
      <w:lvlJc w:val="left"/>
      <w:pPr>
        <w:ind w:left="5040" w:hanging="360"/>
      </w:pPr>
      <w:rPr>
        <w:rFonts w:ascii="Symbol" w:hAnsi="Symbol" w:hint="default"/>
      </w:rPr>
    </w:lvl>
    <w:lvl w:ilvl="7" w:tplc="7694A5D0" w:tentative="1">
      <w:start w:val="1"/>
      <w:numFmt w:val="bullet"/>
      <w:lvlText w:val="o"/>
      <w:lvlJc w:val="left"/>
      <w:pPr>
        <w:ind w:left="5760" w:hanging="360"/>
      </w:pPr>
      <w:rPr>
        <w:rFonts w:ascii="Courier New" w:hAnsi="Courier New" w:hint="default"/>
      </w:rPr>
    </w:lvl>
    <w:lvl w:ilvl="8" w:tplc="9306F6E0" w:tentative="1">
      <w:start w:val="1"/>
      <w:numFmt w:val="bullet"/>
      <w:lvlText w:val=""/>
      <w:lvlJc w:val="left"/>
      <w:pPr>
        <w:ind w:left="6480" w:hanging="360"/>
      </w:pPr>
      <w:rPr>
        <w:rFonts w:ascii="Wingdings" w:hAnsi="Wingdings" w:hint="default"/>
      </w:rPr>
    </w:lvl>
  </w:abstractNum>
  <w:abstractNum w:abstractNumId="43" w15:restartNumberingAfterBreak="0">
    <w:nsid w:val="5C097D4E"/>
    <w:multiLevelType w:val="hybridMultilevel"/>
    <w:tmpl w:val="C01CA2E0"/>
    <w:lvl w:ilvl="0" w:tplc="0AA84664">
      <w:numFmt w:val="bullet"/>
      <w:lvlText w:val="-"/>
      <w:lvlJc w:val="left"/>
      <w:pPr>
        <w:ind w:left="360" w:hanging="360"/>
      </w:pPr>
      <w:rPr>
        <w:rFonts w:ascii="Calibri" w:eastAsiaTheme="minorEastAsia" w:hAnsi="Calibri" w:cs="Calibri"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0EF0B7F"/>
    <w:multiLevelType w:val="hybridMultilevel"/>
    <w:tmpl w:val="86526E9C"/>
    <w:lvl w:ilvl="0" w:tplc="32960BA6">
      <w:start w:val="1"/>
      <w:numFmt w:val="bullet"/>
      <w:lvlText w:val="o"/>
      <w:lvlJc w:val="left"/>
      <w:pPr>
        <w:ind w:left="720" w:hanging="360"/>
      </w:pPr>
      <w:rPr>
        <w:rFonts w:ascii="Courier New" w:hAnsi="Courier New" w:hint="default"/>
      </w:rPr>
    </w:lvl>
    <w:lvl w:ilvl="1" w:tplc="3C5E3BAC" w:tentative="1">
      <w:start w:val="1"/>
      <w:numFmt w:val="bullet"/>
      <w:lvlText w:val="o"/>
      <w:lvlJc w:val="left"/>
      <w:pPr>
        <w:ind w:left="1440" w:hanging="360"/>
      </w:pPr>
      <w:rPr>
        <w:rFonts w:ascii="Courier New" w:hAnsi="Courier New" w:hint="default"/>
      </w:rPr>
    </w:lvl>
    <w:lvl w:ilvl="2" w:tplc="C3FC1A68" w:tentative="1">
      <w:start w:val="1"/>
      <w:numFmt w:val="bullet"/>
      <w:lvlText w:val=""/>
      <w:lvlJc w:val="left"/>
      <w:pPr>
        <w:ind w:left="2160" w:hanging="360"/>
      </w:pPr>
      <w:rPr>
        <w:rFonts w:ascii="Wingdings" w:hAnsi="Wingdings" w:hint="default"/>
      </w:rPr>
    </w:lvl>
    <w:lvl w:ilvl="3" w:tplc="861E9242" w:tentative="1">
      <w:start w:val="1"/>
      <w:numFmt w:val="bullet"/>
      <w:lvlText w:val=""/>
      <w:lvlJc w:val="left"/>
      <w:pPr>
        <w:ind w:left="2880" w:hanging="360"/>
      </w:pPr>
      <w:rPr>
        <w:rFonts w:ascii="Symbol" w:hAnsi="Symbol" w:hint="default"/>
      </w:rPr>
    </w:lvl>
    <w:lvl w:ilvl="4" w:tplc="8D5461A2" w:tentative="1">
      <w:start w:val="1"/>
      <w:numFmt w:val="bullet"/>
      <w:lvlText w:val="o"/>
      <w:lvlJc w:val="left"/>
      <w:pPr>
        <w:ind w:left="3600" w:hanging="360"/>
      </w:pPr>
      <w:rPr>
        <w:rFonts w:ascii="Courier New" w:hAnsi="Courier New" w:hint="default"/>
      </w:rPr>
    </w:lvl>
    <w:lvl w:ilvl="5" w:tplc="0B32C764" w:tentative="1">
      <w:start w:val="1"/>
      <w:numFmt w:val="bullet"/>
      <w:lvlText w:val=""/>
      <w:lvlJc w:val="left"/>
      <w:pPr>
        <w:ind w:left="4320" w:hanging="360"/>
      </w:pPr>
      <w:rPr>
        <w:rFonts w:ascii="Wingdings" w:hAnsi="Wingdings" w:hint="default"/>
      </w:rPr>
    </w:lvl>
    <w:lvl w:ilvl="6" w:tplc="E99456D0" w:tentative="1">
      <w:start w:val="1"/>
      <w:numFmt w:val="bullet"/>
      <w:lvlText w:val=""/>
      <w:lvlJc w:val="left"/>
      <w:pPr>
        <w:ind w:left="5040" w:hanging="360"/>
      </w:pPr>
      <w:rPr>
        <w:rFonts w:ascii="Symbol" w:hAnsi="Symbol" w:hint="default"/>
      </w:rPr>
    </w:lvl>
    <w:lvl w:ilvl="7" w:tplc="C86A1BFC" w:tentative="1">
      <w:start w:val="1"/>
      <w:numFmt w:val="bullet"/>
      <w:lvlText w:val="o"/>
      <w:lvlJc w:val="left"/>
      <w:pPr>
        <w:ind w:left="5760" w:hanging="360"/>
      </w:pPr>
      <w:rPr>
        <w:rFonts w:ascii="Courier New" w:hAnsi="Courier New" w:hint="default"/>
      </w:rPr>
    </w:lvl>
    <w:lvl w:ilvl="8" w:tplc="16923B04" w:tentative="1">
      <w:start w:val="1"/>
      <w:numFmt w:val="bullet"/>
      <w:lvlText w:val=""/>
      <w:lvlJc w:val="left"/>
      <w:pPr>
        <w:ind w:left="6480" w:hanging="360"/>
      </w:pPr>
      <w:rPr>
        <w:rFonts w:ascii="Wingdings" w:hAnsi="Wingdings" w:hint="default"/>
      </w:rPr>
    </w:lvl>
  </w:abstractNum>
  <w:abstractNum w:abstractNumId="45" w15:restartNumberingAfterBreak="0">
    <w:nsid w:val="63DA7756"/>
    <w:multiLevelType w:val="multilevel"/>
    <w:tmpl w:val="F18C12C4"/>
    <w:lvl w:ilvl="0">
      <w:start w:val="1"/>
      <w:numFmt w:val="upperLetter"/>
      <w:lvlText w:val="%1."/>
      <w:lvlJc w:val="left"/>
      <w:pPr>
        <w:ind w:left="1068" w:hanging="360"/>
      </w:pPr>
      <w:rPr>
        <w:b/>
        <w:color w:val="002060"/>
        <w:sz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6" w15:restartNumberingAfterBreak="0">
    <w:nsid w:val="661FBCB9"/>
    <w:multiLevelType w:val="hybridMultilevel"/>
    <w:tmpl w:val="D9727F00"/>
    <w:lvl w:ilvl="0" w:tplc="C8364FF4">
      <w:start w:val="1"/>
      <w:numFmt w:val="bullet"/>
      <w:lvlText w:val=""/>
      <w:lvlJc w:val="left"/>
      <w:pPr>
        <w:ind w:left="720" w:hanging="360"/>
      </w:pPr>
      <w:rPr>
        <w:rFonts w:ascii="Symbol" w:hAnsi="Symbol" w:hint="default"/>
      </w:rPr>
    </w:lvl>
    <w:lvl w:ilvl="1" w:tplc="D7E891F0">
      <w:start w:val="1"/>
      <w:numFmt w:val="bullet"/>
      <w:lvlText w:val="o"/>
      <w:lvlJc w:val="left"/>
      <w:pPr>
        <w:ind w:left="1440" w:hanging="360"/>
      </w:pPr>
      <w:rPr>
        <w:rFonts w:ascii="Courier New" w:hAnsi="Courier New" w:hint="default"/>
      </w:rPr>
    </w:lvl>
    <w:lvl w:ilvl="2" w:tplc="1E8416B6">
      <w:start w:val="1"/>
      <w:numFmt w:val="bullet"/>
      <w:lvlText w:val=""/>
      <w:lvlJc w:val="left"/>
      <w:pPr>
        <w:ind w:left="2160" w:hanging="360"/>
      </w:pPr>
      <w:rPr>
        <w:rFonts w:ascii="Wingdings" w:hAnsi="Wingdings" w:hint="default"/>
      </w:rPr>
    </w:lvl>
    <w:lvl w:ilvl="3" w:tplc="958A66A0">
      <w:start w:val="1"/>
      <w:numFmt w:val="bullet"/>
      <w:lvlText w:val=""/>
      <w:lvlJc w:val="left"/>
      <w:pPr>
        <w:ind w:left="2880" w:hanging="360"/>
      </w:pPr>
      <w:rPr>
        <w:rFonts w:ascii="Symbol" w:hAnsi="Symbol" w:hint="default"/>
      </w:rPr>
    </w:lvl>
    <w:lvl w:ilvl="4" w:tplc="A70ACA04">
      <w:start w:val="1"/>
      <w:numFmt w:val="bullet"/>
      <w:lvlText w:val="o"/>
      <w:lvlJc w:val="left"/>
      <w:pPr>
        <w:ind w:left="3600" w:hanging="360"/>
      </w:pPr>
      <w:rPr>
        <w:rFonts w:ascii="Courier New" w:hAnsi="Courier New" w:hint="default"/>
      </w:rPr>
    </w:lvl>
    <w:lvl w:ilvl="5" w:tplc="6E425202">
      <w:start w:val="1"/>
      <w:numFmt w:val="bullet"/>
      <w:lvlText w:val=""/>
      <w:lvlJc w:val="left"/>
      <w:pPr>
        <w:ind w:left="4320" w:hanging="360"/>
      </w:pPr>
      <w:rPr>
        <w:rFonts w:ascii="Wingdings" w:hAnsi="Wingdings" w:hint="default"/>
      </w:rPr>
    </w:lvl>
    <w:lvl w:ilvl="6" w:tplc="6B368364">
      <w:start w:val="1"/>
      <w:numFmt w:val="bullet"/>
      <w:lvlText w:val=""/>
      <w:lvlJc w:val="left"/>
      <w:pPr>
        <w:ind w:left="5040" w:hanging="360"/>
      </w:pPr>
      <w:rPr>
        <w:rFonts w:ascii="Symbol" w:hAnsi="Symbol" w:hint="default"/>
      </w:rPr>
    </w:lvl>
    <w:lvl w:ilvl="7" w:tplc="2AA69A48">
      <w:start w:val="1"/>
      <w:numFmt w:val="bullet"/>
      <w:lvlText w:val="o"/>
      <w:lvlJc w:val="left"/>
      <w:pPr>
        <w:ind w:left="5760" w:hanging="360"/>
      </w:pPr>
      <w:rPr>
        <w:rFonts w:ascii="Courier New" w:hAnsi="Courier New" w:hint="default"/>
      </w:rPr>
    </w:lvl>
    <w:lvl w:ilvl="8" w:tplc="6CA2EA3C">
      <w:start w:val="1"/>
      <w:numFmt w:val="bullet"/>
      <w:lvlText w:val=""/>
      <w:lvlJc w:val="left"/>
      <w:pPr>
        <w:ind w:left="6480" w:hanging="360"/>
      </w:pPr>
      <w:rPr>
        <w:rFonts w:ascii="Wingdings" w:hAnsi="Wingdings" w:hint="default"/>
      </w:rPr>
    </w:lvl>
  </w:abstractNum>
  <w:abstractNum w:abstractNumId="47" w15:restartNumberingAfterBreak="0">
    <w:nsid w:val="66F76838"/>
    <w:multiLevelType w:val="hybridMultilevel"/>
    <w:tmpl w:val="505E817A"/>
    <w:lvl w:ilvl="0" w:tplc="DE60BED2">
      <w:start w:val="1"/>
      <w:numFmt w:val="lowerLetter"/>
      <w:lvlText w:val="%1."/>
      <w:lvlJc w:val="left"/>
      <w:pPr>
        <w:ind w:left="1080" w:hanging="360"/>
      </w:pPr>
      <w:rPr>
        <w:b w:val="0"/>
        <w:bCs w:val="0"/>
        <w:color w:val="F75442"/>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69C21107"/>
    <w:multiLevelType w:val="hybridMultilevel"/>
    <w:tmpl w:val="1DD27078"/>
    <w:lvl w:ilvl="0" w:tplc="585EA89C">
      <w:numFmt w:val="bullet"/>
      <w:lvlText w:val="-"/>
      <w:lvlJc w:val="left"/>
      <w:pPr>
        <w:ind w:left="360" w:hanging="360"/>
      </w:pPr>
      <w:rPr>
        <w:rFonts w:ascii="Aptos" w:eastAsia="Aptos" w:hAnsi="Aptos"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15:restartNumberingAfterBreak="0">
    <w:nsid w:val="6D6FEDF3"/>
    <w:multiLevelType w:val="hybridMultilevel"/>
    <w:tmpl w:val="BEF8D038"/>
    <w:lvl w:ilvl="0" w:tplc="B2B694B0">
      <w:start w:val="1"/>
      <w:numFmt w:val="bullet"/>
      <w:lvlText w:val=""/>
      <w:lvlJc w:val="left"/>
      <w:pPr>
        <w:ind w:left="720" w:hanging="360"/>
      </w:pPr>
      <w:rPr>
        <w:rFonts w:ascii="Symbol" w:hAnsi="Symbol" w:hint="default"/>
      </w:rPr>
    </w:lvl>
    <w:lvl w:ilvl="1" w:tplc="98C06DA4">
      <w:start w:val="1"/>
      <w:numFmt w:val="bullet"/>
      <w:lvlText w:val="o"/>
      <w:lvlJc w:val="left"/>
      <w:pPr>
        <w:ind w:left="1440" w:hanging="360"/>
      </w:pPr>
      <w:rPr>
        <w:rFonts w:ascii="Courier New" w:hAnsi="Courier New" w:hint="default"/>
      </w:rPr>
    </w:lvl>
    <w:lvl w:ilvl="2" w:tplc="AF4472D4">
      <w:start w:val="1"/>
      <w:numFmt w:val="bullet"/>
      <w:lvlText w:val=""/>
      <w:lvlJc w:val="left"/>
      <w:pPr>
        <w:ind w:left="2160" w:hanging="360"/>
      </w:pPr>
      <w:rPr>
        <w:rFonts w:ascii="Wingdings" w:hAnsi="Wingdings" w:hint="default"/>
      </w:rPr>
    </w:lvl>
    <w:lvl w:ilvl="3" w:tplc="AEA0C192">
      <w:start w:val="1"/>
      <w:numFmt w:val="bullet"/>
      <w:lvlText w:val=""/>
      <w:lvlJc w:val="left"/>
      <w:pPr>
        <w:ind w:left="2880" w:hanging="360"/>
      </w:pPr>
      <w:rPr>
        <w:rFonts w:ascii="Symbol" w:hAnsi="Symbol" w:hint="default"/>
      </w:rPr>
    </w:lvl>
    <w:lvl w:ilvl="4" w:tplc="A0EC102A">
      <w:start w:val="1"/>
      <w:numFmt w:val="bullet"/>
      <w:lvlText w:val="o"/>
      <w:lvlJc w:val="left"/>
      <w:pPr>
        <w:ind w:left="3600" w:hanging="360"/>
      </w:pPr>
      <w:rPr>
        <w:rFonts w:ascii="Courier New" w:hAnsi="Courier New" w:hint="default"/>
      </w:rPr>
    </w:lvl>
    <w:lvl w:ilvl="5" w:tplc="669E13CA">
      <w:start w:val="1"/>
      <w:numFmt w:val="bullet"/>
      <w:lvlText w:val=""/>
      <w:lvlJc w:val="left"/>
      <w:pPr>
        <w:ind w:left="4320" w:hanging="360"/>
      </w:pPr>
      <w:rPr>
        <w:rFonts w:ascii="Wingdings" w:hAnsi="Wingdings" w:hint="default"/>
      </w:rPr>
    </w:lvl>
    <w:lvl w:ilvl="6" w:tplc="94FABA74">
      <w:start w:val="1"/>
      <w:numFmt w:val="bullet"/>
      <w:lvlText w:val=""/>
      <w:lvlJc w:val="left"/>
      <w:pPr>
        <w:ind w:left="5040" w:hanging="360"/>
      </w:pPr>
      <w:rPr>
        <w:rFonts w:ascii="Symbol" w:hAnsi="Symbol" w:hint="default"/>
      </w:rPr>
    </w:lvl>
    <w:lvl w:ilvl="7" w:tplc="6B865F96">
      <w:start w:val="1"/>
      <w:numFmt w:val="bullet"/>
      <w:lvlText w:val="o"/>
      <w:lvlJc w:val="left"/>
      <w:pPr>
        <w:ind w:left="5760" w:hanging="360"/>
      </w:pPr>
      <w:rPr>
        <w:rFonts w:ascii="Courier New" w:hAnsi="Courier New" w:hint="default"/>
      </w:rPr>
    </w:lvl>
    <w:lvl w:ilvl="8" w:tplc="6C0694C8">
      <w:start w:val="1"/>
      <w:numFmt w:val="bullet"/>
      <w:lvlText w:val=""/>
      <w:lvlJc w:val="left"/>
      <w:pPr>
        <w:ind w:left="6480" w:hanging="360"/>
      </w:pPr>
      <w:rPr>
        <w:rFonts w:ascii="Wingdings" w:hAnsi="Wingdings" w:hint="default"/>
      </w:rPr>
    </w:lvl>
  </w:abstractNum>
  <w:abstractNum w:abstractNumId="50" w15:restartNumberingAfterBreak="0">
    <w:nsid w:val="6FEC00DF"/>
    <w:multiLevelType w:val="hybridMultilevel"/>
    <w:tmpl w:val="56FEA342"/>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75092C3A"/>
    <w:multiLevelType w:val="hybridMultilevel"/>
    <w:tmpl w:val="6076F550"/>
    <w:lvl w:ilvl="0" w:tplc="2ABA92B4">
      <w:start w:val="1"/>
      <w:numFmt w:val="bullet"/>
      <w:lvlText w:val=""/>
      <w:lvlJc w:val="left"/>
      <w:pPr>
        <w:ind w:left="720" w:hanging="360"/>
      </w:pPr>
      <w:rPr>
        <w:rFonts w:ascii="Symbol" w:hAnsi="Symbol" w:hint="default"/>
      </w:rPr>
    </w:lvl>
    <w:lvl w:ilvl="1" w:tplc="7BEC8F62" w:tentative="1">
      <w:start w:val="1"/>
      <w:numFmt w:val="bullet"/>
      <w:lvlText w:val="o"/>
      <w:lvlJc w:val="left"/>
      <w:pPr>
        <w:ind w:left="1440" w:hanging="360"/>
      </w:pPr>
      <w:rPr>
        <w:rFonts w:ascii="Courier New" w:hAnsi="Courier New" w:hint="default"/>
      </w:rPr>
    </w:lvl>
    <w:lvl w:ilvl="2" w:tplc="1C08E542" w:tentative="1">
      <w:start w:val="1"/>
      <w:numFmt w:val="bullet"/>
      <w:lvlText w:val=""/>
      <w:lvlJc w:val="left"/>
      <w:pPr>
        <w:ind w:left="2160" w:hanging="360"/>
      </w:pPr>
      <w:rPr>
        <w:rFonts w:ascii="Wingdings" w:hAnsi="Wingdings" w:hint="default"/>
      </w:rPr>
    </w:lvl>
    <w:lvl w:ilvl="3" w:tplc="9C004B16" w:tentative="1">
      <w:start w:val="1"/>
      <w:numFmt w:val="bullet"/>
      <w:lvlText w:val=""/>
      <w:lvlJc w:val="left"/>
      <w:pPr>
        <w:ind w:left="2880" w:hanging="360"/>
      </w:pPr>
      <w:rPr>
        <w:rFonts w:ascii="Symbol" w:hAnsi="Symbol" w:hint="default"/>
      </w:rPr>
    </w:lvl>
    <w:lvl w:ilvl="4" w:tplc="0F22E29C" w:tentative="1">
      <w:start w:val="1"/>
      <w:numFmt w:val="bullet"/>
      <w:lvlText w:val="o"/>
      <w:lvlJc w:val="left"/>
      <w:pPr>
        <w:ind w:left="3600" w:hanging="360"/>
      </w:pPr>
      <w:rPr>
        <w:rFonts w:ascii="Courier New" w:hAnsi="Courier New" w:hint="default"/>
      </w:rPr>
    </w:lvl>
    <w:lvl w:ilvl="5" w:tplc="FF60D324" w:tentative="1">
      <w:start w:val="1"/>
      <w:numFmt w:val="bullet"/>
      <w:lvlText w:val=""/>
      <w:lvlJc w:val="left"/>
      <w:pPr>
        <w:ind w:left="4320" w:hanging="360"/>
      </w:pPr>
      <w:rPr>
        <w:rFonts w:ascii="Wingdings" w:hAnsi="Wingdings" w:hint="default"/>
      </w:rPr>
    </w:lvl>
    <w:lvl w:ilvl="6" w:tplc="83444036" w:tentative="1">
      <w:start w:val="1"/>
      <w:numFmt w:val="bullet"/>
      <w:lvlText w:val=""/>
      <w:lvlJc w:val="left"/>
      <w:pPr>
        <w:ind w:left="5040" w:hanging="360"/>
      </w:pPr>
      <w:rPr>
        <w:rFonts w:ascii="Symbol" w:hAnsi="Symbol" w:hint="default"/>
      </w:rPr>
    </w:lvl>
    <w:lvl w:ilvl="7" w:tplc="A8B82AB8" w:tentative="1">
      <w:start w:val="1"/>
      <w:numFmt w:val="bullet"/>
      <w:lvlText w:val="o"/>
      <w:lvlJc w:val="left"/>
      <w:pPr>
        <w:ind w:left="5760" w:hanging="360"/>
      </w:pPr>
      <w:rPr>
        <w:rFonts w:ascii="Courier New" w:hAnsi="Courier New" w:hint="default"/>
      </w:rPr>
    </w:lvl>
    <w:lvl w:ilvl="8" w:tplc="48960D74" w:tentative="1">
      <w:start w:val="1"/>
      <w:numFmt w:val="bullet"/>
      <w:lvlText w:val=""/>
      <w:lvlJc w:val="left"/>
      <w:pPr>
        <w:ind w:left="6480" w:hanging="360"/>
      </w:pPr>
      <w:rPr>
        <w:rFonts w:ascii="Wingdings" w:hAnsi="Wingdings" w:hint="default"/>
      </w:rPr>
    </w:lvl>
  </w:abstractNum>
  <w:abstractNum w:abstractNumId="52" w15:restartNumberingAfterBreak="0">
    <w:nsid w:val="76CA0097"/>
    <w:multiLevelType w:val="multilevel"/>
    <w:tmpl w:val="7034D87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3" w15:restartNumberingAfterBreak="0">
    <w:nsid w:val="76E9A730"/>
    <w:multiLevelType w:val="hybridMultilevel"/>
    <w:tmpl w:val="E81029B4"/>
    <w:lvl w:ilvl="0" w:tplc="3FB0B858">
      <w:start w:val="1"/>
      <w:numFmt w:val="bullet"/>
      <w:lvlText w:val="-"/>
      <w:lvlJc w:val="left"/>
      <w:pPr>
        <w:ind w:left="720" w:hanging="360"/>
      </w:pPr>
      <w:rPr>
        <w:rFonts w:ascii="Aptos" w:hAnsi="Aptos" w:hint="default"/>
      </w:rPr>
    </w:lvl>
    <w:lvl w:ilvl="1" w:tplc="971A693A">
      <w:start w:val="1"/>
      <w:numFmt w:val="bullet"/>
      <w:lvlText w:val="o"/>
      <w:lvlJc w:val="left"/>
      <w:pPr>
        <w:ind w:left="1440" w:hanging="360"/>
      </w:pPr>
      <w:rPr>
        <w:rFonts w:ascii="Courier New" w:hAnsi="Courier New" w:hint="default"/>
      </w:rPr>
    </w:lvl>
    <w:lvl w:ilvl="2" w:tplc="730039A8">
      <w:start w:val="1"/>
      <w:numFmt w:val="bullet"/>
      <w:lvlText w:val=""/>
      <w:lvlJc w:val="left"/>
      <w:pPr>
        <w:ind w:left="2160" w:hanging="360"/>
      </w:pPr>
      <w:rPr>
        <w:rFonts w:ascii="Wingdings" w:hAnsi="Wingdings" w:hint="default"/>
      </w:rPr>
    </w:lvl>
    <w:lvl w:ilvl="3" w:tplc="7436964A">
      <w:start w:val="1"/>
      <w:numFmt w:val="bullet"/>
      <w:lvlText w:val=""/>
      <w:lvlJc w:val="left"/>
      <w:pPr>
        <w:ind w:left="2880" w:hanging="360"/>
      </w:pPr>
      <w:rPr>
        <w:rFonts w:ascii="Symbol" w:hAnsi="Symbol" w:hint="default"/>
      </w:rPr>
    </w:lvl>
    <w:lvl w:ilvl="4" w:tplc="3AF06C30">
      <w:start w:val="1"/>
      <w:numFmt w:val="bullet"/>
      <w:lvlText w:val="o"/>
      <w:lvlJc w:val="left"/>
      <w:pPr>
        <w:ind w:left="3600" w:hanging="360"/>
      </w:pPr>
      <w:rPr>
        <w:rFonts w:ascii="Courier New" w:hAnsi="Courier New" w:hint="default"/>
      </w:rPr>
    </w:lvl>
    <w:lvl w:ilvl="5" w:tplc="F726F45C">
      <w:start w:val="1"/>
      <w:numFmt w:val="bullet"/>
      <w:lvlText w:val=""/>
      <w:lvlJc w:val="left"/>
      <w:pPr>
        <w:ind w:left="4320" w:hanging="360"/>
      </w:pPr>
      <w:rPr>
        <w:rFonts w:ascii="Wingdings" w:hAnsi="Wingdings" w:hint="default"/>
      </w:rPr>
    </w:lvl>
    <w:lvl w:ilvl="6" w:tplc="377A9A96">
      <w:start w:val="1"/>
      <w:numFmt w:val="bullet"/>
      <w:lvlText w:val=""/>
      <w:lvlJc w:val="left"/>
      <w:pPr>
        <w:ind w:left="5040" w:hanging="360"/>
      </w:pPr>
      <w:rPr>
        <w:rFonts w:ascii="Symbol" w:hAnsi="Symbol" w:hint="default"/>
      </w:rPr>
    </w:lvl>
    <w:lvl w:ilvl="7" w:tplc="1332ACE2">
      <w:start w:val="1"/>
      <w:numFmt w:val="bullet"/>
      <w:lvlText w:val="o"/>
      <w:lvlJc w:val="left"/>
      <w:pPr>
        <w:ind w:left="5760" w:hanging="360"/>
      </w:pPr>
      <w:rPr>
        <w:rFonts w:ascii="Courier New" w:hAnsi="Courier New" w:hint="default"/>
      </w:rPr>
    </w:lvl>
    <w:lvl w:ilvl="8" w:tplc="E25C848E">
      <w:start w:val="1"/>
      <w:numFmt w:val="bullet"/>
      <w:lvlText w:val=""/>
      <w:lvlJc w:val="left"/>
      <w:pPr>
        <w:ind w:left="6480" w:hanging="360"/>
      </w:pPr>
      <w:rPr>
        <w:rFonts w:ascii="Wingdings" w:hAnsi="Wingdings" w:hint="default"/>
      </w:rPr>
    </w:lvl>
  </w:abstractNum>
  <w:abstractNum w:abstractNumId="54" w15:restartNumberingAfterBreak="0">
    <w:nsid w:val="79E644A2"/>
    <w:multiLevelType w:val="hybridMultilevel"/>
    <w:tmpl w:val="2E086892"/>
    <w:lvl w:ilvl="0" w:tplc="EB0245E8">
      <w:numFmt w:val="bullet"/>
      <w:lvlText w:val=""/>
      <w:lvlJc w:val="left"/>
      <w:pPr>
        <w:ind w:left="720" w:hanging="360"/>
      </w:pPr>
      <w:rPr>
        <w:rFonts w:ascii="Wingdings" w:eastAsiaTheme="minorEastAsia"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91788316">
    <w:abstractNumId w:val="45"/>
  </w:num>
  <w:num w:numId="2" w16cid:durableId="517308350">
    <w:abstractNumId w:val="44"/>
  </w:num>
  <w:num w:numId="3" w16cid:durableId="217788515">
    <w:abstractNumId w:val="42"/>
  </w:num>
  <w:num w:numId="4" w16cid:durableId="1149204139">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8679672">
    <w:abstractNumId w:val="32"/>
  </w:num>
  <w:num w:numId="6" w16cid:durableId="1689602894">
    <w:abstractNumId w:val="0"/>
  </w:num>
  <w:num w:numId="7" w16cid:durableId="682362403">
    <w:abstractNumId w:val="7"/>
  </w:num>
  <w:num w:numId="8" w16cid:durableId="424814232">
    <w:abstractNumId w:val="36"/>
  </w:num>
  <w:num w:numId="9" w16cid:durableId="377165427">
    <w:abstractNumId w:val="11"/>
  </w:num>
  <w:num w:numId="10" w16cid:durableId="1403798209">
    <w:abstractNumId w:val="29"/>
  </w:num>
  <w:num w:numId="11" w16cid:durableId="1893417864">
    <w:abstractNumId w:val="41"/>
  </w:num>
  <w:num w:numId="12" w16cid:durableId="1055858798">
    <w:abstractNumId w:val="30"/>
  </w:num>
  <w:num w:numId="13" w16cid:durableId="2000574664">
    <w:abstractNumId w:val="47"/>
  </w:num>
  <w:num w:numId="14" w16cid:durableId="2136481196">
    <w:abstractNumId w:val="10"/>
  </w:num>
  <w:num w:numId="15" w16cid:durableId="1681882828">
    <w:abstractNumId w:val="21"/>
  </w:num>
  <w:num w:numId="16" w16cid:durableId="126705331">
    <w:abstractNumId w:val="3"/>
  </w:num>
  <w:num w:numId="17" w16cid:durableId="1210607353">
    <w:abstractNumId w:val="16"/>
  </w:num>
  <w:num w:numId="18" w16cid:durableId="19877367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1157361">
    <w:abstractNumId w:val="51"/>
  </w:num>
  <w:num w:numId="20" w16cid:durableId="123159192">
    <w:abstractNumId w:val="24"/>
  </w:num>
  <w:num w:numId="21" w16cid:durableId="691418595">
    <w:abstractNumId w:val="2"/>
  </w:num>
  <w:num w:numId="22" w16cid:durableId="2056466718">
    <w:abstractNumId w:val="31"/>
  </w:num>
  <w:num w:numId="23" w16cid:durableId="1196624948">
    <w:abstractNumId w:val="14"/>
  </w:num>
  <w:num w:numId="24" w16cid:durableId="1605459296">
    <w:abstractNumId w:val="37"/>
  </w:num>
  <w:num w:numId="25" w16cid:durableId="1971862648">
    <w:abstractNumId w:val="17"/>
  </w:num>
  <w:num w:numId="26" w16cid:durableId="1694920006">
    <w:abstractNumId w:val="43"/>
  </w:num>
  <w:num w:numId="27" w16cid:durableId="1364751586">
    <w:abstractNumId w:val="35"/>
  </w:num>
  <w:num w:numId="28" w16cid:durableId="595677042">
    <w:abstractNumId w:val="27"/>
  </w:num>
  <w:num w:numId="29" w16cid:durableId="1105886576">
    <w:abstractNumId w:val="52"/>
  </w:num>
  <w:num w:numId="30" w16cid:durableId="296034867">
    <w:abstractNumId w:val="4"/>
  </w:num>
  <w:num w:numId="31" w16cid:durableId="333997785">
    <w:abstractNumId w:val="33"/>
  </w:num>
  <w:num w:numId="32" w16cid:durableId="263542689">
    <w:abstractNumId w:val="38"/>
  </w:num>
  <w:num w:numId="33" w16cid:durableId="626088666">
    <w:abstractNumId w:val="13"/>
  </w:num>
  <w:num w:numId="34" w16cid:durableId="1659503361">
    <w:abstractNumId w:val="8"/>
  </w:num>
  <w:num w:numId="35" w16cid:durableId="821001691">
    <w:abstractNumId w:val="26"/>
  </w:num>
  <w:num w:numId="36" w16cid:durableId="1724789161">
    <w:abstractNumId w:val="39"/>
  </w:num>
  <w:num w:numId="37" w16cid:durableId="863590928">
    <w:abstractNumId w:val="48"/>
  </w:num>
  <w:num w:numId="38" w16cid:durableId="359865413">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9841956">
    <w:abstractNumId w:val="40"/>
  </w:num>
  <w:num w:numId="40" w16cid:durableId="1326013580">
    <w:abstractNumId w:val="22"/>
  </w:num>
  <w:num w:numId="41" w16cid:durableId="39478370">
    <w:abstractNumId w:val="18"/>
  </w:num>
  <w:num w:numId="42" w16cid:durableId="1513030473">
    <w:abstractNumId w:val="53"/>
  </w:num>
  <w:num w:numId="43" w16cid:durableId="1782844336">
    <w:abstractNumId w:val="49"/>
  </w:num>
  <w:num w:numId="44" w16cid:durableId="390737375">
    <w:abstractNumId w:val="1"/>
  </w:num>
  <w:num w:numId="45" w16cid:durableId="1918400617">
    <w:abstractNumId w:val="46"/>
  </w:num>
  <w:num w:numId="46" w16cid:durableId="903102523">
    <w:abstractNumId w:val="34"/>
  </w:num>
  <w:num w:numId="47" w16cid:durableId="175460602">
    <w:abstractNumId w:val="28"/>
  </w:num>
  <w:num w:numId="48" w16cid:durableId="1366104258">
    <w:abstractNumId w:val="50"/>
  </w:num>
  <w:num w:numId="49" w16cid:durableId="1007632545">
    <w:abstractNumId w:val="23"/>
  </w:num>
  <w:num w:numId="50" w16cid:durableId="2101442081">
    <w:abstractNumId w:val="15"/>
  </w:num>
  <w:num w:numId="51" w16cid:durableId="668673537">
    <w:abstractNumId w:val="25"/>
  </w:num>
  <w:num w:numId="52" w16cid:durableId="1148280489">
    <w:abstractNumId w:val="20"/>
  </w:num>
  <w:num w:numId="53" w16cid:durableId="513881487">
    <w:abstractNumId w:val="54"/>
  </w:num>
  <w:num w:numId="54" w16cid:durableId="1300964148">
    <w:abstractNumId w:val="19"/>
  </w:num>
  <w:num w:numId="55" w16cid:durableId="960259868">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43"/>
    <w:rsid w:val="00001390"/>
    <w:rsid w:val="00002934"/>
    <w:rsid w:val="000034CB"/>
    <w:rsid w:val="0000373F"/>
    <w:rsid w:val="0001032B"/>
    <w:rsid w:val="000108CA"/>
    <w:rsid w:val="00011C08"/>
    <w:rsid w:val="0001271C"/>
    <w:rsid w:val="000137CA"/>
    <w:rsid w:val="00013BF1"/>
    <w:rsid w:val="00015FAE"/>
    <w:rsid w:val="00017C70"/>
    <w:rsid w:val="00020CE8"/>
    <w:rsid w:val="00021B7D"/>
    <w:rsid w:val="00022413"/>
    <w:rsid w:val="000225EF"/>
    <w:rsid w:val="000264C5"/>
    <w:rsid w:val="000271F8"/>
    <w:rsid w:val="00030C17"/>
    <w:rsid w:val="000316B1"/>
    <w:rsid w:val="00032AD5"/>
    <w:rsid w:val="00033007"/>
    <w:rsid w:val="00033605"/>
    <w:rsid w:val="00033F11"/>
    <w:rsid w:val="00045952"/>
    <w:rsid w:val="00045D95"/>
    <w:rsid w:val="00045F5B"/>
    <w:rsid w:val="00047C96"/>
    <w:rsid w:val="000505FB"/>
    <w:rsid w:val="000522DD"/>
    <w:rsid w:val="00052A56"/>
    <w:rsid w:val="00052CFF"/>
    <w:rsid w:val="00052F5B"/>
    <w:rsid w:val="00053DB1"/>
    <w:rsid w:val="00054F73"/>
    <w:rsid w:val="00056250"/>
    <w:rsid w:val="00056827"/>
    <w:rsid w:val="00056C47"/>
    <w:rsid w:val="00057DED"/>
    <w:rsid w:val="00063DE6"/>
    <w:rsid w:val="00065423"/>
    <w:rsid w:val="00065BE2"/>
    <w:rsid w:val="0006712A"/>
    <w:rsid w:val="0007000F"/>
    <w:rsid w:val="000736CD"/>
    <w:rsid w:val="000740B2"/>
    <w:rsid w:val="000745AE"/>
    <w:rsid w:val="00074625"/>
    <w:rsid w:val="00075808"/>
    <w:rsid w:val="0007583A"/>
    <w:rsid w:val="00075B5B"/>
    <w:rsid w:val="00077511"/>
    <w:rsid w:val="00077987"/>
    <w:rsid w:val="000810D7"/>
    <w:rsid w:val="00081AC9"/>
    <w:rsid w:val="00083461"/>
    <w:rsid w:val="00083915"/>
    <w:rsid w:val="000839C5"/>
    <w:rsid w:val="00083F33"/>
    <w:rsid w:val="00085613"/>
    <w:rsid w:val="00085DBA"/>
    <w:rsid w:val="00086F7E"/>
    <w:rsid w:val="0009188B"/>
    <w:rsid w:val="000925FF"/>
    <w:rsid w:val="00095816"/>
    <w:rsid w:val="00095BF5"/>
    <w:rsid w:val="000972D7"/>
    <w:rsid w:val="000A01FB"/>
    <w:rsid w:val="000A1C30"/>
    <w:rsid w:val="000A2D8C"/>
    <w:rsid w:val="000A42D7"/>
    <w:rsid w:val="000A48B6"/>
    <w:rsid w:val="000A6802"/>
    <w:rsid w:val="000A70DD"/>
    <w:rsid w:val="000B1CD7"/>
    <w:rsid w:val="000B28E3"/>
    <w:rsid w:val="000B33C6"/>
    <w:rsid w:val="000B4E41"/>
    <w:rsid w:val="000B582D"/>
    <w:rsid w:val="000C287F"/>
    <w:rsid w:val="000C6B04"/>
    <w:rsid w:val="000C6C18"/>
    <w:rsid w:val="000D114D"/>
    <w:rsid w:val="000D1CE4"/>
    <w:rsid w:val="000D41F3"/>
    <w:rsid w:val="000D482B"/>
    <w:rsid w:val="000D53A6"/>
    <w:rsid w:val="000D6390"/>
    <w:rsid w:val="000D6A18"/>
    <w:rsid w:val="000E00EA"/>
    <w:rsid w:val="000E2A08"/>
    <w:rsid w:val="000E5BBC"/>
    <w:rsid w:val="000E6F86"/>
    <w:rsid w:val="000E7A11"/>
    <w:rsid w:val="000E7C43"/>
    <w:rsid w:val="000E7FC5"/>
    <w:rsid w:val="000F19B5"/>
    <w:rsid w:val="000F1B06"/>
    <w:rsid w:val="000F1B82"/>
    <w:rsid w:val="000F2B92"/>
    <w:rsid w:val="000F3BC2"/>
    <w:rsid w:val="000F46B4"/>
    <w:rsid w:val="000F50C5"/>
    <w:rsid w:val="000F54FB"/>
    <w:rsid w:val="000F6288"/>
    <w:rsid w:val="000F6332"/>
    <w:rsid w:val="000F69C0"/>
    <w:rsid w:val="000F6C27"/>
    <w:rsid w:val="0010060F"/>
    <w:rsid w:val="00101FBD"/>
    <w:rsid w:val="0010275E"/>
    <w:rsid w:val="00102DFA"/>
    <w:rsid w:val="001030C3"/>
    <w:rsid w:val="00104D4B"/>
    <w:rsid w:val="00105B4A"/>
    <w:rsid w:val="001062CF"/>
    <w:rsid w:val="00110887"/>
    <w:rsid w:val="00111446"/>
    <w:rsid w:val="00112CD9"/>
    <w:rsid w:val="00113294"/>
    <w:rsid w:val="00113335"/>
    <w:rsid w:val="00113A58"/>
    <w:rsid w:val="00113FE4"/>
    <w:rsid w:val="00114953"/>
    <w:rsid w:val="001149E8"/>
    <w:rsid w:val="0011536B"/>
    <w:rsid w:val="00115810"/>
    <w:rsid w:val="00120CEA"/>
    <w:rsid w:val="001216DD"/>
    <w:rsid w:val="001238B0"/>
    <w:rsid w:val="00124738"/>
    <w:rsid w:val="00125D65"/>
    <w:rsid w:val="0012792C"/>
    <w:rsid w:val="00127C92"/>
    <w:rsid w:val="00130D70"/>
    <w:rsid w:val="00131B34"/>
    <w:rsid w:val="00132A30"/>
    <w:rsid w:val="00133F35"/>
    <w:rsid w:val="001344C3"/>
    <w:rsid w:val="00134CF5"/>
    <w:rsid w:val="0013518D"/>
    <w:rsid w:val="00135952"/>
    <w:rsid w:val="00136172"/>
    <w:rsid w:val="001363D7"/>
    <w:rsid w:val="00136BE5"/>
    <w:rsid w:val="00140A34"/>
    <w:rsid w:val="00141721"/>
    <w:rsid w:val="0014245D"/>
    <w:rsid w:val="00143540"/>
    <w:rsid w:val="00144393"/>
    <w:rsid w:val="001444F4"/>
    <w:rsid w:val="0015108A"/>
    <w:rsid w:val="00151385"/>
    <w:rsid w:val="00151B34"/>
    <w:rsid w:val="001520A5"/>
    <w:rsid w:val="00152DF5"/>
    <w:rsid w:val="00155AB2"/>
    <w:rsid w:val="00155BFB"/>
    <w:rsid w:val="00157EF1"/>
    <w:rsid w:val="00157FFA"/>
    <w:rsid w:val="001600F2"/>
    <w:rsid w:val="0016057A"/>
    <w:rsid w:val="00160983"/>
    <w:rsid w:val="00162840"/>
    <w:rsid w:val="00162C25"/>
    <w:rsid w:val="0016497A"/>
    <w:rsid w:val="00164F6C"/>
    <w:rsid w:val="0016727B"/>
    <w:rsid w:val="00167B96"/>
    <w:rsid w:val="001719A7"/>
    <w:rsid w:val="00171B9F"/>
    <w:rsid w:val="00172A90"/>
    <w:rsid w:val="00172ECA"/>
    <w:rsid w:val="001740D3"/>
    <w:rsid w:val="0017630C"/>
    <w:rsid w:val="001829A4"/>
    <w:rsid w:val="00182C27"/>
    <w:rsid w:val="001855F2"/>
    <w:rsid w:val="00185AC0"/>
    <w:rsid w:val="00185B33"/>
    <w:rsid w:val="00185C6A"/>
    <w:rsid w:val="00186455"/>
    <w:rsid w:val="0018733D"/>
    <w:rsid w:val="00187BE1"/>
    <w:rsid w:val="00190A0F"/>
    <w:rsid w:val="0019263F"/>
    <w:rsid w:val="0019284A"/>
    <w:rsid w:val="00193807"/>
    <w:rsid w:val="00193E4D"/>
    <w:rsid w:val="001A0539"/>
    <w:rsid w:val="001A0834"/>
    <w:rsid w:val="001A1E80"/>
    <w:rsid w:val="001A267A"/>
    <w:rsid w:val="001A28E6"/>
    <w:rsid w:val="001A2DF7"/>
    <w:rsid w:val="001A311F"/>
    <w:rsid w:val="001A3C8B"/>
    <w:rsid w:val="001A43B5"/>
    <w:rsid w:val="001A5606"/>
    <w:rsid w:val="001A790C"/>
    <w:rsid w:val="001B08E9"/>
    <w:rsid w:val="001B0CAE"/>
    <w:rsid w:val="001B15E2"/>
    <w:rsid w:val="001B2018"/>
    <w:rsid w:val="001B245B"/>
    <w:rsid w:val="001B2D67"/>
    <w:rsid w:val="001B4031"/>
    <w:rsid w:val="001B43C0"/>
    <w:rsid w:val="001B49BF"/>
    <w:rsid w:val="001B4CE4"/>
    <w:rsid w:val="001B54A0"/>
    <w:rsid w:val="001B5EE8"/>
    <w:rsid w:val="001B7283"/>
    <w:rsid w:val="001B796B"/>
    <w:rsid w:val="001B7B17"/>
    <w:rsid w:val="001C1F4E"/>
    <w:rsid w:val="001C41C7"/>
    <w:rsid w:val="001C4466"/>
    <w:rsid w:val="001C4C62"/>
    <w:rsid w:val="001C5262"/>
    <w:rsid w:val="001C553F"/>
    <w:rsid w:val="001C69BE"/>
    <w:rsid w:val="001D1659"/>
    <w:rsid w:val="001D2DE6"/>
    <w:rsid w:val="001D3114"/>
    <w:rsid w:val="001D3D0C"/>
    <w:rsid w:val="001D53AE"/>
    <w:rsid w:val="001D5F39"/>
    <w:rsid w:val="001D60AA"/>
    <w:rsid w:val="001D6130"/>
    <w:rsid w:val="001E0079"/>
    <w:rsid w:val="001E0D4C"/>
    <w:rsid w:val="001E29E2"/>
    <w:rsid w:val="001E2D22"/>
    <w:rsid w:val="001E3156"/>
    <w:rsid w:val="001E40C8"/>
    <w:rsid w:val="001E417B"/>
    <w:rsid w:val="001E547A"/>
    <w:rsid w:val="001E6EF5"/>
    <w:rsid w:val="001E6F3C"/>
    <w:rsid w:val="001F005E"/>
    <w:rsid w:val="001F0B8A"/>
    <w:rsid w:val="001F1AB7"/>
    <w:rsid w:val="001F1DAA"/>
    <w:rsid w:val="001F33E0"/>
    <w:rsid w:val="001F6A15"/>
    <w:rsid w:val="001F7DF7"/>
    <w:rsid w:val="00203A42"/>
    <w:rsid w:val="0020445C"/>
    <w:rsid w:val="002045A8"/>
    <w:rsid w:val="00204FB3"/>
    <w:rsid w:val="002075B4"/>
    <w:rsid w:val="0021026E"/>
    <w:rsid w:val="00210FDA"/>
    <w:rsid w:val="0021176C"/>
    <w:rsid w:val="00213A48"/>
    <w:rsid w:val="00214304"/>
    <w:rsid w:val="0021435F"/>
    <w:rsid w:val="002144F7"/>
    <w:rsid w:val="002159C5"/>
    <w:rsid w:val="00216B0F"/>
    <w:rsid w:val="00216EA6"/>
    <w:rsid w:val="002205D4"/>
    <w:rsid w:val="00220A39"/>
    <w:rsid w:val="00221230"/>
    <w:rsid w:val="00221308"/>
    <w:rsid w:val="002255E6"/>
    <w:rsid w:val="00226344"/>
    <w:rsid w:val="00226B7F"/>
    <w:rsid w:val="0022746F"/>
    <w:rsid w:val="002316B9"/>
    <w:rsid w:val="002317EA"/>
    <w:rsid w:val="00232E94"/>
    <w:rsid w:val="00233E75"/>
    <w:rsid w:val="00234D4F"/>
    <w:rsid w:val="00235DC9"/>
    <w:rsid w:val="002363E9"/>
    <w:rsid w:val="00236E27"/>
    <w:rsid w:val="00241EFA"/>
    <w:rsid w:val="00242BDD"/>
    <w:rsid w:val="00243904"/>
    <w:rsid w:val="002442F6"/>
    <w:rsid w:val="0024447E"/>
    <w:rsid w:val="00245DEF"/>
    <w:rsid w:val="00250179"/>
    <w:rsid w:val="002519B9"/>
    <w:rsid w:val="0025223B"/>
    <w:rsid w:val="00253ED5"/>
    <w:rsid w:val="00255A12"/>
    <w:rsid w:val="00255B1C"/>
    <w:rsid w:val="00261963"/>
    <w:rsid w:val="0026294F"/>
    <w:rsid w:val="002629FE"/>
    <w:rsid w:val="00270240"/>
    <w:rsid w:val="00270380"/>
    <w:rsid w:val="002709B3"/>
    <w:rsid w:val="00271A96"/>
    <w:rsid w:val="00271D3C"/>
    <w:rsid w:val="0027288C"/>
    <w:rsid w:val="00272A1E"/>
    <w:rsid w:val="00273BA7"/>
    <w:rsid w:val="00274C7D"/>
    <w:rsid w:val="00274EE4"/>
    <w:rsid w:val="00275EB6"/>
    <w:rsid w:val="0027685B"/>
    <w:rsid w:val="00276F13"/>
    <w:rsid w:val="00280B82"/>
    <w:rsid w:val="0028406F"/>
    <w:rsid w:val="0028427C"/>
    <w:rsid w:val="00285499"/>
    <w:rsid w:val="002858C1"/>
    <w:rsid w:val="00286CBC"/>
    <w:rsid w:val="00287198"/>
    <w:rsid w:val="0028772A"/>
    <w:rsid w:val="00291DDD"/>
    <w:rsid w:val="00292F47"/>
    <w:rsid w:val="0029313A"/>
    <w:rsid w:val="002934DD"/>
    <w:rsid w:val="002935BA"/>
    <w:rsid w:val="00293891"/>
    <w:rsid w:val="002939FD"/>
    <w:rsid w:val="00293B86"/>
    <w:rsid w:val="002945A8"/>
    <w:rsid w:val="00294C55"/>
    <w:rsid w:val="00295138"/>
    <w:rsid w:val="00295BD3"/>
    <w:rsid w:val="00297129"/>
    <w:rsid w:val="002A083D"/>
    <w:rsid w:val="002A0A22"/>
    <w:rsid w:val="002A1FBD"/>
    <w:rsid w:val="002A27B0"/>
    <w:rsid w:val="002A59BF"/>
    <w:rsid w:val="002B1E9A"/>
    <w:rsid w:val="002B3CDF"/>
    <w:rsid w:val="002B5912"/>
    <w:rsid w:val="002B7F9C"/>
    <w:rsid w:val="002C2EB4"/>
    <w:rsid w:val="002C4A09"/>
    <w:rsid w:val="002C59B3"/>
    <w:rsid w:val="002C6533"/>
    <w:rsid w:val="002C6C09"/>
    <w:rsid w:val="002D067F"/>
    <w:rsid w:val="002D17BA"/>
    <w:rsid w:val="002D25D3"/>
    <w:rsid w:val="002D2630"/>
    <w:rsid w:val="002D2994"/>
    <w:rsid w:val="002D299C"/>
    <w:rsid w:val="002D588F"/>
    <w:rsid w:val="002D7F6F"/>
    <w:rsid w:val="002E216F"/>
    <w:rsid w:val="002E52A2"/>
    <w:rsid w:val="002E68DB"/>
    <w:rsid w:val="002E692E"/>
    <w:rsid w:val="002E6D35"/>
    <w:rsid w:val="002E750B"/>
    <w:rsid w:val="002E7A5D"/>
    <w:rsid w:val="002F0789"/>
    <w:rsid w:val="002F174A"/>
    <w:rsid w:val="002F284C"/>
    <w:rsid w:val="002F2B75"/>
    <w:rsid w:val="002F2D54"/>
    <w:rsid w:val="002F5567"/>
    <w:rsid w:val="002F6D15"/>
    <w:rsid w:val="00300340"/>
    <w:rsid w:val="0030267E"/>
    <w:rsid w:val="003028A7"/>
    <w:rsid w:val="0030381A"/>
    <w:rsid w:val="0030382D"/>
    <w:rsid w:val="00303862"/>
    <w:rsid w:val="00304198"/>
    <w:rsid w:val="00305F2B"/>
    <w:rsid w:val="0030728F"/>
    <w:rsid w:val="0031178A"/>
    <w:rsid w:val="00311EA4"/>
    <w:rsid w:val="00312229"/>
    <w:rsid w:val="0031391A"/>
    <w:rsid w:val="00313DC7"/>
    <w:rsid w:val="003157CE"/>
    <w:rsid w:val="00315816"/>
    <w:rsid w:val="0032162C"/>
    <w:rsid w:val="00321C37"/>
    <w:rsid w:val="0032297C"/>
    <w:rsid w:val="003233AD"/>
    <w:rsid w:val="003240B1"/>
    <w:rsid w:val="0032422B"/>
    <w:rsid w:val="003277A9"/>
    <w:rsid w:val="00327BA9"/>
    <w:rsid w:val="003307CF"/>
    <w:rsid w:val="0033081F"/>
    <w:rsid w:val="00331522"/>
    <w:rsid w:val="00332CFB"/>
    <w:rsid w:val="00333915"/>
    <w:rsid w:val="0033416A"/>
    <w:rsid w:val="00334F3A"/>
    <w:rsid w:val="00336098"/>
    <w:rsid w:val="00336800"/>
    <w:rsid w:val="00336A55"/>
    <w:rsid w:val="0033743C"/>
    <w:rsid w:val="003407E4"/>
    <w:rsid w:val="00341E64"/>
    <w:rsid w:val="00342376"/>
    <w:rsid w:val="0034280B"/>
    <w:rsid w:val="00343F7A"/>
    <w:rsid w:val="0034488C"/>
    <w:rsid w:val="003448EF"/>
    <w:rsid w:val="00344BD9"/>
    <w:rsid w:val="0034719B"/>
    <w:rsid w:val="00350464"/>
    <w:rsid w:val="00350B25"/>
    <w:rsid w:val="0035278C"/>
    <w:rsid w:val="00352DF1"/>
    <w:rsid w:val="0035350B"/>
    <w:rsid w:val="00353510"/>
    <w:rsid w:val="0035397D"/>
    <w:rsid w:val="0035476C"/>
    <w:rsid w:val="00355DA1"/>
    <w:rsid w:val="00355F77"/>
    <w:rsid w:val="00360F07"/>
    <w:rsid w:val="003625A3"/>
    <w:rsid w:val="00363167"/>
    <w:rsid w:val="003638E5"/>
    <w:rsid w:val="0036473D"/>
    <w:rsid w:val="00365830"/>
    <w:rsid w:val="00365D36"/>
    <w:rsid w:val="00366E53"/>
    <w:rsid w:val="0036748C"/>
    <w:rsid w:val="00367B55"/>
    <w:rsid w:val="0037048B"/>
    <w:rsid w:val="003704BE"/>
    <w:rsid w:val="00372938"/>
    <w:rsid w:val="003731B9"/>
    <w:rsid w:val="0037361A"/>
    <w:rsid w:val="003741B1"/>
    <w:rsid w:val="00374CC4"/>
    <w:rsid w:val="00374D71"/>
    <w:rsid w:val="0037509D"/>
    <w:rsid w:val="003755A4"/>
    <w:rsid w:val="00376471"/>
    <w:rsid w:val="003764B4"/>
    <w:rsid w:val="0037668E"/>
    <w:rsid w:val="00377BDC"/>
    <w:rsid w:val="00377C44"/>
    <w:rsid w:val="00380EE6"/>
    <w:rsid w:val="003817C1"/>
    <w:rsid w:val="003821DD"/>
    <w:rsid w:val="003825DF"/>
    <w:rsid w:val="003908C6"/>
    <w:rsid w:val="00390955"/>
    <w:rsid w:val="00391213"/>
    <w:rsid w:val="00392F1B"/>
    <w:rsid w:val="00393818"/>
    <w:rsid w:val="00393ACA"/>
    <w:rsid w:val="00394984"/>
    <w:rsid w:val="00395ACB"/>
    <w:rsid w:val="003A5363"/>
    <w:rsid w:val="003A5861"/>
    <w:rsid w:val="003A5E48"/>
    <w:rsid w:val="003A69DA"/>
    <w:rsid w:val="003A75C5"/>
    <w:rsid w:val="003B095B"/>
    <w:rsid w:val="003B142E"/>
    <w:rsid w:val="003B2793"/>
    <w:rsid w:val="003B3F34"/>
    <w:rsid w:val="003B428B"/>
    <w:rsid w:val="003B64C3"/>
    <w:rsid w:val="003B7A6A"/>
    <w:rsid w:val="003B7DA7"/>
    <w:rsid w:val="003C1A01"/>
    <w:rsid w:val="003C2366"/>
    <w:rsid w:val="003C303F"/>
    <w:rsid w:val="003C5223"/>
    <w:rsid w:val="003C5D16"/>
    <w:rsid w:val="003C6749"/>
    <w:rsid w:val="003C753C"/>
    <w:rsid w:val="003D008C"/>
    <w:rsid w:val="003D024E"/>
    <w:rsid w:val="003D2A75"/>
    <w:rsid w:val="003D4808"/>
    <w:rsid w:val="003D579E"/>
    <w:rsid w:val="003D6B79"/>
    <w:rsid w:val="003D734C"/>
    <w:rsid w:val="003D78B7"/>
    <w:rsid w:val="003E0963"/>
    <w:rsid w:val="003E09ED"/>
    <w:rsid w:val="003E1FA0"/>
    <w:rsid w:val="003E3EF4"/>
    <w:rsid w:val="003E4A43"/>
    <w:rsid w:val="003E4F70"/>
    <w:rsid w:val="003E50B1"/>
    <w:rsid w:val="003E5162"/>
    <w:rsid w:val="003E6EBE"/>
    <w:rsid w:val="003E7658"/>
    <w:rsid w:val="003E76C3"/>
    <w:rsid w:val="003F14E3"/>
    <w:rsid w:val="003F221A"/>
    <w:rsid w:val="003F2A05"/>
    <w:rsid w:val="003F2B1E"/>
    <w:rsid w:val="003F2BE2"/>
    <w:rsid w:val="003F349D"/>
    <w:rsid w:val="003F47DB"/>
    <w:rsid w:val="003F4E6C"/>
    <w:rsid w:val="003F4F08"/>
    <w:rsid w:val="003F4F19"/>
    <w:rsid w:val="003F5A95"/>
    <w:rsid w:val="003F5C8D"/>
    <w:rsid w:val="003F6947"/>
    <w:rsid w:val="003F6AF2"/>
    <w:rsid w:val="003F7D30"/>
    <w:rsid w:val="00401590"/>
    <w:rsid w:val="00402711"/>
    <w:rsid w:val="00402BB3"/>
    <w:rsid w:val="00404E78"/>
    <w:rsid w:val="004060D1"/>
    <w:rsid w:val="00406222"/>
    <w:rsid w:val="00407F86"/>
    <w:rsid w:val="00412452"/>
    <w:rsid w:val="004151FE"/>
    <w:rsid w:val="0041520A"/>
    <w:rsid w:val="00415817"/>
    <w:rsid w:val="00415865"/>
    <w:rsid w:val="004174E2"/>
    <w:rsid w:val="00420D6B"/>
    <w:rsid w:val="00423D1D"/>
    <w:rsid w:val="0042531D"/>
    <w:rsid w:val="0042654A"/>
    <w:rsid w:val="0042677A"/>
    <w:rsid w:val="0042706C"/>
    <w:rsid w:val="0042716E"/>
    <w:rsid w:val="004274D0"/>
    <w:rsid w:val="0043016A"/>
    <w:rsid w:val="0043026B"/>
    <w:rsid w:val="004319F5"/>
    <w:rsid w:val="004333A2"/>
    <w:rsid w:val="00433FD1"/>
    <w:rsid w:val="00435A5A"/>
    <w:rsid w:val="004372FE"/>
    <w:rsid w:val="004414D5"/>
    <w:rsid w:val="00442B19"/>
    <w:rsid w:val="00442DFA"/>
    <w:rsid w:val="00442FC3"/>
    <w:rsid w:val="0044536D"/>
    <w:rsid w:val="00445D99"/>
    <w:rsid w:val="00454CCC"/>
    <w:rsid w:val="004552BB"/>
    <w:rsid w:val="00455CF9"/>
    <w:rsid w:val="00456BFB"/>
    <w:rsid w:val="004622EB"/>
    <w:rsid w:val="0046327C"/>
    <w:rsid w:val="00463469"/>
    <w:rsid w:val="00463DE6"/>
    <w:rsid w:val="00466A51"/>
    <w:rsid w:val="0046774B"/>
    <w:rsid w:val="004722F3"/>
    <w:rsid w:val="00472B02"/>
    <w:rsid w:val="0047515F"/>
    <w:rsid w:val="00476C52"/>
    <w:rsid w:val="00476C97"/>
    <w:rsid w:val="00476DD6"/>
    <w:rsid w:val="00482905"/>
    <w:rsid w:val="0048377D"/>
    <w:rsid w:val="00485A12"/>
    <w:rsid w:val="00486625"/>
    <w:rsid w:val="0048702B"/>
    <w:rsid w:val="004871C7"/>
    <w:rsid w:val="00487444"/>
    <w:rsid w:val="00487A47"/>
    <w:rsid w:val="00490577"/>
    <w:rsid w:val="00490692"/>
    <w:rsid w:val="00491C93"/>
    <w:rsid w:val="00493935"/>
    <w:rsid w:val="00494881"/>
    <w:rsid w:val="00495B7C"/>
    <w:rsid w:val="004963CE"/>
    <w:rsid w:val="00497574"/>
    <w:rsid w:val="004A1ED4"/>
    <w:rsid w:val="004A223B"/>
    <w:rsid w:val="004A2743"/>
    <w:rsid w:val="004A4644"/>
    <w:rsid w:val="004B0090"/>
    <w:rsid w:val="004B00B4"/>
    <w:rsid w:val="004B00BC"/>
    <w:rsid w:val="004B0143"/>
    <w:rsid w:val="004B03FA"/>
    <w:rsid w:val="004B1C1E"/>
    <w:rsid w:val="004B1F2E"/>
    <w:rsid w:val="004B2BC7"/>
    <w:rsid w:val="004B422D"/>
    <w:rsid w:val="004B5F26"/>
    <w:rsid w:val="004B65EF"/>
    <w:rsid w:val="004C2DF0"/>
    <w:rsid w:val="004C3E34"/>
    <w:rsid w:val="004C3F67"/>
    <w:rsid w:val="004C449F"/>
    <w:rsid w:val="004C7B87"/>
    <w:rsid w:val="004D0104"/>
    <w:rsid w:val="004D0713"/>
    <w:rsid w:val="004D0D6F"/>
    <w:rsid w:val="004D1A08"/>
    <w:rsid w:val="004D3160"/>
    <w:rsid w:val="004D3A05"/>
    <w:rsid w:val="004D4992"/>
    <w:rsid w:val="004D4CB3"/>
    <w:rsid w:val="004D5B50"/>
    <w:rsid w:val="004D6755"/>
    <w:rsid w:val="004D67A7"/>
    <w:rsid w:val="004D7040"/>
    <w:rsid w:val="004D734C"/>
    <w:rsid w:val="004E0154"/>
    <w:rsid w:val="004E036A"/>
    <w:rsid w:val="004E1774"/>
    <w:rsid w:val="004E2C3E"/>
    <w:rsid w:val="004E37FB"/>
    <w:rsid w:val="004E4E5F"/>
    <w:rsid w:val="004E583B"/>
    <w:rsid w:val="004E7156"/>
    <w:rsid w:val="004F1BB5"/>
    <w:rsid w:val="004F25B9"/>
    <w:rsid w:val="004F3F08"/>
    <w:rsid w:val="004F5D60"/>
    <w:rsid w:val="004F6742"/>
    <w:rsid w:val="004F69BE"/>
    <w:rsid w:val="004F75E8"/>
    <w:rsid w:val="00501758"/>
    <w:rsid w:val="00502121"/>
    <w:rsid w:val="00502244"/>
    <w:rsid w:val="00502860"/>
    <w:rsid w:val="00503F8F"/>
    <w:rsid w:val="005043C1"/>
    <w:rsid w:val="005063D1"/>
    <w:rsid w:val="0050668A"/>
    <w:rsid w:val="0050712A"/>
    <w:rsid w:val="00507743"/>
    <w:rsid w:val="00507F1D"/>
    <w:rsid w:val="00514086"/>
    <w:rsid w:val="00515506"/>
    <w:rsid w:val="00515517"/>
    <w:rsid w:val="00516635"/>
    <w:rsid w:val="00516EAD"/>
    <w:rsid w:val="0051769C"/>
    <w:rsid w:val="00517FE0"/>
    <w:rsid w:val="00521DCD"/>
    <w:rsid w:val="00522629"/>
    <w:rsid w:val="00522F03"/>
    <w:rsid w:val="00522FD6"/>
    <w:rsid w:val="0052514D"/>
    <w:rsid w:val="00526562"/>
    <w:rsid w:val="00530040"/>
    <w:rsid w:val="005306BB"/>
    <w:rsid w:val="00532F41"/>
    <w:rsid w:val="0053368F"/>
    <w:rsid w:val="00533716"/>
    <w:rsid w:val="0053371F"/>
    <w:rsid w:val="00534B9D"/>
    <w:rsid w:val="00536E46"/>
    <w:rsid w:val="00537853"/>
    <w:rsid w:val="00540D12"/>
    <w:rsid w:val="00540FAE"/>
    <w:rsid w:val="00541914"/>
    <w:rsid w:val="00541E03"/>
    <w:rsid w:val="00542E2D"/>
    <w:rsid w:val="00545C84"/>
    <w:rsid w:val="00547AD5"/>
    <w:rsid w:val="005512DC"/>
    <w:rsid w:val="005541D6"/>
    <w:rsid w:val="00554703"/>
    <w:rsid w:val="005547D9"/>
    <w:rsid w:val="00554983"/>
    <w:rsid w:val="00554E1C"/>
    <w:rsid w:val="00555D82"/>
    <w:rsid w:val="00556909"/>
    <w:rsid w:val="00557602"/>
    <w:rsid w:val="005605C7"/>
    <w:rsid w:val="00561485"/>
    <w:rsid w:val="0056148C"/>
    <w:rsid w:val="005621C0"/>
    <w:rsid w:val="005624FE"/>
    <w:rsid w:val="00565283"/>
    <w:rsid w:val="00566349"/>
    <w:rsid w:val="00572972"/>
    <w:rsid w:val="005739FA"/>
    <w:rsid w:val="00573C7A"/>
    <w:rsid w:val="005755F1"/>
    <w:rsid w:val="005768BD"/>
    <w:rsid w:val="0057721E"/>
    <w:rsid w:val="00580FC6"/>
    <w:rsid w:val="005824EF"/>
    <w:rsid w:val="0058267E"/>
    <w:rsid w:val="0058277C"/>
    <w:rsid w:val="00582E03"/>
    <w:rsid w:val="0058316B"/>
    <w:rsid w:val="00583561"/>
    <w:rsid w:val="00583D48"/>
    <w:rsid w:val="00583EC4"/>
    <w:rsid w:val="005840D1"/>
    <w:rsid w:val="00584579"/>
    <w:rsid w:val="00584B63"/>
    <w:rsid w:val="005854FD"/>
    <w:rsid w:val="0059003A"/>
    <w:rsid w:val="005903C9"/>
    <w:rsid w:val="005916AF"/>
    <w:rsid w:val="0059266B"/>
    <w:rsid w:val="005947BF"/>
    <w:rsid w:val="00594B21"/>
    <w:rsid w:val="00594F0F"/>
    <w:rsid w:val="00595BE8"/>
    <w:rsid w:val="00596A17"/>
    <w:rsid w:val="00597474"/>
    <w:rsid w:val="00597EDF"/>
    <w:rsid w:val="005A0879"/>
    <w:rsid w:val="005A236C"/>
    <w:rsid w:val="005A2505"/>
    <w:rsid w:val="005A3139"/>
    <w:rsid w:val="005A533C"/>
    <w:rsid w:val="005A6285"/>
    <w:rsid w:val="005A737A"/>
    <w:rsid w:val="005A761F"/>
    <w:rsid w:val="005A76B8"/>
    <w:rsid w:val="005A76BF"/>
    <w:rsid w:val="005A7B2D"/>
    <w:rsid w:val="005B01E5"/>
    <w:rsid w:val="005B0C28"/>
    <w:rsid w:val="005B0F17"/>
    <w:rsid w:val="005B10C9"/>
    <w:rsid w:val="005B3FA2"/>
    <w:rsid w:val="005B4CB4"/>
    <w:rsid w:val="005B6CE3"/>
    <w:rsid w:val="005C0E0C"/>
    <w:rsid w:val="005C1010"/>
    <w:rsid w:val="005C23BB"/>
    <w:rsid w:val="005C4AB0"/>
    <w:rsid w:val="005C4C3C"/>
    <w:rsid w:val="005C7FA4"/>
    <w:rsid w:val="005D0A86"/>
    <w:rsid w:val="005D13E1"/>
    <w:rsid w:val="005D1E62"/>
    <w:rsid w:val="005D4309"/>
    <w:rsid w:val="005D47A0"/>
    <w:rsid w:val="005D4D79"/>
    <w:rsid w:val="005E2E69"/>
    <w:rsid w:val="005E2FDA"/>
    <w:rsid w:val="005E33D9"/>
    <w:rsid w:val="005E4F67"/>
    <w:rsid w:val="005E5765"/>
    <w:rsid w:val="005E7A00"/>
    <w:rsid w:val="005F0511"/>
    <w:rsid w:val="005F06C0"/>
    <w:rsid w:val="005F06EB"/>
    <w:rsid w:val="005F2D1E"/>
    <w:rsid w:val="005F3FC0"/>
    <w:rsid w:val="005F4C9C"/>
    <w:rsid w:val="005F5497"/>
    <w:rsid w:val="005F5986"/>
    <w:rsid w:val="005F5A86"/>
    <w:rsid w:val="005F613E"/>
    <w:rsid w:val="005F64CA"/>
    <w:rsid w:val="00600900"/>
    <w:rsid w:val="00603842"/>
    <w:rsid w:val="00604192"/>
    <w:rsid w:val="00605AC6"/>
    <w:rsid w:val="00606DA2"/>
    <w:rsid w:val="00607172"/>
    <w:rsid w:val="00611EC0"/>
    <w:rsid w:val="0061229B"/>
    <w:rsid w:val="00612969"/>
    <w:rsid w:val="0061417C"/>
    <w:rsid w:val="00614C31"/>
    <w:rsid w:val="00616064"/>
    <w:rsid w:val="00616F3F"/>
    <w:rsid w:val="006200B1"/>
    <w:rsid w:val="006212E2"/>
    <w:rsid w:val="0062144F"/>
    <w:rsid w:val="00621912"/>
    <w:rsid w:val="00623AE7"/>
    <w:rsid w:val="00623EA1"/>
    <w:rsid w:val="00624CCC"/>
    <w:rsid w:val="00625FAB"/>
    <w:rsid w:val="006306C8"/>
    <w:rsid w:val="006314DD"/>
    <w:rsid w:val="00631B43"/>
    <w:rsid w:val="006329EC"/>
    <w:rsid w:val="00632BD5"/>
    <w:rsid w:val="006340DC"/>
    <w:rsid w:val="006350E4"/>
    <w:rsid w:val="00635671"/>
    <w:rsid w:val="00637E1D"/>
    <w:rsid w:val="00640073"/>
    <w:rsid w:val="006417C8"/>
    <w:rsid w:val="006423B3"/>
    <w:rsid w:val="00642C0B"/>
    <w:rsid w:val="00642D0B"/>
    <w:rsid w:val="00643DDB"/>
    <w:rsid w:val="006447E2"/>
    <w:rsid w:val="00644DED"/>
    <w:rsid w:val="0064619E"/>
    <w:rsid w:val="00651C70"/>
    <w:rsid w:val="006544B7"/>
    <w:rsid w:val="00655BC1"/>
    <w:rsid w:val="00661E6F"/>
    <w:rsid w:val="006630BD"/>
    <w:rsid w:val="00665547"/>
    <w:rsid w:val="0066749E"/>
    <w:rsid w:val="00667D16"/>
    <w:rsid w:val="0067171F"/>
    <w:rsid w:val="0067291B"/>
    <w:rsid w:val="00674747"/>
    <w:rsid w:val="00674EA8"/>
    <w:rsid w:val="0067610E"/>
    <w:rsid w:val="006804D7"/>
    <w:rsid w:val="006818F1"/>
    <w:rsid w:val="006826C3"/>
    <w:rsid w:val="00690E56"/>
    <w:rsid w:val="00692355"/>
    <w:rsid w:val="00692AC1"/>
    <w:rsid w:val="00694DEB"/>
    <w:rsid w:val="006959CC"/>
    <w:rsid w:val="00695B8A"/>
    <w:rsid w:val="006A009A"/>
    <w:rsid w:val="006A0426"/>
    <w:rsid w:val="006A1ADF"/>
    <w:rsid w:val="006A2DB5"/>
    <w:rsid w:val="006A3B85"/>
    <w:rsid w:val="006A6477"/>
    <w:rsid w:val="006A6AB7"/>
    <w:rsid w:val="006B0294"/>
    <w:rsid w:val="006B1527"/>
    <w:rsid w:val="006B24B7"/>
    <w:rsid w:val="006B352F"/>
    <w:rsid w:val="006B3F38"/>
    <w:rsid w:val="006B55EB"/>
    <w:rsid w:val="006B5AAA"/>
    <w:rsid w:val="006B7067"/>
    <w:rsid w:val="006B7664"/>
    <w:rsid w:val="006C154B"/>
    <w:rsid w:val="006C20A5"/>
    <w:rsid w:val="006C2443"/>
    <w:rsid w:val="006C261F"/>
    <w:rsid w:val="006C4C24"/>
    <w:rsid w:val="006C57C4"/>
    <w:rsid w:val="006C6F0C"/>
    <w:rsid w:val="006C7BE8"/>
    <w:rsid w:val="006D0869"/>
    <w:rsid w:val="006D0B77"/>
    <w:rsid w:val="006D0C2F"/>
    <w:rsid w:val="006D118A"/>
    <w:rsid w:val="006D1832"/>
    <w:rsid w:val="006D43F7"/>
    <w:rsid w:val="006D4873"/>
    <w:rsid w:val="006E064F"/>
    <w:rsid w:val="006E099C"/>
    <w:rsid w:val="006E1538"/>
    <w:rsid w:val="006E1D02"/>
    <w:rsid w:val="006E2F09"/>
    <w:rsid w:val="006E34BD"/>
    <w:rsid w:val="006E52BE"/>
    <w:rsid w:val="006E53AD"/>
    <w:rsid w:val="006E5E11"/>
    <w:rsid w:val="006E63CA"/>
    <w:rsid w:val="006E6750"/>
    <w:rsid w:val="006E7239"/>
    <w:rsid w:val="006F0BD7"/>
    <w:rsid w:val="006F0CF1"/>
    <w:rsid w:val="006F1583"/>
    <w:rsid w:val="006F22CE"/>
    <w:rsid w:val="006F33EB"/>
    <w:rsid w:val="006F59B5"/>
    <w:rsid w:val="006F650C"/>
    <w:rsid w:val="006F75B6"/>
    <w:rsid w:val="00701AB0"/>
    <w:rsid w:val="00704A5D"/>
    <w:rsid w:val="00704B77"/>
    <w:rsid w:val="00706213"/>
    <w:rsid w:val="00707213"/>
    <w:rsid w:val="00713176"/>
    <w:rsid w:val="00714AC3"/>
    <w:rsid w:val="00715608"/>
    <w:rsid w:val="00715F72"/>
    <w:rsid w:val="00716C05"/>
    <w:rsid w:val="007173B5"/>
    <w:rsid w:val="007208DA"/>
    <w:rsid w:val="00721438"/>
    <w:rsid w:val="00721C69"/>
    <w:rsid w:val="00722AC3"/>
    <w:rsid w:val="00726D10"/>
    <w:rsid w:val="00726DBD"/>
    <w:rsid w:val="007279B9"/>
    <w:rsid w:val="007279FF"/>
    <w:rsid w:val="0073005D"/>
    <w:rsid w:val="00730465"/>
    <w:rsid w:val="00730D59"/>
    <w:rsid w:val="00731CC0"/>
    <w:rsid w:val="00734010"/>
    <w:rsid w:val="00734265"/>
    <w:rsid w:val="00737CDC"/>
    <w:rsid w:val="0074031F"/>
    <w:rsid w:val="00740C65"/>
    <w:rsid w:val="00741596"/>
    <w:rsid w:val="007420EC"/>
    <w:rsid w:val="00742D81"/>
    <w:rsid w:val="00744FE7"/>
    <w:rsid w:val="00746259"/>
    <w:rsid w:val="007464BB"/>
    <w:rsid w:val="00746E9C"/>
    <w:rsid w:val="0075060A"/>
    <w:rsid w:val="00751823"/>
    <w:rsid w:val="007518B2"/>
    <w:rsid w:val="007535ED"/>
    <w:rsid w:val="00753724"/>
    <w:rsid w:val="00754CA4"/>
    <w:rsid w:val="00754E00"/>
    <w:rsid w:val="00756F6D"/>
    <w:rsid w:val="0075719D"/>
    <w:rsid w:val="0075736C"/>
    <w:rsid w:val="007575FB"/>
    <w:rsid w:val="007600AF"/>
    <w:rsid w:val="0076107C"/>
    <w:rsid w:val="00762825"/>
    <w:rsid w:val="00762D28"/>
    <w:rsid w:val="007664ED"/>
    <w:rsid w:val="00767390"/>
    <w:rsid w:val="00770034"/>
    <w:rsid w:val="00770B24"/>
    <w:rsid w:val="00770FA0"/>
    <w:rsid w:val="00771C58"/>
    <w:rsid w:val="00772CE5"/>
    <w:rsid w:val="00772DF4"/>
    <w:rsid w:val="00772F34"/>
    <w:rsid w:val="0077308F"/>
    <w:rsid w:val="0077396E"/>
    <w:rsid w:val="00774DD1"/>
    <w:rsid w:val="0077586A"/>
    <w:rsid w:val="00777244"/>
    <w:rsid w:val="0077766B"/>
    <w:rsid w:val="00781042"/>
    <w:rsid w:val="00782633"/>
    <w:rsid w:val="00782AC3"/>
    <w:rsid w:val="007833F6"/>
    <w:rsid w:val="00783491"/>
    <w:rsid w:val="00784240"/>
    <w:rsid w:val="00784510"/>
    <w:rsid w:val="00787BC2"/>
    <w:rsid w:val="007907B0"/>
    <w:rsid w:val="00792321"/>
    <w:rsid w:val="00794DA2"/>
    <w:rsid w:val="00795595"/>
    <w:rsid w:val="00796BE4"/>
    <w:rsid w:val="00796D55"/>
    <w:rsid w:val="007A0A34"/>
    <w:rsid w:val="007A2259"/>
    <w:rsid w:val="007A251D"/>
    <w:rsid w:val="007A2DDF"/>
    <w:rsid w:val="007A34A5"/>
    <w:rsid w:val="007A5BBE"/>
    <w:rsid w:val="007A6605"/>
    <w:rsid w:val="007A667E"/>
    <w:rsid w:val="007A6CDE"/>
    <w:rsid w:val="007B1BC5"/>
    <w:rsid w:val="007B457F"/>
    <w:rsid w:val="007B4E45"/>
    <w:rsid w:val="007B4F8B"/>
    <w:rsid w:val="007B6651"/>
    <w:rsid w:val="007B6A2C"/>
    <w:rsid w:val="007C0944"/>
    <w:rsid w:val="007C3913"/>
    <w:rsid w:val="007C4F23"/>
    <w:rsid w:val="007C5406"/>
    <w:rsid w:val="007C5700"/>
    <w:rsid w:val="007C72A4"/>
    <w:rsid w:val="007C7B2B"/>
    <w:rsid w:val="007D0080"/>
    <w:rsid w:val="007D1D0E"/>
    <w:rsid w:val="007D2035"/>
    <w:rsid w:val="007D3CE7"/>
    <w:rsid w:val="007D71DB"/>
    <w:rsid w:val="007D744E"/>
    <w:rsid w:val="007E0C3F"/>
    <w:rsid w:val="007E1E67"/>
    <w:rsid w:val="007E337E"/>
    <w:rsid w:val="007E5978"/>
    <w:rsid w:val="007E70D0"/>
    <w:rsid w:val="007E76D1"/>
    <w:rsid w:val="007F0EA4"/>
    <w:rsid w:val="007F140D"/>
    <w:rsid w:val="007F3026"/>
    <w:rsid w:val="007F4046"/>
    <w:rsid w:val="007F4BBD"/>
    <w:rsid w:val="007F5911"/>
    <w:rsid w:val="007F6114"/>
    <w:rsid w:val="00800EEA"/>
    <w:rsid w:val="008018B7"/>
    <w:rsid w:val="00802E1D"/>
    <w:rsid w:val="0080397A"/>
    <w:rsid w:val="008045ED"/>
    <w:rsid w:val="00804D91"/>
    <w:rsid w:val="00804EC8"/>
    <w:rsid w:val="0080689A"/>
    <w:rsid w:val="00810C45"/>
    <w:rsid w:val="00813E7A"/>
    <w:rsid w:val="00814738"/>
    <w:rsid w:val="008173B6"/>
    <w:rsid w:val="00820732"/>
    <w:rsid w:val="00824AD9"/>
    <w:rsid w:val="00827E2C"/>
    <w:rsid w:val="0083029E"/>
    <w:rsid w:val="008314F0"/>
    <w:rsid w:val="008342CE"/>
    <w:rsid w:val="00834354"/>
    <w:rsid w:val="00834BF8"/>
    <w:rsid w:val="008351EE"/>
    <w:rsid w:val="00835D32"/>
    <w:rsid w:val="00836AF6"/>
    <w:rsid w:val="00836C8B"/>
    <w:rsid w:val="008409D3"/>
    <w:rsid w:val="008418CE"/>
    <w:rsid w:val="00842194"/>
    <w:rsid w:val="00842FAD"/>
    <w:rsid w:val="00845A4F"/>
    <w:rsid w:val="0084654A"/>
    <w:rsid w:val="00847184"/>
    <w:rsid w:val="00847480"/>
    <w:rsid w:val="0085055D"/>
    <w:rsid w:val="00853CD1"/>
    <w:rsid w:val="00854416"/>
    <w:rsid w:val="008574BE"/>
    <w:rsid w:val="0086066E"/>
    <w:rsid w:val="008614F8"/>
    <w:rsid w:val="0086256B"/>
    <w:rsid w:val="00862A87"/>
    <w:rsid w:val="00862F48"/>
    <w:rsid w:val="00864633"/>
    <w:rsid w:val="0086491C"/>
    <w:rsid w:val="008663B2"/>
    <w:rsid w:val="00866785"/>
    <w:rsid w:val="00866E84"/>
    <w:rsid w:val="008670EC"/>
    <w:rsid w:val="008676A7"/>
    <w:rsid w:val="00867841"/>
    <w:rsid w:val="008702AA"/>
    <w:rsid w:val="008708AB"/>
    <w:rsid w:val="00871A71"/>
    <w:rsid w:val="00872086"/>
    <w:rsid w:val="008725E7"/>
    <w:rsid w:val="00872E0E"/>
    <w:rsid w:val="00875F7D"/>
    <w:rsid w:val="00876CF9"/>
    <w:rsid w:val="00876DA8"/>
    <w:rsid w:val="00880120"/>
    <w:rsid w:val="0088270F"/>
    <w:rsid w:val="00882899"/>
    <w:rsid w:val="00886068"/>
    <w:rsid w:val="008869A5"/>
    <w:rsid w:val="00887E7A"/>
    <w:rsid w:val="00887FA7"/>
    <w:rsid w:val="00887FAE"/>
    <w:rsid w:val="0089261F"/>
    <w:rsid w:val="008929AE"/>
    <w:rsid w:val="008929D5"/>
    <w:rsid w:val="00894557"/>
    <w:rsid w:val="008953C1"/>
    <w:rsid w:val="00895B9E"/>
    <w:rsid w:val="00896721"/>
    <w:rsid w:val="0089713F"/>
    <w:rsid w:val="0089766A"/>
    <w:rsid w:val="008A34CC"/>
    <w:rsid w:val="008A3E48"/>
    <w:rsid w:val="008A424A"/>
    <w:rsid w:val="008A4E00"/>
    <w:rsid w:val="008A596F"/>
    <w:rsid w:val="008A61E2"/>
    <w:rsid w:val="008A7589"/>
    <w:rsid w:val="008B103C"/>
    <w:rsid w:val="008B2759"/>
    <w:rsid w:val="008B2D60"/>
    <w:rsid w:val="008B46CC"/>
    <w:rsid w:val="008B7596"/>
    <w:rsid w:val="008C1FDF"/>
    <w:rsid w:val="008C3F7C"/>
    <w:rsid w:val="008C600D"/>
    <w:rsid w:val="008C63E9"/>
    <w:rsid w:val="008C7817"/>
    <w:rsid w:val="008D0887"/>
    <w:rsid w:val="008D0EAF"/>
    <w:rsid w:val="008D1A27"/>
    <w:rsid w:val="008D2ED2"/>
    <w:rsid w:val="008D3A80"/>
    <w:rsid w:val="008D3C66"/>
    <w:rsid w:val="008D5E0F"/>
    <w:rsid w:val="008E026A"/>
    <w:rsid w:val="008E2127"/>
    <w:rsid w:val="008E3725"/>
    <w:rsid w:val="008E38A9"/>
    <w:rsid w:val="008E7194"/>
    <w:rsid w:val="008F33B9"/>
    <w:rsid w:val="008F47CF"/>
    <w:rsid w:val="008F5D0E"/>
    <w:rsid w:val="00901AEE"/>
    <w:rsid w:val="00901C7C"/>
    <w:rsid w:val="00902D84"/>
    <w:rsid w:val="009032FE"/>
    <w:rsid w:val="00904080"/>
    <w:rsid w:val="00904147"/>
    <w:rsid w:val="009061E8"/>
    <w:rsid w:val="0090632C"/>
    <w:rsid w:val="0090667C"/>
    <w:rsid w:val="0090719F"/>
    <w:rsid w:val="009071B1"/>
    <w:rsid w:val="0090772C"/>
    <w:rsid w:val="009100A4"/>
    <w:rsid w:val="00910AF4"/>
    <w:rsid w:val="00911305"/>
    <w:rsid w:val="009116A6"/>
    <w:rsid w:val="0091236C"/>
    <w:rsid w:val="0091294E"/>
    <w:rsid w:val="00912F96"/>
    <w:rsid w:val="00913350"/>
    <w:rsid w:val="00914983"/>
    <w:rsid w:val="00915A5E"/>
    <w:rsid w:val="00915AF5"/>
    <w:rsid w:val="00917298"/>
    <w:rsid w:val="009173E5"/>
    <w:rsid w:val="00917DF2"/>
    <w:rsid w:val="00922527"/>
    <w:rsid w:val="00922F3C"/>
    <w:rsid w:val="0092322E"/>
    <w:rsid w:val="00925BDD"/>
    <w:rsid w:val="00927BF8"/>
    <w:rsid w:val="009307A7"/>
    <w:rsid w:val="00930D89"/>
    <w:rsid w:val="00931D64"/>
    <w:rsid w:val="0093242B"/>
    <w:rsid w:val="00934B30"/>
    <w:rsid w:val="009358E0"/>
    <w:rsid w:val="00935A15"/>
    <w:rsid w:val="00935FE8"/>
    <w:rsid w:val="00937814"/>
    <w:rsid w:val="00937E76"/>
    <w:rsid w:val="00940EB9"/>
    <w:rsid w:val="00943909"/>
    <w:rsid w:val="00944231"/>
    <w:rsid w:val="009458FB"/>
    <w:rsid w:val="00945DB9"/>
    <w:rsid w:val="00946726"/>
    <w:rsid w:val="00946788"/>
    <w:rsid w:val="009467BF"/>
    <w:rsid w:val="00952F2F"/>
    <w:rsid w:val="009531EF"/>
    <w:rsid w:val="00955039"/>
    <w:rsid w:val="00957EC9"/>
    <w:rsid w:val="009609D9"/>
    <w:rsid w:val="009627DC"/>
    <w:rsid w:val="009637EF"/>
    <w:rsid w:val="00966563"/>
    <w:rsid w:val="00966B38"/>
    <w:rsid w:val="009679EB"/>
    <w:rsid w:val="0097234D"/>
    <w:rsid w:val="00972CB8"/>
    <w:rsid w:val="00974E36"/>
    <w:rsid w:val="00976DB8"/>
    <w:rsid w:val="00980B7B"/>
    <w:rsid w:val="009814C4"/>
    <w:rsid w:val="00981889"/>
    <w:rsid w:val="00982126"/>
    <w:rsid w:val="00982692"/>
    <w:rsid w:val="00982BB9"/>
    <w:rsid w:val="009830C0"/>
    <w:rsid w:val="00983C12"/>
    <w:rsid w:val="00985C22"/>
    <w:rsid w:val="00987634"/>
    <w:rsid w:val="00987E72"/>
    <w:rsid w:val="00987F90"/>
    <w:rsid w:val="009914A9"/>
    <w:rsid w:val="00992130"/>
    <w:rsid w:val="0099213F"/>
    <w:rsid w:val="0099256E"/>
    <w:rsid w:val="00993157"/>
    <w:rsid w:val="00995D10"/>
    <w:rsid w:val="00996BF2"/>
    <w:rsid w:val="0099709C"/>
    <w:rsid w:val="00997F18"/>
    <w:rsid w:val="009A2FAE"/>
    <w:rsid w:val="009A31B9"/>
    <w:rsid w:val="009A3411"/>
    <w:rsid w:val="009A42C3"/>
    <w:rsid w:val="009B2842"/>
    <w:rsid w:val="009B2C96"/>
    <w:rsid w:val="009B3801"/>
    <w:rsid w:val="009B5BE2"/>
    <w:rsid w:val="009B5EF4"/>
    <w:rsid w:val="009B6A2F"/>
    <w:rsid w:val="009B6E9F"/>
    <w:rsid w:val="009C116E"/>
    <w:rsid w:val="009C2D97"/>
    <w:rsid w:val="009C31F2"/>
    <w:rsid w:val="009C39B0"/>
    <w:rsid w:val="009C4876"/>
    <w:rsid w:val="009C4967"/>
    <w:rsid w:val="009C5001"/>
    <w:rsid w:val="009D02CF"/>
    <w:rsid w:val="009D1026"/>
    <w:rsid w:val="009D49D8"/>
    <w:rsid w:val="009D5295"/>
    <w:rsid w:val="009D5BE5"/>
    <w:rsid w:val="009D5CAB"/>
    <w:rsid w:val="009D5EB4"/>
    <w:rsid w:val="009D6A9E"/>
    <w:rsid w:val="009D72F5"/>
    <w:rsid w:val="009D7357"/>
    <w:rsid w:val="009E0603"/>
    <w:rsid w:val="009E077E"/>
    <w:rsid w:val="009E2E88"/>
    <w:rsid w:val="009E36F5"/>
    <w:rsid w:val="009E615E"/>
    <w:rsid w:val="009E630C"/>
    <w:rsid w:val="009E6B9B"/>
    <w:rsid w:val="009E7E92"/>
    <w:rsid w:val="009F1A03"/>
    <w:rsid w:val="009F2224"/>
    <w:rsid w:val="009F339B"/>
    <w:rsid w:val="009F3E13"/>
    <w:rsid w:val="009F6609"/>
    <w:rsid w:val="009F707E"/>
    <w:rsid w:val="00A00DAA"/>
    <w:rsid w:val="00A0458D"/>
    <w:rsid w:val="00A048C4"/>
    <w:rsid w:val="00A05F74"/>
    <w:rsid w:val="00A06124"/>
    <w:rsid w:val="00A112C2"/>
    <w:rsid w:val="00A1339C"/>
    <w:rsid w:val="00A13805"/>
    <w:rsid w:val="00A142EC"/>
    <w:rsid w:val="00A15342"/>
    <w:rsid w:val="00A1573C"/>
    <w:rsid w:val="00A15BEA"/>
    <w:rsid w:val="00A20315"/>
    <w:rsid w:val="00A20897"/>
    <w:rsid w:val="00A21B13"/>
    <w:rsid w:val="00A21E85"/>
    <w:rsid w:val="00A246A0"/>
    <w:rsid w:val="00A306E3"/>
    <w:rsid w:val="00A30919"/>
    <w:rsid w:val="00A312DC"/>
    <w:rsid w:val="00A3299A"/>
    <w:rsid w:val="00A32FF3"/>
    <w:rsid w:val="00A34FBC"/>
    <w:rsid w:val="00A35F2C"/>
    <w:rsid w:val="00A36CF5"/>
    <w:rsid w:val="00A4089A"/>
    <w:rsid w:val="00A42946"/>
    <w:rsid w:val="00A436CE"/>
    <w:rsid w:val="00A4379D"/>
    <w:rsid w:val="00A44FAD"/>
    <w:rsid w:val="00A45AC2"/>
    <w:rsid w:val="00A46AFD"/>
    <w:rsid w:val="00A46B06"/>
    <w:rsid w:val="00A476B6"/>
    <w:rsid w:val="00A52F4B"/>
    <w:rsid w:val="00A52FB8"/>
    <w:rsid w:val="00A53455"/>
    <w:rsid w:val="00A53A36"/>
    <w:rsid w:val="00A555EC"/>
    <w:rsid w:val="00A56B67"/>
    <w:rsid w:val="00A57665"/>
    <w:rsid w:val="00A60358"/>
    <w:rsid w:val="00A606DE"/>
    <w:rsid w:val="00A608B3"/>
    <w:rsid w:val="00A60BCB"/>
    <w:rsid w:val="00A60DB9"/>
    <w:rsid w:val="00A60FB9"/>
    <w:rsid w:val="00A61C4A"/>
    <w:rsid w:val="00A63ECB"/>
    <w:rsid w:val="00A6411B"/>
    <w:rsid w:val="00A64EFF"/>
    <w:rsid w:val="00A66BE4"/>
    <w:rsid w:val="00A66E79"/>
    <w:rsid w:val="00A67E5D"/>
    <w:rsid w:val="00A70153"/>
    <w:rsid w:val="00A72C37"/>
    <w:rsid w:val="00A74083"/>
    <w:rsid w:val="00A7420D"/>
    <w:rsid w:val="00A74311"/>
    <w:rsid w:val="00A74C05"/>
    <w:rsid w:val="00A767A4"/>
    <w:rsid w:val="00A80B94"/>
    <w:rsid w:val="00A80D28"/>
    <w:rsid w:val="00A8226A"/>
    <w:rsid w:val="00A8535E"/>
    <w:rsid w:val="00A85C61"/>
    <w:rsid w:val="00A865A9"/>
    <w:rsid w:val="00A86799"/>
    <w:rsid w:val="00A90407"/>
    <w:rsid w:val="00A9051B"/>
    <w:rsid w:val="00A931D1"/>
    <w:rsid w:val="00A93316"/>
    <w:rsid w:val="00A9430A"/>
    <w:rsid w:val="00A95D2F"/>
    <w:rsid w:val="00A96821"/>
    <w:rsid w:val="00A96F92"/>
    <w:rsid w:val="00A97117"/>
    <w:rsid w:val="00A97D84"/>
    <w:rsid w:val="00AA180D"/>
    <w:rsid w:val="00AA24EA"/>
    <w:rsid w:val="00AA2FC3"/>
    <w:rsid w:val="00AA467E"/>
    <w:rsid w:val="00AA4E20"/>
    <w:rsid w:val="00AA5894"/>
    <w:rsid w:val="00AA62FD"/>
    <w:rsid w:val="00AA6CC7"/>
    <w:rsid w:val="00AA7430"/>
    <w:rsid w:val="00AA79C3"/>
    <w:rsid w:val="00AB1C28"/>
    <w:rsid w:val="00AB2358"/>
    <w:rsid w:val="00AB25C5"/>
    <w:rsid w:val="00AB2BF8"/>
    <w:rsid w:val="00AB4AFE"/>
    <w:rsid w:val="00AB52B7"/>
    <w:rsid w:val="00AB53DE"/>
    <w:rsid w:val="00AB7E4C"/>
    <w:rsid w:val="00AC0ACE"/>
    <w:rsid w:val="00AC20CE"/>
    <w:rsid w:val="00AC4285"/>
    <w:rsid w:val="00AD0787"/>
    <w:rsid w:val="00AD4301"/>
    <w:rsid w:val="00AD43DA"/>
    <w:rsid w:val="00AD55EA"/>
    <w:rsid w:val="00AD7262"/>
    <w:rsid w:val="00AE09C8"/>
    <w:rsid w:val="00AE1D7E"/>
    <w:rsid w:val="00AE31D9"/>
    <w:rsid w:val="00AE3525"/>
    <w:rsid w:val="00AE49C6"/>
    <w:rsid w:val="00AE4C28"/>
    <w:rsid w:val="00AE5A73"/>
    <w:rsid w:val="00AE6DA5"/>
    <w:rsid w:val="00AF024A"/>
    <w:rsid w:val="00AF58E3"/>
    <w:rsid w:val="00AF672E"/>
    <w:rsid w:val="00B02878"/>
    <w:rsid w:val="00B03CE7"/>
    <w:rsid w:val="00B05608"/>
    <w:rsid w:val="00B060A4"/>
    <w:rsid w:val="00B06203"/>
    <w:rsid w:val="00B06474"/>
    <w:rsid w:val="00B07825"/>
    <w:rsid w:val="00B07A24"/>
    <w:rsid w:val="00B07E1A"/>
    <w:rsid w:val="00B1010B"/>
    <w:rsid w:val="00B102AF"/>
    <w:rsid w:val="00B11387"/>
    <w:rsid w:val="00B11DC5"/>
    <w:rsid w:val="00B12ADF"/>
    <w:rsid w:val="00B12B85"/>
    <w:rsid w:val="00B13E33"/>
    <w:rsid w:val="00B1420C"/>
    <w:rsid w:val="00B14933"/>
    <w:rsid w:val="00B15EE7"/>
    <w:rsid w:val="00B15F5A"/>
    <w:rsid w:val="00B16446"/>
    <w:rsid w:val="00B16F5B"/>
    <w:rsid w:val="00B17948"/>
    <w:rsid w:val="00B210F5"/>
    <w:rsid w:val="00B2223C"/>
    <w:rsid w:val="00B22C55"/>
    <w:rsid w:val="00B24EE9"/>
    <w:rsid w:val="00B25060"/>
    <w:rsid w:val="00B25C30"/>
    <w:rsid w:val="00B25F0B"/>
    <w:rsid w:val="00B2726D"/>
    <w:rsid w:val="00B302BD"/>
    <w:rsid w:val="00B31053"/>
    <w:rsid w:val="00B315C1"/>
    <w:rsid w:val="00B3258E"/>
    <w:rsid w:val="00B347DB"/>
    <w:rsid w:val="00B36D86"/>
    <w:rsid w:val="00B40F40"/>
    <w:rsid w:val="00B412ED"/>
    <w:rsid w:val="00B4452D"/>
    <w:rsid w:val="00B47C53"/>
    <w:rsid w:val="00B50BC6"/>
    <w:rsid w:val="00B51D1D"/>
    <w:rsid w:val="00B5272C"/>
    <w:rsid w:val="00B52EA3"/>
    <w:rsid w:val="00B537DB"/>
    <w:rsid w:val="00B5475D"/>
    <w:rsid w:val="00B5654B"/>
    <w:rsid w:val="00B567CD"/>
    <w:rsid w:val="00B57034"/>
    <w:rsid w:val="00B57E16"/>
    <w:rsid w:val="00B6103E"/>
    <w:rsid w:val="00B616BD"/>
    <w:rsid w:val="00B6374D"/>
    <w:rsid w:val="00B650F0"/>
    <w:rsid w:val="00B65478"/>
    <w:rsid w:val="00B65894"/>
    <w:rsid w:val="00B66AC5"/>
    <w:rsid w:val="00B6742D"/>
    <w:rsid w:val="00B67C4E"/>
    <w:rsid w:val="00B710DD"/>
    <w:rsid w:val="00B71164"/>
    <w:rsid w:val="00B72361"/>
    <w:rsid w:val="00B72FA0"/>
    <w:rsid w:val="00B7426D"/>
    <w:rsid w:val="00B748C7"/>
    <w:rsid w:val="00B76261"/>
    <w:rsid w:val="00B8055C"/>
    <w:rsid w:val="00B8250D"/>
    <w:rsid w:val="00B835A4"/>
    <w:rsid w:val="00B83C0C"/>
    <w:rsid w:val="00B841E4"/>
    <w:rsid w:val="00B84458"/>
    <w:rsid w:val="00B844CF"/>
    <w:rsid w:val="00B854EE"/>
    <w:rsid w:val="00B874BA"/>
    <w:rsid w:val="00B87B1A"/>
    <w:rsid w:val="00B90A22"/>
    <w:rsid w:val="00B97E3C"/>
    <w:rsid w:val="00BA1027"/>
    <w:rsid w:val="00BA1E80"/>
    <w:rsid w:val="00BA5FDF"/>
    <w:rsid w:val="00BA6D45"/>
    <w:rsid w:val="00BA79A1"/>
    <w:rsid w:val="00BB02E1"/>
    <w:rsid w:val="00BB0802"/>
    <w:rsid w:val="00BB099F"/>
    <w:rsid w:val="00BB0B24"/>
    <w:rsid w:val="00BB2417"/>
    <w:rsid w:val="00BB2CD2"/>
    <w:rsid w:val="00BB534F"/>
    <w:rsid w:val="00BB5425"/>
    <w:rsid w:val="00BB6775"/>
    <w:rsid w:val="00BC4B4A"/>
    <w:rsid w:val="00BC51D5"/>
    <w:rsid w:val="00BC5396"/>
    <w:rsid w:val="00BC69E4"/>
    <w:rsid w:val="00BC79A2"/>
    <w:rsid w:val="00BD1C23"/>
    <w:rsid w:val="00BD1DA0"/>
    <w:rsid w:val="00BD1E4F"/>
    <w:rsid w:val="00BD3A64"/>
    <w:rsid w:val="00BD50DD"/>
    <w:rsid w:val="00BD51E2"/>
    <w:rsid w:val="00BD5C5E"/>
    <w:rsid w:val="00BD77C3"/>
    <w:rsid w:val="00BE100C"/>
    <w:rsid w:val="00BE15A9"/>
    <w:rsid w:val="00BE2382"/>
    <w:rsid w:val="00BE3738"/>
    <w:rsid w:val="00BE380F"/>
    <w:rsid w:val="00BE4EF8"/>
    <w:rsid w:val="00BE5E97"/>
    <w:rsid w:val="00BE7629"/>
    <w:rsid w:val="00BF00BA"/>
    <w:rsid w:val="00BF09B8"/>
    <w:rsid w:val="00BF09F1"/>
    <w:rsid w:val="00BF2637"/>
    <w:rsid w:val="00BF31EE"/>
    <w:rsid w:val="00BF557F"/>
    <w:rsid w:val="00BF63AB"/>
    <w:rsid w:val="00BF674F"/>
    <w:rsid w:val="00BF7151"/>
    <w:rsid w:val="00C03E7D"/>
    <w:rsid w:val="00C04422"/>
    <w:rsid w:val="00C04F58"/>
    <w:rsid w:val="00C05E17"/>
    <w:rsid w:val="00C07393"/>
    <w:rsid w:val="00C07709"/>
    <w:rsid w:val="00C10720"/>
    <w:rsid w:val="00C10B9F"/>
    <w:rsid w:val="00C10C1C"/>
    <w:rsid w:val="00C13E13"/>
    <w:rsid w:val="00C1534B"/>
    <w:rsid w:val="00C161E9"/>
    <w:rsid w:val="00C162BE"/>
    <w:rsid w:val="00C166E4"/>
    <w:rsid w:val="00C17031"/>
    <w:rsid w:val="00C21890"/>
    <w:rsid w:val="00C2341B"/>
    <w:rsid w:val="00C24732"/>
    <w:rsid w:val="00C24AF2"/>
    <w:rsid w:val="00C24D97"/>
    <w:rsid w:val="00C25F77"/>
    <w:rsid w:val="00C26184"/>
    <w:rsid w:val="00C27CB6"/>
    <w:rsid w:val="00C3141A"/>
    <w:rsid w:val="00C332F1"/>
    <w:rsid w:val="00C35E74"/>
    <w:rsid w:val="00C36665"/>
    <w:rsid w:val="00C36738"/>
    <w:rsid w:val="00C3689D"/>
    <w:rsid w:val="00C377BA"/>
    <w:rsid w:val="00C41792"/>
    <w:rsid w:val="00C427A7"/>
    <w:rsid w:val="00C43D7F"/>
    <w:rsid w:val="00C4495F"/>
    <w:rsid w:val="00C471EE"/>
    <w:rsid w:val="00C50B8E"/>
    <w:rsid w:val="00C51549"/>
    <w:rsid w:val="00C52105"/>
    <w:rsid w:val="00C53203"/>
    <w:rsid w:val="00C5414C"/>
    <w:rsid w:val="00C542FF"/>
    <w:rsid w:val="00C5487F"/>
    <w:rsid w:val="00C559A3"/>
    <w:rsid w:val="00C57035"/>
    <w:rsid w:val="00C601C8"/>
    <w:rsid w:val="00C60723"/>
    <w:rsid w:val="00C61860"/>
    <w:rsid w:val="00C628C2"/>
    <w:rsid w:val="00C62B51"/>
    <w:rsid w:val="00C635FE"/>
    <w:rsid w:val="00C63A18"/>
    <w:rsid w:val="00C654FA"/>
    <w:rsid w:val="00C65D32"/>
    <w:rsid w:val="00C70828"/>
    <w:rsid w:val="00C70BDB"/>
    <w:rsid w:val="00C72BA6"/>
    <w:rsid w:val="00C72EE7"/>
    <w:rsid w:val="00C738FD"/>
    <w:rsid w:val="00C767B3"/>
    <w:rsid w:val="00C76CE3"/>
    <w:rsid w:val="00C76EAE"/>
    <w:rsid w:val="00C810BD"/>
    <w:rsid w:val="00C81C20"/>
    <w:rsid w:val="00C843D0"/>
    <w:rsid w:val="00C85523"/>
    <w:rsid w:val="00C8574D"/>
    <w:rsid w:val="00C85F86"/>
    <w:rsid w:val="00C8780F"/>
    <w:rsid w:val="00C87F9E"/>
    <w:rsid w:val="00C9044F"/>
    <w:rsid w:val="00C90B3E"/>
    <w:rsid w:val="00C92D46"/>
    <w:rsid w:val="00C94A7D"/>
    <w:rsid w:val="00C95463"/>
    <w:rsid w:val="00C95DC1"/>
    <w:rsid w:val="00C97D1B"/>
    <w:rsid w:val="00CA0914"/>
    <w:rsid w:val="00CA0F4A"/>
    <w:rsid w:val="00CA153E"/>
    <w:rsid w:val="00CA1578"/>
    <w:rsid w:val="00CA1E70"/>
    <w:rsid w:val="00CA1F92"/>
    <w:rsid w:val="00CA2FA9"/>
    <w:rsid w:val="00CA3725"/>
    <w:rsid w:val="00CA4BC0"/>
    <w:rsid w:val="00CA4EB4"/>
    <w:rsid w:val="00CA609F"/>
    <w:rsid w:val="00CA7368"/>
    <w:rsid w:val="00CB11BD"/>
    <w:rsid w:val="00CB1929"/>
    <w:rsid w:val="00CB3021"/>
    <w:rsid w:val="00CB412B"/>
    <w:rsid w:val="00CB7E7A"/>
    <w:rsid w:val="00CC00CD"/>
    <w:rsid w:val="00CC10F0"/>
    <w:rsid w:val="00CC1AD0"/>
    <w:rsid w:val="00CC265E"/>
    <w:rsid w:val="00CC302D"/>
    <w:rsid w:val="00CC48CC"/>
    <w:rsid w:val="00CC67D8"/>
    <w:rsid w:val="00CC7269"/>
    <w:rsid w:val="00CC7871"/>
    <w:rsid w:val="00CD1247"/>
    <w:rsid w:val="00CD219D"/>
    <w:rsid w:val="00CD24EA"/>
    <w:rsid w:val="00CD2941"/>
    <w:rsid w:val="00CD6E72"/>
    <w:rsid w:val="00CE0F95"/>
    <w:rsid w:val="00CE2AC6"/>
    <w:rsid w:val="00CE3251"/>
    <w:rsid w:val="00CE34E0"/>
    <w:rsid w:val="00CE5EFF"/>
    <w:rsid w:val="00CE665E"/>
    <w:rsid w:val="00CE7134"/>
    <w:rsid w:val="00CE7E70"/>
    <w:rsid w:val="00CF050D"/>
    <w:rsid w:val="00CF0A4D"/>
    <w:rsid w:val="00CF21F3"/>
    <w:rsid w:val="00CF2257"/>
    <w:rsid w:val="00CF2343"/>
    <w:rsid w:val="00CF6270"/>
    <w:rsid w:val="00D015CE"/>
    <w:rsid w:val="00D0257A"/>
    <w:rsid w:val="00D04ED7"/>
    <w:rsid w:val="00D07719"/>
    <w:rsid w:val="00D10078"/>
    <w:rsid w:val="00D113A7"/>
    <w:rsid w:val="00D11627"/>
    <w:rsid w:val="00D134AE"/>
    <w:rsid w:val="00D14552"/>
    <w:rsid w:val="00D1477E"/>
    <w:rsid w:val="00D147E7"/>
    <w:rsid w:val="00D162F4"/>
    <w:rsid w:val="00D16F96"/>
    <w:rsid w:val="00D1725D"/>
    <w:rsid w:val="00D207E1"/>
    <w:rsid w:val="00D2085A"/>
    <w:rsid w:val="00D217EE"/>
    <w:rsid w:val="00D22B8B"/>
    <w:rsid w:val="00D23C67"/>
    <w:rsid w:val="00D2404D"/>
    <w:rsid w:val="00D26DEF"/>
    <w:rsid w:val="00D27945"/>
    <w:rsid w:val="00D27C3E"/>
    <w:rsid w:val="00D32128"/>
    <w:rsid w:val="00D36A55"/>
    <w:rsid w:val="00D3742C"/>
    <w:rsid w:val="00D37E3E"/>
    <w:rsid w:val="00D37E4C"/>
    <w:rsid w:val="00D4135C"/>
    <w:rsid w:val="00D417C5"/>
    <w:rsid w:val="00D454E2"/>
    <w:rsid w:val="00D47331"/>
    <w:rsid w:val="00D5138F"/>
    <w:rsid w:val="00D53304"/>
    <w:rsid w:val="00D53950"/>
    <w:rsid w:val="00D54BEF"/>
    <w:rsid w:val="00D54EE0"/>
    <w:rsid w:val="00D56438"/>
    <w:rsid w:val="00D57904"/>
    <w:rsid w:val="00D57E4C"/>
    <w:rsid w:val="00D60B3A"/>
    <w:rsid w:val="00D62865"/>
    <w:rsid w:val="00D630E6"/>
    <w:rsid w:val="00D63391"/>
    <w:rsid w:val="00D64487"/>
    <w:rsid w:val="00D64A10"/>
    <w:rsid w:val="00D6644A"/>
    <w:rsid w:val="00D701AB"/>
    <w:rsid w:val="00D748B7"/>
    <w:rsid w:val="00D74AF8"/>
    <w:rsid w:val="00D7573C"/>
    <w:rsid w:val="00D81E42"/>
    <w:rsid w:val="00D82CAB"/>
    <w:rsid w:val="00D84ABC"/>
    <w:rsid w:val="00D858E3"/>
    <w:rsid w:val="00D86740"/>
    <w:rsid w:val="00D86B1D"/>
    <w:rsid w:val="00D879AC"/>
    <w:rsid w:val="00D879B2"/>
    <w:rsid w:val="00D90355"/>
    <w:rsid w:val="00D916D7"/>
    <w:rsid w:val="00D935E0"/>
    <w:rsid w:val="00D93AD8"/>
    <w:rsid w:val="00D93FE1"/>
    <w:rsid w:val="00D9479D"/>
    <w:rsid w:val="00D94859"/>
    <w:rsid w:val="00D94AFD"/>
    <w:rsid w:val="00D94FAC"/>
    <w:rsid w:val="00D968F4"/>
    <w:rsid w:val="00DA1048"/>
    <w:rsid w:val="00DA1650"/>
    <w:rsid w:val="00DA194D"/>
    <w:rsid w:val="00DA2C68"/>
    <w:rsid w:val="00DA5357"/>
    <w:rsid w:val="00DA538E"/>
    <w:rsid w:val="00DA5CD7"/>
    <w:rsid w:val="00DA5F2E"/>
    <w:rsid w:val="00DB0277"/>
    <w:rsid w:val="00DB4E17"/>
    <w:rsid w:val="00DB7270"/>
    <w:rsid w:val="00DC0014"/>
    <w:rsid w:val="00DC12F6"/>
    <w:rsid w:val="00DC226C"/>
    <w:rsid w:val="00DC2EDA"/>
    <w:rsid w:val="00DC4876"/>
    <w:rsid w:val="00DC4DA6"/>
    <w:rsid w:val="00DC579E"/>
    <w:rsid w:val="00DC5BDD"/>
    <w:rsid w:val="00DC629B"/>
    <w:rsid w:val="00DD17D8"/>
    <w:rsid w:val="00DD3382"/>
    <w:rsid w:val="00DD3F79"/>
    <w:rsid w:val="00DD4A8B"/>
    <w:rsid w:val="00DD77C8"/>
    <w:rsid w:val="00DE433A"/>
    <w:rsid w:val="00DE60E1"/>
    <w:rsid w:val="00DE65F8"/>
    <w:rsid w:val="00DE779E"/>
    <w:rsid w:val="00DE788F"/>
    <w:rsid w:val="00DE7AD8"/>
    <w:rsid w:val="00DE7FED"/>
    <w:rsid w:val="00DF1CA8"/>
    <w:rsid w:val="00DF346A"/>
    <w:rsid w:val="00DF3AB2"/>
    <w:rsid w:val="00DF41A1"/>
    <w:rsid w:val="00DF46C8"/>
    <w:rsid w:val="00DF4CDC"/>
    <w:rsid w:val="00DF56F3"/>
    <w:rsid w:val="00DF794C"/>
    <w:rsid w:val="00E00C26"/>
    <w:rsid w:val="00E02421"/>
    <w:rsid w:val="00E02FC0"/>
    <w:rsid w:val="00E065B5"/>
    <w:rsid w:val="00E06694"/>
    <w:rsid w:val="00E0697D"/>
    <w:rsid w:val="00E06E4F"/>
    <w:rsid w:val="00E07CD1"/>
    <w:rsid w:val="00E10042"/>
    <w:rsid w:val="00E1043D"/>
    <w:rsid w:val="00E11A51"/>
    <w:rsid w:val="00E12BDF"/>
    <w:rsid w:val="00E13B1A"/>
    <w:rsid w:val="00E160D3"/>
    <w:rsid w:val="00E20959"/>
    <w:rsid w:val="00E21FC8"/>
    <w:rsid w:val="00E23728"/>
    <w:rsid w:val="00E26156"/>
    <w:rsid w:val="00E32177"/>
    <w:rsid w:val="00E35017"/>
    <w:rsid w:val="00E3628C"/>
    <w:rsid w:val="00E37DA9"/>
    <w:rsid w:val="00E41D83"/>
    <w:rsid w:val="00E43057"/>
    <w:rsid w:val="00E43492"/>
    <w:rsid w:val="00E435F4"/>
    <w:rsid w:val="00E45189"/>
    <w:rsid w:val="00E46631"/>
    <w:rsid w:val="00E47711"/>
    <w:rsid w:val="00E47C30"/>
    <w:rsid w:val="00E50C6F"/>
    <w:rsid w:val="00E52004"/>
    <w:rsid w:val="00E5206D"/>
    <w:rsid w:val="00E53E62"/>
    <w:rsid w:val="00E54A56"/>
    <w:rsid w:val="00E55FFA"/>
    <w:rsid w:val="00E60ABD"/>
    <w:rsid w:val="00E60C16"/>
    <w:rsid w:val="00E628ED"/>
    <w:rsid w:val="00E6317D"/>
    <w:rsid w:val="00E63661"/>
    <w:rsid w:val="00E640AC"/>
    <w:rsid w:val="00E65523"/>
    <w:rsid w:val="00E65911"/>
    <w:rsid w:val="00E66129"/>
    <w:rsid w:val="00E6615E"/>
    <w:rsid w:val="00E668E7"/>
    <w:rsid w:val="00E673EB"/>
    <w:rsid w:val="00E736F6"/>
    <w:rsid w:val="00E73803"/>
    <w:rsid w:val="00E7411B"/>
    <w:rsid w:val="00E74B08"/>
    <w:rsid w:val="00E75CC7"/>
    <w:rsid w:val="00E76DAA"/>
    <w:rsid w:val="00E76F25"/>
    <w:rsid w:val="00E82552"/>
    <w:rsid w:val="00E8305D"/>
    <w:rsid w:val="00E83A81"/>
    <w:rsid w:val="00E84DA1"/>
    <w:rsid w:val="00E852D7"/>
    <w:rsid w:val="00E861D7"/>
    <w:rsid w:val="00E926A3"/>
    <w:rsid w:val="00E938ED"/>
    <w:rsid w:val="00E94ABE"/>
    <w:rsid w:val="00E950B7"/>
    <w:rsid w:val="00E96147"/>
    <w:rsid w:val="00E9657E"/>
    <w:rsid w:val="00E97060"/>
    <w:rsid w:val="00E978B1"/>
    <w:rsid w:val="00EA24FC"/>
    <w:rsid w:val="00EA2540"/>
    <w:rsid w:val="00EA2E4E"/>
    <w:rsid w:val="00EA3060"/>
    <w:rsid w:val="00EA4DAC"/>
    <w:rsid w:val="00EA5FEB"/>
    <w:rsid w:val="00EA680E"/>
    <w:rsid w:val="00EA79D5"/>
    <w:rsid w:val="00EA7DB9"/>
    <w:rsid w:val="00EB06F0"/>
    <w:rsid w:val="00EB24C3"/>
    <w:rsid w:val="00EB334B"/>
    <w:rsid w:val="00EC0430"/>
    <w:rsid w:val="00EC0F05"/>
    <w:rsid w:val="00EC453D"/>
    <w:rsid w:val="00EC5716"/>
    <w:rsid w:val="00EC5BAF"/>
    <w:rsid w:val="00EC6A83"/>
    <w:rsid w:val="00EC7036"/>
    <w:rsid w:val="00EC7311"/>
    <w:rsid w:val="00ED1EE0"/>
    <w:rsid w:val="00ED305A"/>
    <w:rsid w:val="00ED3932"/>
    <w:rsid w:val="00ED4DE3"/>
    <w:rsid w:val="00ED62BC"/>
    <w:rsid w:val="00ED6AE3"/>
    <w:rsid w:val="00ED721A"/>
    <w:rsid w:val="00ED7B3E"/>
    <w:rsid w:val="00EE092D"/>
    <w:rsid w:val="00EE10F2"/>
    <w:rsid w:val="00EE128A"/>
    <w:rsid w:val="00EE1932"/>
    <w:rsid w:val="00EE201C"/>
    <w:rsid w:val="00EE3367"/>
    <w:rsid w:val="00EE3E68"/>
    <w:rsid w:val="00EE4610"/>
    <w:rsid w:val="00EE463F"/>
    <w:rsid w:val="00EE46FC"/>
    <w:rsid w:val="00EE48A6"/>
    <w:rsid w:val="00EE4F63"/>
    <w:rsid w:val="00EE69A7"/>
    <w:rsid w:val="00EF083C"/>
    <w:rsid w:val="00EF0AF7"/>
    <w:rsid w:val="00EF1C22"/>
    <w:rsid w:val="00EF1DD8"/>
    <w:rsid w:val="00EF2A3C"/>
    <w:rsid w:val="00EF3466"/>
    <w:rsid w:val="00EF3F31"/>
    <w:rsid w:val="00EF4188"/>
    <w:rsid w:val="00EF46A9"/>
    <w:rsid w:val="00EF5812"/>
    <w:rsid w:val="00F0002F"/>
    <w:rsid w:val="00F00166"/>
    <w:rsid w:val="00F05F3A"/>
    <w:rsid w:val="00F12840"/>
    <w:rsid w:val="00F12A09"/>
    <w:rsid w:val="00F132EF"/>
    <w:rsid w:val="00F13DA8"/>
    <w:rsid w:val="00F13DCC"/>
    <w:rsid w:val="00F16911"/>
    <w:rsid w:val="00F1770C"/>
    <w:rsid w:val="00F20371"/>
    <w:rsid w:val="00F20D0A"/>
    <w:rsid w:val="00F21386"/>
    <w:rsid w:val="00F2373B"/>
    <w:rsid w:val="00F23C54"/>
    <w:rsid w:val="00F26221"/>
    <w:rsid w:val="00F30E40"/>
    <w:rsid w:val="00F310D9"/>
    <w:rsid w:val="00F31AE6"/>
    <w:rsid w:val="00F348BB"/>
    <w:rsid w:val="00F34F04"/>
    <w:rsid w:val="00F34FF8"/>
    <w:rsid w:val="00F359A5"/>
    <w:rsid w:val="00F364B0"/>
    <w:rsid w:val="00F36923"/>
    <w:rsid w:val="00F41A62"/>
    <w:rsid w:val="00F41C01"/>
    <w:rsid w:val="00F41DEF"/>
    <w:rsid w:val="00F42209"/>
    <w:rsid w:val="00F43815"/>
    <w:rsid w:val="00F46441"/>
    <w:rsid w:val="00F46B9B"/>
    <w:rsid w:val="00F4793D"/>
    <w:rsid w:val="00F51E3C"/>
    <w:rsid w:val="00F51E51"/>
    <w:rsid w:val="00F535D2"/>
    <w:rsid w:val="00F53691"/>
    <w:rsid w:val="00F5423C"/>
    <w:rsid w:val="00F544B2"/>
    <w:rsid w:val="00F54C72"/>
    <w:rsid w:val="00F54D76"/>
    <w:rsid w:val="00F55157"/>
    <w:rsid w:val="00F57F16"/>
    <w:rsid w:val="00F60F84"/>
    <w:rsid w:val="00F6188A"/>
    <w:rsid w:val="00F631C0"/>
    <w:rsid w:val="00F63B51"/>
    <w:rsid w:val="00F6468D"/>
    <w:rsid w:val="00F653C4"/>
    <w:rsid w:val="00F70E5D"/>
    <w:rsid w:val="00F7137A"/>
    <w:rsid w:val="00F714BF"/>
    <w:rsid w:val="00F719A4"/>
    <w:rsid w:val="00F72FBA"/>
    <w:rsid w:val="00F73EA8"/>
    <w:rsid w:val="00F742C1"/>
    <w:rsid w:val="00F75032"/>
    <w:rsid w:val="00F752BB"/>
    <w:rsid w:val="00F757D9"/>
    <w:rsid w:val="00F75D88"/>
    <w:rsid w:val="00F777C1"/>
    <w:rsid w:val="00F77877"/>
    <w:rsid w:val="00F77A3B"/>
    <w:rsid w:val="00F807B5"/>
    <w:rsid w:val="00F808BA"/>
    <w:rsid w:val="00F80D9F"/>
    <w:rsid w:val="00F8180D"/>
    <w:rsid w:val="00F83F1C"/>
    <w:rsid w:val="00F84164"/>
    <w:rsid w:val="00F85CB7"/>
    <w:rsid w:val="00F87350"/>
    <w:rsid w:val="00F91CB0"/>
    <w:rsid w:val="00F92CE9"/>
    <w:rsid w:val="00F93452"/>
    <w:rsid w:val="00F93AB0"/>
    <w:rsid w:val="00F94133"/>
    <w:rsid w:val="00F944D5"/>
    <w:rsid w:val="00F94AB7"/>
    <w:rsid w:val="00F94BA2"/>
    <w:rsid w:val="00F94E22"/>
    <w:rsid w:val="00F952E6"/>
    <w:rsid w:val="00F95DB9"/>
    <w:rsid w:val="00F95EF4"/>
    <w:rsid w:val="00F96450"/>
    <w:rsid w:val="00F96B2B"/>
    <w:rsid w:val="00F97CEA"/>
    <w:rsid w:val="00FA06FC"/>
    <w:rsid w:val="00FA1DAA"/>
    <w:rsid w:val="00FA1F88"/>
    <w:rsid w:val="00FA2AF8"/>
    <w:rsid w:val="00FA2DBE"/>
    <w:rsid w:val="00FA64C1"/>
    <w:rsid w:val="00FA7C2A"/>
    <w:rsid w:val="00FA7EDE"/>
    <w:rsid w:val="00FA7FEC"/>
    <w:rsid w:val="00FB1193"/>
    <w:rsid w:val="00FB3567"/>
    <w:rsid w:val="00FB3A0F"/>
    <w:rsid w:val="00FB43A4"/>
    <w:rsid w:val="00FB5A62"/>
    <w:rsid w:val="00FB6441"/>
    <w:rsid w:val="00FC0426"/>
    <w:rsid w:val="00FC07D0"/>
    <w:rsid w:val="00FC24F4"/>
    <w:rsid w:val="00FC36DB"/>
    <w:rsid w:val="00FC37B3"/>
    <w:rsid w:val="00FC5568"/>
    <w:rsid w:val="00FC57C9"/>
    <w:rsid w:val="00FC5D15"/>
    <w:rsid w:val="00FC62B8"/>
    <w:rsid w:val="00FC72AF"/>
    <w:rsid w:val="00FC740B"/>
    <w:rsid w:val="00FC786C"/>
    <w:rsid w:val="00FC7F3D"/>
    <w:rsid w:val="00FD01D8"/>
    <w:rsid w:val="00FD2239"/>
    <w:rsid w:val="00FD384A"/>
    <w:rsid w:val="00FD5EFB"/>
    <w:rsid w:val="00FD6A5B"/>
    <w:rsid w:val="00FE089F"/>
    <w:rsid w:val="00FE2151"/>
    <w:rsid w:val="00FE5105"/>
    <w:rsid w:val="00FE5202"/>
    <w:rsid w:val="00FE763E"/>
    <w:rsid w:val="00FE7B3C"/>
    <w:rsid w:val="00FF0E8E"/>
    <w:rsid w:val="00FF571B"/>
    <w:rsid w:val="00FF6A2F"/>
    <w:rsid w:val="00FF7EFD"/>
    <w:rsid w:val="06703267"/>
    <w:rsid w:val="08D616D0"/>
    <w:rsid w:val="0BF74789"/>
    <w:rsid w:val="1779194E"/>
    <w:rsid w:val="184DDDD0"/>
    <w:rsid w:val="1A28F84E"/>
    <w:rsid w:val="1BEF7311"/>
    <w:rsid w:val="272BE11E"/>
    <w:rsid w:val="2BC09184"/>
    <w:rsid w:val="2BC879CD"/>
    <w:rsid w:val="2DC45DFA"/>
    <w:rsid w:val="3084B64F"/>
    <w:rsid w:val="31D51508"/>
    <w:rsid w:val="3B99ADE3"/>
    <w:rsid w:val="3DBB20F5"/>
    <w:rsid w:val="42C32B61"/>
    <w:rsid w:val="48CF8850"/>
    <w:rsid w:val="4AAA48CA"/>
    <w:rsid w:val="51EEC71F"/>
    <w:rsid w:val="55CBF8CC"/>
    <w:rsid w:val="5AB258DA"/>
    <w:rsid w:val="5CE87FD4"/>
    <w:rsid w:val="5E2D6402"/>
    <w:rsid w:val="6828EFFB"/>
    <w:rsid w:val="6CC64F19"/>
    <w:rsid w:val="6DDE165E"/>
    <w:rsid w:val="6DF241AA"/>
    <w:rsid w:val="76A39C12"/>
    <w:rsid w:val="76AF0558"/>
    <w:rsid w:val="7D3134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CDF63"/>
  <w15:docId w15:val="{BAE36184-DDEC-4B6B-AE48-638CB776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BE"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4"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style>
  <w:style w:type="character" w:customStyle="1" w:styleId="Lienhypertexte">
    <w:name w:val="Lien hypertexte"/>
    <w:basedOn w:val="Policepardfaut"/>
    <w:rPr>
      <w:color w:val="0000FF"/>
      <w:u w:val="single"/>
    </w:rPr>
  </w:style>
  <w:style w:type="character" w:customStyle="1" w:styleId="ParagraphedelisteCar">
    <w:name w:val="Paragraphe de liste Car"/>
  </w:style>
  <w:style w:type="paragraph" w:customStyle="1" w:styleId="Paragraphedeliste">
    <w:name w:val="Paragraphe de liste"/>
    <w:basedOn w:val="Normal"/>
    <w:pPr>
      <w:ind w:left="720"/>
      <w:contextualSpacing/>
    </w:pPr>
    <w:rPr>
      <w:lang w:val="fr-BE"/>
    </w:rPr>
  </w:style>
  <w:style w:type="paragraph" w:customStyle="1" w:styleId="BodyTextBullet1">
    <w:name w:val="Body Text Bullet 1"/>
    <w:pPr>
      <w:tabs>
        <w:tab w:val="left" w:pos="1164"/>
      </w:tabs>
      <w:suppressAutoHyphens/>
      <w:spacing w:after="0" w:line="240" w:lineRule="auto"/>
      <w:ind w:right="2721"/>
    </w:pPr>
    <w:rPr>
      <w:rFonts w:ascii="Bau Pro" w:eastAsia="Arial Unicode MS" w:hAnsi="Bau Pro" w:cs="Arial Unicode MS"/>
      <w:color w:val="383D83"/>
      <w:spacing w:val="-3"/>
      <w:sz w:val="20"/>
      <w:szCs w:val="20"/>
      <w:lang w:val="en-GB" w:eastAsia="en-GB"/>
    </w:rPr>
  </w:style>
  <w:style w:type="paragraph" w:customStyle="1" w:styleId="PositionPaper">
    <w:name w:val="Position Paper"/>
    <w:pPr>
      <w:suppressAutoHyphens/>
      <w:spacing w:after="0" w:line="168" w:lineRule="auto"/>
      <w:ind w:right="2721"/>
    </w:pPr>
    <w:rPr>
      <w:rFonts w:ascii="Basis Grotesque" w:eastAsia="Arial Unicode MS" w:hAnsi="Basis Grotesque" w:cs="Arial Unicode MS"/>
      <w:caps/>
      <w:color w:val="383D83"/>
      <w:spacing w:val="27"/>
      <w:sz w:val="26"/>
      <w:szCs w:val="26"/>
      <w:lang w:val="en-GB" w:eastAsia="en-GB"/>
    </w:rPr>
  </w:style>
  <w:style w:type="paragraph" w:customStyle="1" w:styleId="Default">
    <w:name w:val="Default"/>
    <w:pPr>
      <w:suppressAutoHyphens/>
      <w:autoSpaceDE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F54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D76"/>
    <w:rPr>
      <w:lang w:val="en-GB"/>
    </w:rPr>
  </w:style>
  <w:style w:type="paragraph" w:styleId="Footer">
    <w:name w:val="footer"/>
    <w:basedOn w:val="Normal"/>
    <w:link w:val="FooterChar"/>
    <w:uiPriority w:val="99"/>
    <w:unhideWhenUsed/>
    <w:rsid w:val="00F54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D76"/>
    <w:rPr>
      <w:lang w:val="en-GB"/>
    </w:rPr>
  </w:style>
  <w:style w:type="character" w:styleId="Hyperlink">
    <w:name w:val="Hyperlink"/>
    <w:rsid w:val="00F54D76"/>
    <w:rPr>
      <w:u w:val="single"/>
    </w:rPr>
  </w:style>
  <w:style w:type="paragraph" w:customStyle="1" w:styleId="TableBullet">
    <w:name w:val="TableBullet"/>
    <w:basedOn w:val="Normal"/>
    <w:uiPriority w:val="6"/>
    <w:rsid w:val="00167B96"/>
    <w:pPr>
      <w:numPr>
        <w:numId w:val="5"/>
      </w:numPr>
      <w:suppressAutoHyphens w:val="0"/>
      <w:autoSpaceDN/>
      <w:spacing w:after="0" w:line="220" w:lineRule="atLeast"/>
      <w:ind w:right="57"/>
    </w:pPr>
    <w:rPr>
      <w:rFonts w:ascii="Arial" w:eastAsiaTheme="minorHAnsi" w:hAnsi="Arial" w:cs="Arial"/>
      <w:sz w:val="20"/>
      <w:szCs w:val="20"/>
    </w:rPr>
  </w:style>
  <w:style w:type="numbering" w:customStyle="1" w:styleId="NumbLstTableBullet">
    <w:name w:val="NumbLstTableBullet"/>
    <w:uiPriority w:val="99"/>
    <w:rsid w:val="00167B96"/>
    <w:pPr>
      <w:numPr>
        <w:numId w:val="5"/>
      </w:numPr>
    </w:p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1B43C0"/>
    <w:pPr>
      <w:ind w:left="720"/>
      <w:contextualSpacing/>
    </w:pPr>
  </w:style>
  <w:style w:type="paragraph" w:styleId="NormalWeb">
    <w:name w:val="Normal (Web)"/>
    <w:basedOn w:val="Normal"/>
    <w:uiPriority w:val="99"/>
    <w:semiHidden/>
    <w:unhideWhenUsed/>
    <w:rsid w:val="00DE65F8"/>
    <w:pPr>
      <w:suppressAutoHyphens w:val="0"/>
      <w:autoSpaceDN/>
      <w:spacing w:before="100" w:beforeAutospacing="1" w:after="100" w:afterAutospacing="1" w:line="240" w:lineRule="auto"/>
    </w:pPr>
    <w:rPr>
      <w:rFonts w:eastAsiaTheme="minorHAnsi" w:cs="Calibri"/>
      <w:lang w:eastAsia="en-GB"/>
    </w:rPr>
  </w:style>
  <w:style w:type="paragraph" w:customStyle="1" w:styleId="bodytext1">
    <w:name w:val="bodytext1"/>
    <w:basedOn w:val="Normal"/>
    <w:rsid w:val="00AD4301"/>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AD4301"/>
    <w:rPr>
      <w:i/>
      <w:iC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880120"/>
    <w:rPr>
      <w:lang w:val="en-GB"/>
    </w:rPr>
  </w:style>
  <w:style w:type="character" w:styleId="CommentReference">
    <w:name w:val="annotation reference"/>
    <w:basedOn w:val="DefaultParagraphFont"/>
    <w:uiPriority w:val="99"/>
    <w:semiHidden/>
    <w:unhideWhenUsed/>
    <w:rsid w:val="001B08E9"/>
    <w:rPr>
      <w:sz w:val="16"/>
      <w:szCs w:val="16"/>
    </w:rPr>
  </w:style>
  <w:style w:type="paragraph" w:styleId="CommentText">
    <w:name w:val="annotation text"/>
    <w:basedOn w:val="Normal"/>
    <w:link w:val="CommentTextChar"/>
    <w:uiPriority w:val="99"/>
    <w:unhideWhenUsed/>
    <w:rsid w:val="001B08E9"/>
    <w:pPr>
      <w:spacing w:line="240" w:lineRule="auto"/>
    </w:pPr>
    <w:rPr>
      <w:sz w:val="20"/>
      <w:szCs w:val="20"/>
    </w:rPr>
  </w:style>
  <w:style w:type="character" w:customStyle="1" w:styleId="CommentTextChar">
    <w:name w:val="Comment Text Char"/>
    <w:basedOn w:val="DefaultParagraphFont"/>
    <w:link w:val="CommentText"/>
    <w:uiPriority w:val="99"/>
    <w:rsid w:val="001B08E9"/>
    <w:rPr>
      <w:sz w:val="20"/>
      <w:szCs w:val="20"/>
      <w:lang w:val="en-GB"/>
    </w:rPr>
  </w:style>
  <w:style w:type="paragraph" w:styleId="CommentSubject">
    <w:name w:val="annotation subject"/>
    <w:basedOn w:val="CommentText"/>
    <w:next w:val="CommentText"/>
    <w:link w:val="CommentSubjectChar"/>
    <w:uiPriority w:val="99"/>
    <w:semiHidden/>
    <w:unhideWhenUsed/>
    <w:rsid w:val="001B08E9"/>
    <w:rPr>
      <w:b/>
      <w:bCs/>
    </w:rPr>
  </w:style>
  <w:style w:type="character" w:customStyle="1" w:styleId="CommentSubjectChar">
    <w:name w:val="Comment Subject Char"/>
    <w:basedOn w:val="CommentTextChar"/>
    <w:link w:val="CommentSubject"/>
    <w:uiPriority w:val="99"/>
    <w:semiHidden/>
    <w:rsid w:val="001B08E9"/>
    <w:rPr>
      <w:b/>
      <w:bCs/>
      <w:sz w:val="20"/>
      <w:szCs w:val="20"/>
      <w:lang w:val="en-GB"/>
    </w:rPr>
  </w:style>
  <w:style w:type="character" w:styleId="Mention">
    <w:name w:val="Mention"/>
    <w:basedOn w:val="DefaultParagraphFont"/>
    <w:uiPriority w:val="99"/>
    <w:unhideWhenUsed/>
    <w:rsid w:val="00F4793D"/>
    <w:rPr>
      <w:color w:val="2B579A"/>
      <w:shd w:val="clear" w:color="auto" w:fill="E1DFDD"/>
    </w:rPr>
  </w:style>
  <w:style w:type="paragraph" w:styleId="Revision">
    <w:name w:val="Revision"/>
    <w:hidden/>
    <w:uiPriority w:val="99"/>
    <w:semiHidden/>
    <w:rsid w:val="004E2C3E"/>
    <w:pPr>
      <w:autoSpaceDN/>
      <w:spacing w:after="0" w:line="240" w:lineRule="auto"/>
    </w:pPr>
    <w:rPr>
      <w:lang w:val="en-GB"/>
    </w:rPr>
  </w:style>
  <w:style w:type="paragraph" w:customStyle="1" w:styleId="TableParagraph">
    <w:name w:val="Table Paragraph"/>
    <w:basedOn w:val="Normal"/>
    <w:uiPriority w:val="1"/>
    <w:qFormat/>
    <w:rsid w:val="00E02421"/>
    <w:pPr>
      <w:widowControl w:val="0"/>
      <w:suppressAutoHyphens w:val="0"/>
      <w:autoSpaceDE w:val="0"/>
      <w:spacing w:after="0" w:line="240" w:lineRule="auto"/>
    </w:pPr>
    <w:rPr>
      <w:rFonts w:cs="Calibri"/>
      <w:lang w:val="en-US"/>
    </w:rPr>
  </w:style>
  <w:style w:type="character" w:styleId="Strong">
    <w:name w:val="Strong"/>
    <w:basedOn w:val="DefaultParagraphFont"/>
    <w:uiPriority w:val="22"/>
    <w:qFormat/>
    <w:rsid w:val="0024447E"/>
    <w:rPr>
      <w:b/>
      <w:bCs/>
    </w:rPr>
  </w:style>
  <w:style w:type="paragraph" w:styleId="BodyText">
    <w:name w:val="Body Text"/>
    <w:basedOn w:val="Normal"/>
    <w:link w:val="BodyTextChar"/>
    <w:uiPriority w:val="1"/>
    <w:qFormat/>
    <w:rsid w:val="0024447E"/>
    <w:pPr>
      <w:widowControl w:val="0"/>
      <w:suppressAutoHyphens w:val="0"/>
      <w:autoSpaceDE w:val="0"/>
      <w:spacing w:after="0" w:line="240" w:lineRule="auto"/>
    </w:pPr>
    <w:rPr>
      <w:rFonts w:cs="Calibri"/>
      <w:lang w:val="en-US"/>
    </w:rPr>
  </w:style>
  <w:style w:type="character" w:customStyle="1" w:styleId="BodyTextChar">
    <w:name w:val="Body Text Char"/>
    <w:basedOn w:val="DefaultParagraphFont"/>
    <w:link w:val="BodyText"/>
    <w:uiPriority w:val="1"/>
    <w:rsid w:val="0024447E"/>
    <w:rPr>
      <w:rFonts w:cs="Calibri"/>
      <w:lang w:val="en-US"/>
    </w:rPr>
  </w:style>
  <w:style w:type="character" w:styleId="UnresolvedMention">
    <w:name w:val="Unresolved Mention"/>
    <w:basedOn w:val="DefaultParagraphFont"/>
    <w:uiPriority w:val="99"/>
    <w:semiHidden/>
    <w:unhideWhenUsed/>
    <w:rsid w:val="00F12A09"/>
    <w:rPr>
      <w:color w:val="605E5C"/>
      <w:shd w:val="clear" w:color="auto" w:fill="E1DFDD"/>
    </w:rPr>
  </w:style>
  <w:style w:type="paragraph" w:customStyle="1" w:styleId="xmsonormal">
    <w:name w:val="x_msonormal"/>
    <w:basedOn w:val="Normal"/>
    <w:rsid w:val="006E53AD"/>
    <w:pPr>
      <w:suppressAutoHyphens w:val="0"/>
      <w:autoSpaceDN/>
      <w:spacing w:after="0" w:line="240" w:lineRule="auto"/>
    </w:pPr>
    <w:rPr>
      <w:rFonts w:ascii="Aptos" w:eastAsiaTheme="minorHAnsi" w:hAnsi="Aptos" w:cs="Aptos"/>
      <w:sz w:val="24"/>
      <w:szCs w:val="24"/>
    </w:rPr>
  </w:style>
  <w:style w:type="paragraph" w:customStyle="1" w:styleId="xmsolistparagraph">
    <w:name w:val="x_msolistparagraph"/>
    <w:basedOn w:val="Normal"/>
    <w:rsid w:val="006E53AD"/>
    <w:pPr>
      <w:suppressAutoHyphens w:val="0"/>
      <w:autoSpaceDN/>
      <w:spacing w:after="0" w:line="240" w:lineRule="auto"/>
      <w:ind w:left="720"/>
    </w:pPr>
    <w:rPr>
      <w:rFonts w:ascii="Aptos" w:eastAsiaTheme="minorHAnsi" w:hAnsi="Aptos" w:cs="Aptos"/>
      <w:sz w:val="24"/>
      <w:szCs w:val="24"/>
    </w:rPr>
  </w:style>
  <w:style w:type="table" w:styleId="GridTable2-Accent1">
    <w:name w:val="Grid Table 2 Accent 1"/>
    <w:basedOn w:val="TableNormal"/>
    <w:uiPriority w:val="47"/>
    <w:rsid w:val="00030C17"/>
    <w:pPr>
      <w:autoSpaceDN/>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
    <w:name w:val="Grid Table 1 Light"/>
    <w:basedOn w:val="TableNormal"/>
    <w:uiPriority w:val="46"/>
    <w:rsid w:val="00293891"/>
    <w:pPr>
      <w:autoSpaceDN/>
      <w:spacing w:after="0" w:line="240" w:lineRule="auto"/>
    </w:pPr>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8612">
      <w:bodyDiv w:val="1"/>
      <w:marLeft w:val="0"/>
      <w:marRight w:val="0"/>
      <w:marTop w:val="0"/>
      <w:marBottom w:val="0"/>
      <w:divBdr>
        <w:top w:val="none" w:sz="0" w:space="0" w:color="auto"/>
        <w:left w:val="none" w:sz="0" w:space="0" w:color="auto"/>
        <w:bottom w:val="none" w:sz="0" w:space="0" w:color="auto"/>
        <w:right w:val="none" w:sz="0" w:space="0" w:color="auto"/>
      </w:divBdr>
    </w:div>
    <w:div w:id="16739104">
      <w:bodyDiv w:val="1"/>
      <w:marLeft w:val="0"/>
      <w:marRight w:val="0"/>
      <w:marTop w:val="0"/>
      <w:marBottom w:val="0"/>
      <w:divBdr>
        <w:top w:val="none" w:sz="0" w:space="0" w:color="auto"/>
        <w:left w:val="none" w:sz="0" w:space="0" w:color="auto"/>
        <w:bottom w:val="none" w:sz="0" w:space="0" w:color="auto"/>
        <w:right w:val="none" w:sz="0" w:space="0" w:color="auto"/>
      </w:divBdr>
    </w:div>
    <w:div w:id="68769388">
      <w:bodyDiv w:val="1"/>
      <w:marLeft w:val="0"/>
      <w:marRight w:val="0"/>
      <w:marTop w:val="0"/>
      <w:marBottom w:val="0"/>
      <w:divBdr>
        <w:top w:val="none" w:sz="0" w:space="0" w:color="auto"/>
        <w:left w:val="none" w:sz="0" w:space="0" w:color="auto"/>
        <w:bottom w:val="none" w:sz="0" w:space="0" w:color="auto"/>
        <w:right w:val="none" w:sz="0" w:space="0" w:color="auto"/>
      </w:divBdr>
    </w:div>
    <w:div w:id="246765651">
      <w:bodyDiv w:val="1"/>
      <w:marLeft w:val="0"/>
      <w:marRight w:val="0"/>
      <w:marTop w:val="0"/>
      <w:marBottom w:val="0"/>
      <w:divBdr>
        <w:top w:val="none" w:sz="0" w:space="0" w:color="auto"/>
        <w:left w:val="none" w:sz="0" w:space="0" w:color="auto"/>
        <w:bottom w:val="none" w:sz="0" w:space="0" w:color="auto"/>
        <w:right w:val="none" w:sz="0" w:space="0" w:color="auto"/>
      </w:divBdr>
    </w:div>
    <w:div w:id="282466163">
      <w:bodyDiv w:val="1"/>
      <w:marLeft w:val="0"/>
      <w:marRight w:val="0"/>
      <w:marTop w:val="0"/>
      <w:marBottom w:val="0"/>
      <w:divBdr>
        <w:top w:val="none" w:sz="0" w:space="0" w:color="auto"/>
        <w:left w:val="none" w:sz="0" w:space="0" w:color="auto"/>
        <w:bottom w:val="none" w:sz="0" w:space="0" w:color="auto"/>
        <w:right w:val="none" w:sz="0" w:space="0" w:color="auto"/>
      </w:divBdr>
    </w:div>
    <w:div w:id="366025175">
      <w:bodyDiv w:val="1"/>
      <w:marLeft w:val="0"/>
      <w:marRight w:val="0"/>
      <w:marTop w:val="0"/>
      <w:marBottom w:val="0"/>
      <w:divBdr>
        <w:top w:val="none" w:sz="0" w:space="0" w:color="auto"/>
        <w:left w:val="none" w:sz="0" w:space="0" w:color="auto"/>
        <w:bottom w:val="none" w:sz="0" w:space="0" w:color="auto"/>
        <w:right w:val="none" w:sz="0" w:space="0" w:color="auto"/>
      </w:divBdr>
    </w:div>
    <w:div w:id="427584381">
      <w:bodyDiv w:val="1"/>
      <w:marLeft w:val="0"/>
      <w:marRight w:val="0"/>
      <w:marTop w:val="0"/>
      <w:marBottom w:val="0"/>
      <w:divBdr>
        <w:top w:val="none" w:sz="0" w:space="0" w:color="auto"/>
        <w:left w:val="none" w:sz="0" w:space="0" w:color="auto"/>
        <w:bottom w:val="none" w:sz="0" w:space="0" w:color="auto"/>
        <w:right w:val="none" w:sz="0" w:space="0" w:color="auto"/>
      </w:divBdr>
    </w:div>
    <w:div w:id="430469608">
      <w:bodyDiv w:val="1"/>
      <w:marLeft w:val="0"/>
      <w:marRight w:val="0"/>
      <w:marTop w:val="0"/>
      <w:marBottom w:val="0"/>
      <w:divBdr>
        <w:top w:val="none" w:sz="0" w:space="0" w:color="auto"/>
        <w:left w:val="none" w:sz="0" w:space="0" w:color="auto"/>
        <w:bottom w:val="none" w:sz="0" w:space="0" w:color="auto"/>
        <w:right w:val="none" w:sz="0" w:space="0" w:color="auto"/>
      </w:divBdr>
    </w:div>
    <w:div w:id="534852460">
      <w:bodyDiv w:val="1"/>
      <w:marLeft w:val="0"/>
      <w:marRight w:val="0"/>
      <w:marTop w:val="0"/>
      <w:marBottom w:val="0"/>
      <w:divBdr>
        <w:top w:val="none" w:sz="0" w:space="0" w:color="auto"/>
        <w:left w:val="none" w:sz="0" w:space="0" w:color="auto"/>
        <w:bottom w:val="none" w:sz="0" w:space="0" w:color="auto"/>
        <w:right w:val="none" w:sz="0" w:space="0" w:color="auto"/>
      </w:divBdr>
    </w:div>
    <w:div w:id="552813345">
      <w:bodyDiv w:val="1"/>
      <w:marLeft w:val="0"/>
      <w:marRight w:val="0"/>
      <w:marTop w:val="0"/>
      <w:marBottom w:val="0"/>
      <w:divBdr>
        <w:top w:val="none" w:sz="0" w:space="0" w:color="auto"/>
        <w:left w:val="none" w:sz="0" w:space="0" w:color="auto"/>
        <w:bottom w:val="none" w:sz="0" w:space="0" w:color="auto"/>
        <w:right w:val="none" w:sz="0" w:space="0" w:color="auto"/>
      </w:divBdr>
    </w:div>
    <w:div w:id="590554217">
      <w:bodyDiv w:val="1"/>
      <w:marLeft w:val="0"/>
      <w:marRight w:val="0"/>
      <w:marTop w:val="0"/>
      <w:marBottom w:val="0"/>
      <w:divBdr>
        <w:top w:val="none" w:sz="0" w:space="0" w:color="auto"/>
        <w:left w:val="none" w:sz="0" w:space="0" w:color="auto"/>
        <w:bottom w:val="none" w:sz="0" w:space="0" w:color="auto"/>
        <w:right w:val="none" w:sz="0" w:space="0" w:color="auto"/>
      </w:divBdr>
    </w:div>
    <w:div w:id="651327150">
      <w:bodyDiv w:val="1"/>
      <w:marLeft w:val="0"/>
      <w:marRight w:val="0"/>
      <w:marTop w:val="0"/>
      <w:marBottom w:val="0"/>
      <w:divBdr>
        <w:top w:val="none" w:sz="0" w:space="0" w:color="auto"/>
        <w:left w:val="none" w:sz="0" w:space="0" w:color="auto"/>
        <w:bottom w:val="none" w:sz="0" w:space="0" w:color="auto"/>
        <w:right w:val="none" w:sz="0" w:space="0" w:color="auto"/>
      </w:divBdr>
    </w:div>
    <w:div w:id="696541029">
      <w:bodyDiv w:val="1"/>
      <w:marLeft w:val="0"/>
      <w:marRight w:val="0"/>
      <w:marTop w:val="0"/>
      <w:marBottom w:val="0"/>
      <w:divBdr>
        <w:top w:val="none" w:sz="0" w:space="0" w:color="auto"/>
        <w:left w:val="none" w:sz="0" w:space="0" w:color="auto"/>
        <w:bottom w:val="none" w:sz="0" w:space="0" w:color="auto"/>
        <w:right w:val="none" w:sz="0" w:space="0" w:color="auto"/>
      </w:divBdr>
    </w:div>
    <w:div w:id="733742492">
      <w:bodyDiv w:val="1"/>
      <w:marLeft w:val="0"/>
      <w:marRight w:val="0"/>
      <w:marTop w:val="0"/>
      <w:marBottom w:val="0"/>
      <w:divBdr>
        <w:top w:val="none" w:sz="0" w:space="0" w:color="auto"/>
        <w:left w:val="none" w:sz="0" w:space="0" w:color="auto"/>
        <w:bottom w:val="none" w:sz="0" w:space="0" w:color="auto"/>
        <w:right w:val="none" w:sz="0" w:space="0" w:color="auto"/>
      </w:divBdr>
    </w:div>
    <w:div w:id="756487638">
      <w:bodyDiv w:val="1"/>
      <w:marLeft w:val="0"/>
      <w:marRight w:val="0"/>
      <w:marTop w:val="0"/>
      <w:marBottom w:val="0"/>
      <w:divBdr>
        <w:top w:val="none" w:sz="0" w:space="0" w:color="auto"/>
        <w:left w:val="none" w:sz="0" w:space="0" w:color="auto"/>
        <w:bottom w:val="none" w:sz="0" w:space="0" w:color="auto"/>
        <w:right w:val="none" w:sz="0" w:space="0" w:color="auto"/>
      </w:divBdr>
    </w:div>
    <w:div w:id="882790190">
      <w:bodyDiv w:val="1"/>
      <w:marLeft w:val="0"/>
      <w:marRight w:val="0"/>
      <w:marTop w:val="0"/>
      <w:marBottom w:val="0"/>
      <w:divBdr>
        <w:top w:val="none" w:sz="0" w:space="0" w:color="auto"/>
        <w:left w:val="none" w:sz="0" w:space="0" w:color="auto"/>
        <w:bottom w:val="none" w:sz="0" w:space="0" w:color="auto"/>
        <w:right w:val="none" w:sz="0" w:space="0" w:color="auto"/>
      </w:divBdr>
    </w:div>
    <w:div w:id="986325258">
      <w:bodyDiv w:val="1"/>
      <w:marLeft w:val="0"/>
      <w:marRight w:val="0"/>
      <w:marTop w:val="0"/>
      <w:marBottom w:val="0"/>
      <w:divBdr>
        <w:top w:val="none" w:sz="0" w:space="0" w:color="auto"/>
        <w:left w:val="none" w:sz="0" w:space="0" w:color="auto"/>
        <w:bottom w:val="none" w:sz="0" w:space="0" w:color="auto"/>
        <w:right w:val="none" w:sz="0" w:space="0" w:color="auto"/>
      </w:divBdr>
    </w:div>
    <w:div w:id="995257523">
      <w:bodyDiv w:val="1"/>
      <w:marLeft w:val="0"/>
      <w:marRight w:val="0"/>
      <w:marTop w:val="0"/>
      <w:marBottom w:val="0"/>
      <w:divBdr>
        <w:top w:val="none" w:sz="0" w:space="0" w:color="auto"/>
        <w:left w:val="none" w:sz="0" w:space="0" w:color="auto"/>
        <w:bottom w:val="none" w:sz="0" w:space="0" w:color="auto"/>
        <w:right w:val="none" w:sz="0" w:space="0" w:color="auto"/>
      </w:divBdr>
    </w:div>
    <w:div w:id="997921845">
      <w:bodyDiv w:val="1"/>
      <w:marLeft w:val="0"/>
      <w:marRight w:val="0"/>
      <w:marTop w:val="0"/>
      <w:marBottom w:val="0"/>
      <w:divBdr>
        <w:top w:val="none" w:sz="0" w:space="0" w:color="auto"/>
        <w:left w:val="none" w:sz="0" w:space="0" w:color="auto"/>
        <w:bottom w:val="none" w:sz="0" w:space="0" w:color="auto"/>
        <w:right w:val="none" w:sz="0" w:space="0" w:color="auto"/>
      </w:divBdr>
    </w:div>
    <w:div w:id="1069036843">
      <w:bodyDiv w:val="1"/>
      <w:marLeft w:val="0"/>
      <w:marRight w:val="0"/>
      <w:marTop w:val="0"/>
      <w:marBottom w:val="0"/>
      <w:divBdr>
        <w:top w:val="none" w:sz="0" w:space="0" w:color="auto"/>
        <w:left w:val="none" w:sz="0" w:space="0" w:color="auto"/>
        <w:bottom w:val="none" w:sz="0" w:space="0" w:color="auto"/>
        <w:right w:val="none" w:sz="0" w:space="0" w:color="auto"/>
      </w:divBdr>
    </w:div>
    <w:div w:id="1093165858">
      <w:bodyDiv w:val="1"/>
      <w:marLeft w:val="0"/>
      <w:marRight w:val="0"/>
      <w:marTop w:val="0"/>
      <w:marBottom w:val="0"/>
      <w:divBdr>
        <w:top w:val="none" w:sz="0" w:space="0" w:color="auto"/>
        <w:left w:val="none" w:sz="0" w:space="0" w:color="auto"/>
        <w:bottom w:val="none" w:sz="0" w:space="0" w:color="auto"/>
        <w:right w:val="none" w:sz="0" w:space="0" w:color="auto"/>
      </w:divBdr>
    </w:div>
    <w:div w:id="1144080127">
      <w:bodyDiv w:val="1"/>
      <w:marLeft w:val="0"/>
      <w:marRight w:val="0"/>
      <w:marTop w:val="0"/>
      <w:marBottom w:val="0"/>
      <w:divBdr>
        <w:top w:val="none" w:sz="0" w:space="0" w:color="auto"/>
        <w:left w:val="none" w:sz="0" w:space="0" w:color="auto"/>
        <w:bottom w:val="none" w:sz="0" w:space="0" w:color="auto"/>
        <w:right w:val="none" w:sz="0" w:space="0" w:color="auto"/>
      </w:divBdr>
    </w:div>
    <w:div w:id="1247686259">
      <w:bodyDiv w:val="1"/>
      <w:marLeft w:val="0"/>
      <w:marRight w:val="0"/>
      <w:marTop w:val="0"/>
      <w:marBottom w:val="0"/>
      <w:divBdr>
        <w:top w:val="none" w:sz="0" w:space="0" w:color="auto"/>
        <w:left w:val="none" w:sz="0" w:space="0" w:color="auto"/>
        <w:bottom w:val="none" w:sz="0" w:space="0" w:color="auto"/>
        <w:right w:val="none" w:sz="0" w:space="0" w:color="auto"/>
      </w:divBdr>
    </w:div>
    <w:div w:id="1274242898">
      <w:bodyDiv w:val="1"/>
      <w:marLeft w:val="0"/>
      <w:marRight w:val="0"/>
      <w:marTop w:val="0"/>
      <w:marBottom w:val="0"/>
      <w:divBdr>
        <w:top w:val="none" w:sz="0" w:space="0" w:color="auto"/>
        <w:left w:val="none" w:sz="0" w:space="0" w:color="auto"/>
        <w:bottom w:val="none" w:sz="0" w:space="0" w:color="auto"/>
        <w:right w:val="none" w:sz="0" w:space="0" w:color="auto"/>
      </w:divBdr>
    </w:div>
    <w:div w:id="1593123796">
      <w:bodyDiv w:val="1"/>
      <w:marLeft w:val="0"/>
      <w:marRight w:val="0"/>
      <w:marTop w:val="0"/>
      <w:marBottom w:val="0"/>
      <w:divBdr>
        <w:top w:val="none" w:sz="0" w:space="0" w:color="auto"/>
        <w:left w:val="none" w:sz="0" w:space="0" w:color="auto"/>
        <w:bottom w:val="none" w:sz="0" w:space="0" w:color="auto"/>
        <w:right w:val="none" w:sz="0" w:space="0" w:color="auto"/>
      </w:divBdr>
    </w:div>
    <w:div w:id="1605920705">
      <w:bodyDiv w:val="1"/>
      <w:marLeft w:val="0"/>
      <w:marRight w:val="0"/>
      <w:marTop w:val="0"/>
      <w:marBottom w:val="0"/>
      <w:divBdr>
        <w:top w:val="none" w:sz="0" w:space="0" w:color="auto"/>
        <w:left w:val="none" w:sz="0" w:space="0" w:color="auto"/>
        <w:bottom w:val="none" w:sz="0" w:space="0" w:color="auto"/>
        <w:right w:val="none" w:sz="0" w:space="0" w:color="auto"/>
      </w:divBdr>
    </w:div>
    <w:div w:id="1680110562">
      <w:bodyDiv w:val="1"/>
      <w:marLeft w:val="0"/>
      <w:marRight w:val="0"/>
      <w:marTop w:val="0"/>
      <w:marBottom w:val="0"/>
      <w:divBdr>
        <w:top w:val="none" w:sz="0" w:space="0" w:color="auto"/>
        <w:left w:val="none" w:sz="0" w:space="0" w:color="auto"/>
        <w:bottom w:val="none" w:sz="0" w:space="0" w:color="auto"/>
        <w:right w:val="none" w:sz="0" w:space="0" w:color="auto"/>
      </w:divBdr>
    </w:div>
    <w:div w:id="1744528654">
      <w:bodyDiv w:val="1"/>
      <w:marLeft w:val="0"/>
      <w:marRight w:val="0"/>
      <w:marTop w:val="0"/>
      <w:marBottom w:val="0"/>
      <w:divBdr>
        <w:top w:val="none" w:sz="0" w:space="0" w:color="auto"/>
        <w:left w:val="none" w:sz="0" w:space="0" w:color="auto"/>
        <w:bottom w:val="none" w:sz="0" w:space="0" w:color="auto"/>
        <w:right w:val="none" w:sz="0" w:space="0" w:color="auto"/>
      </w:divBdr>
    </w:div>
    <w:div w:id="1771924186">
      <w:bodyDiv w:val="1"/>
      <w:marLeft w:val="0"/>
      <w:marRight w:val="0"/>
      <w:marTop w:val="0"/>
      <w:marBottom w:val="0"/>
      <w:divBdr>
        <w:top w:val="none" w:sz="0" w:space="0" w:color="auto"/>
        <w:left w:val="none" w:sz="0" w:space="0" w:color="auto"/>
        <w:bottom w:val="none" w:sz="0" w:space="0" w:color="auto"/>
        <w:right w:val="none" w:sz="0" w:space="0" w:color="auto"/>
      </w:divBdr>
    </w:div>
    <w:div w:id="1794670109">
      <w:bodyDiv w:val="1"/>
      <w:marLeft w:val="0"/>
      <w:marRight w:val="0"/>
      <w:marTop w:val="0"/>
      <w:marBottom w:val="0"/>
      <w:divBdr>
        <w:top w:val="none" w:sz="0" w:space="0" w:color="auto"/>
        <w:left w:val="none" w:sz="0" w:space="0" w:color="auto"/>
        <w:bottom w:val="none" w:sz="0" w:space="0" w:color="auto"/>
        <w:right w:val="none" w:sz="0" w:space="0" w:color="auto"/>
      </w:divBdr>
    </w:div>
    <w:div w:id="1871258822">
      <w:bodyDiv w:val="1"/>
      <w:marLeft w:val="0"/>
      <w:marRight w:val="0"/>
      <w:marTop w:val="0"/>
      <w:marBottom w:val="0"/>
      <w:divBdr>
        <w:top w:val="none" w:sz="0" w:space="0" w:color="auto"/>
        <w:left w:val="none" w:sz="0" w:space="0" w:color="auto"/>
        <w:bottom w:val="none" w:sz="0" w:space="0" w:color="auto"/>
        <w:right w:val="none" w:sz="0" w:space="0" w:color="auto"/>
      </w:divBdr>
    </w:div>
    <w:div w:id="1883319419">
      <w:bodyDiv w:val="1"/>
      <w:marLeft w:val="0"/>
      <w:marRight w:val="0"/>
      <w:marTop w:val="0"/>
      <w:marBottom w:val="0"/>
      <w:divBdr>
        <w:top w:val="none" w:sz="0" w:space="0" w:color="auto"/>
        <w:left w:val="none" w:sz="0" w:space="0" w:color="auto"/>
        <w:bottom w:val="none" w:sz="0" w:space="0" w:color="auto"/>
        <w:right w:val="none" w:sz="0" w:space="0" w:color="auto"/>
      </w:divBdr>
    </w:div>
    <w:div w:id="1908106506">
      <w:bodyDiv w:val="1"/>
      <w:marLeft w:val="0"/>
      <w:marRight w:val="0"/>
      <w:marTop w:val="0"/>
      <w:marBottom w:val="0"/>
      <w:divBdr>
        <w:top w:val="none" w:sz="0" w:space="0" w:color="auto"/>
        <w:left w:val="none" w:sz="0" w:space="0" w:color="auto"/>
        <w:bottom w:val="none" w:sz="0" w:space="0" w:color="auto"/>
        <w:right w:val="none" w:sz="0" w:space="0" w:color="auto"/>
      </w:divBdr>
    </w:div>
    <w:div w:id="1980988469">
      <w:bodyDiv w:val="1"/>
      <w:marLeft w:val="0"/>
      <w:marRight w:val="0"/>
      <w:marTop w:val="0"/>
      <w:marBottom w:val="0"/>
      <w:divBdr>
        <w:top w:val="none" w:sz="0" w:space="0" w:color="auto"/>
        <w:left w:val="none" w:sz="0" w:space="0" w:color="auto"/>
        <w:bottom w:val="none" w:sz="0" w:space="0" w:color="auto"/>
        <w:right w:val="none" w:sz="0" w:space="0" w:color="auto"/>
      </w:divBdr>
    </w:div>
    <w:div w:id="2061859103">
      <w:bodyDiv w:val="1"/>
      <w:marLeft w:val="0"/>
      <w:marRight w:val="0"/>
      <w:marTop w:val="0"/>
      <w:marBottom w:val="0"/>
      <w:divBdr>
        <w:top w:val="none" w:sz="0" w:space="0" w:color="auto"/>
        <w:left w:val="none" w:sz="0" w:space="0" w:color="auto"/>
        <w:bottom w:val="none" w:sz="0" w:space="0" w:color="auto"/>
        <w:right w:val="none" w:sz="0" w:space="0" w:color="auto"/>
      </w:divBdr>
    </w:div>
    <w:div w:id="2073967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emet.org" TargetMode="External"/><Relationship Id="rId18" Type="http://schemas.openxmlformats.org/officeDocument/2006/relationships/hyperlink" Target="https://librewiki.net/wiki/%ED%8A%B8%EC%9C%84%ED%84%B0"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secretariat@ceemet.org"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eemet.org/"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witter.com/CEEMET" TargetMode="External"/><Relationship Id="rId20" Type="http://schemas.openxmlformats.org/officeDocument/2006/relationships/image" Target="media/image3.png"/><Relationship Id="rId29" Type="http://schemas.openxmlformats.org/officeDocument/2006/relationships/hyperlink" Target="mailto:secretariat@ceeme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ceemet.org" TargetMode="External"/><Relationship Id="rId24" Type="http://schemas.openxmlformats.org/officeDocument/2006/relationships/hyperlink" Target="http://www.ceemet.org" TargetMode="External"/><Relationship Id="rId32" Type="http://schemas.openxmlformats.org/officeDocument/2006/relationships/hyperlink" Target="http://www.ceemet.org" TargetMode="External"/><Relationship Id="rId5" Type="http://schemas.openxmlformats.org/officeDocument/2006/relationships/numbering" Target="numbering.xml"/><Relationship Id="rId15" Type="http://schemas.openxmlformats.org/officeDocument/2006/relationships/hyperlink" Target="http://www.ceemet.org" TargetMode="External"/><Relationship Id="rId23" Type="http://schemas.openxmlformats.org/officeDocument/2006/relationships/hyperlink" Target="mailto:secretariat@ceemet.org" TargetMode="External"/><Relationship Id="rId28" Type="http://schemas.openxmlformats.org/officeDocument/2006/relationships/hyperlink" Target="http://www.ceemet.org" TargetMode="External"/><Relationship Id="rId10" Type="http://schemas.openxmlformats.org/officeDocument/2006/relationships/endnotes" Target="endnotes.xml"/><Relationship Id="rId19" Type="http://schemas.openxmlformats.org/officeDocument/2006/relationships/hyperlink" Target="https://www.linkedin.com/in/ceemet-european-tech-and-industry-employers-735068258/" TargetMode="External"/><Relationship Id="rId31" Type="http://schemas.openxmlformats.org/officeDocument/2006/relationships/hyperlink" Target="mailto:secretariat@ceemet.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ceemet.org" TargetMode="External"/><Relationship Id="rId27" Type="http://schemas.openxmlformats.org/officeDocument/2006/relationships/hyperlink" Target="mailto:secretariat@ceemet.org" TargetMode="External"/><Relationship Id="rId30" Type="http://schemas.openxmlformats.org/officeDocument/2006/relationships/hyperlink" Target="http://www.ceemet.org"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62FA34F8-88AA-4550-82E8-D0054FB46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5122BD-2E9C-4B79-99BD-1E343E6A6398}">
  <ds:schemaRefs>
    <ds:schemaRef ds:uri="http://schemas.openxmlformats.org/officeDocument/2006/bibliography"/>
  </ds:schemaRefs>
</ds:datastoreItem>
</file>

<file path=customXml/itemProps3.xml><?xml version="1.0" encoding="utf-8"?>
<ds:datastoreItem xmlns:ds="http://schemas.openxmlformats.org/officeDocument/2006/customXml" ds:itemID="{D4C7BD98-32B4-43E3-A842-048702E2087A}">
  <ds:schemaRefs>
    <ds:schemaRef ds:uri="http://schemas.microsoft.com/sharepoint/v3/contenttype/forms"/>
  </ds:schemaRefs>
</ds:datastoreItem>
</file>

<file path=customXml/itemProps4.xml><?xml version="1.0" encoding="utf-8"?>
<ds:datastoreItem xmlns:ds="http://schemas.openxmlformats.org/officeDocument/2006/customXml" ds:itemID="{0428A381-97B0-486B-8C78-3D5D06523E4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3530</Words>
  <Characters>20122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23605</CharactersWithSpaces>
  <SharedDoc>false</SharedDoc>
  <HLinks>
    <vt:vector size="36" baseType="variant">
      <vt:variant>
        <vt:i4>3866660</vt:i4>
      </vt:variant>
      <vt:variant>
        <vt:i4>15</vt:i4>
      </vt:variant>
      <vt:variant>
        <vt:i4>0</vt:i4>
      </vt:variant>
      <vt:variant>
        <vt:i4>5</vt:i4>
      </vt:variant>
      <vt:variant>
        <vt:lpwstr>http://www.ceemet.org/</vt:lpwstr>
      </vt:variant>
      <vt:variant>
        <vt:lpwstr/>
      </vt:variant>
      <vt:variant>
        <vt:i4>5505129</vt:i4>
      </vt:variant>
      <vt:variant>
        <vt:i4>12</vt:i4>
      </vt:variant>
      <vt:variant>
        <vt:i4>0</vt:i4>
      </vt:variant>
      <vt:variant>
        <vt:i4>5</vt:i4>
      </vt:variant>
      <vt:variant>
        <vt:lpwstr>mailto:secretariat@ceemet.org</vt:lpwstr>
      </vt:variant>
      <vt:variant>
        <vt:lpwstr/>
      </vt:variant>
      <vt:variant>
        <vt:i4>3866660</vt:i4>
      </vt:variant>
      <vt:variant>
        <vt:i4>9</vt:i4>
      </vt:variant>
      <vt:variant>
        <vt:i4>0</vt:i4>
      </vt:variant>
      <vt:variant>
        <vt:i4>5</vt:i4>
      </vt:variant>
      <vt:variant>
        <vt:lpwstr>http://www.ceemet.org/</vt:lpwstr>
      </vt:variant>
      <vt:variant>
        <vt:lpwstr/>
      </vt:variant>
      <vt:variant>
        <vt:i4>5505129</vt:i4>
      </vt:variant>
      <vt:variant>
        <vt:i4>6</vt:i4>
      </vt:variant>
      <vt:variant>
        <vt:i4>0</vt:i4>
      </vt:variant>
      <vt:variant>
        <vt:i4>5</vt:i4>
      </vt:variant>
      <vt:variant>
        <vt:lpwstr>mailto:secretariat@ceemet.org</vt:lpwstr>
      </vt:variant>
      <vt:variant>
        <vt:lpwstr/>
      </vt:variant>
      <vt:variant>
        <vt:i4>3866660</vt:i4>
      </vt:variant>
      <vt:variant>
        <vt:i4>3</vt:i4>
      </vt:variant>
      <vt:variant>
        <vt:i4>0</vt:i4>
      </vt:variant>
      <vt:variant>
        <vt:i4>5</vt:i4>
      </vt:variant>
      <vt:variant>
        <vt:lpwstr>http://www.ceemet.org/</vt:lpwstr>
      </vt:variant>
      <vt:variant>
        <vt:lpwstr/>
      </vt:variant>
      <vt:variant>
        <vt:i4>5505129</vt:i4>
      </vt:variant>
      <vt:variant>
        <vt:i4>0</vt:i4>
      </vt:variant>
      <vt:variant>
        <vt:i4>0</vt:i4>
      </vt:variant>
      <vt:variant>
        <vt:i4>5</vt:i4>
      </vt:variant>
      <vt:variant>
        <vt:lpwstr>mailto:secretariat@ceemet.org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Rudelli</dc:creator>
  <cp:keywords/>
  <dc:description/>
  <cp:lastModifiedBy>Hilde Thys</cp:lastModifiedBy>
  <cp:revision>7</cp:revision>
  <cp:lastPrinted>2025-06-30T11:53:00Z</cp:lastPrinted>
  <dcterms:created xsi:type="dcterms:W3CDTF">2025-09-30T07:50:00Z</dcterms:created>
  <dcterms:modified xsi:type="dcterms:W3CDTF">2025-10-01T14:22:00Z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